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B5" w:rsidRPr="00296913" w:rsidRDefault="00191AB5" w:rsidP="00191AB5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образовательное учреждение</w:t>
      </w:r>
    </w:p>
    <w:p w:rsidR="00191AB5" w:rsidRPr="00296913" w:rsidRDefault="00191AB5" w:rsidP="00191AB5">
      <w:pPr>
        <w:spacing w:after="0" w:line="360" w:lineRule="auto"/>
        <w:jc w:val="center"/>
        <w:rPr>
          <w:rFonts w:ascii="Times New Roman" w:hAnsi="Times New Roman"/>
        </w:rPr>
      </w:pPr>
      <w:r w:rsidRPr="00296913">
        <w:rPr>
          <w:rFonts w:ascii="Times New Roman" w:hAnsi="Times New Roman"/>
        </w:rPr>
        <w:t>«Курумканская средняя общеобразовательная школа</w:t>
      </w:r>
      <w:r>
        <w:rPr>
          <w:rFonts w:ascii="Times New Roman" w:hAnsi="Times New Roman"/>
        </w:rPr>
        <w:t xml:space="preserve"> №2</w:t>
      </w:r>
      <w:r w:rsidRPr="00296913">
        <w:rPr>
          <w:rFonts w:ascii="Times New Roman" w:hAnsi="Times New Roman"/>
        </w:rPr>
        <w:t>»</w:t>
      </w:r>
    </w:p>
    <w:p w:rsidR="00191AB5" w:rsidRDefault="00191AB5" w:rsidP="00191AB5">
      <w:pPr>
        <w:spacing w:after="0" w:line="360" w:lineRule="auto"/>
        <w:jc w:val="center"/>
        <w:rPr>
          <w:rFonts w:ascii="Times New Roman" w:hAnsi="Times New Roman"/>
        </w:rPr>
      </w:pPr>
    </w:p>
    <w:p w:rsidR="00191AB5" w:rsidRPr="004351F3" w:rsidRDefault="00191AB5" w:rsidP="00191AB5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769"/>
      </w:tblGrid>
      <w:tr w:rsidR="00191AB5" w:rsidRPr="004351F3" w:rsidTr="00CC659B">
        <w:tc>
          <w:tcPr>
            <w:tcW w:w="4802" w:type="dxa"/>
          </w:tcPr>
          <w:p w:rsidR="00191AB5" w:rsidRPr="0076367A" w:rsidRDefault="00191AB5" w:rsidP="00191AB5">
            <w:pPr>
              <w:spacing w:line="360" w:lineRule="auto"/>
              <w:rPr>
                <w:szCs w:val="24"/>
              </w:rPr>
            </w:pPr>
            <w:proofErr w:type="gramStart"/>
            <w:r w:rsidRPr="0076367A">
              <w:rPr>
                <w:szCs w:val="24"/>
              </w:rPr>
              <w:t>Обсуждена</w:t>
            </w:r>
            <w:proofErr w:type="gramEnd"/>
            <w:r w:rsidRPr="0076367A">
              <w:rPr>
                <w:szCs w:val="24"/>
              </w:rPr>
              <w:t xml:space="preserve"> и одобрена на заседании методического объедин</w:t>
            </w:r>
            <w:r>
              <w:rPr>
                <w:szCs w:val="24"/>
              </w:rPr>
              <w:t xml:space="preserve">ения учителей начальных классов                                  </w:t>
            </w:r>
          </w:p>
          <w:p w:rsidR="00191AB5" w:rsidRPr="0076367A" w:rsidRDefault="00191AB5" w:rsidP="00191AB5">
            <w:pPr>
              <w:spacing w:line="360" w:lineRule="auto"/>
              <w:rPr>
                <w:szCs w:val="24"/>
              </w:rPr>
            </w:pPr>
            <w:r w:rsidRPr="0076367A">
              <w:rPr>
                <w:szCs w:val="24"/>
              </w:rPr>
              <w:t xml:space="preserve">Протокол </w:t>
            </w:r>
            <w:r w:rsidRPr="0048785C">
              <w:rPr>
                <w:szCs w:val="24"/>
              </w:rPr>
              <w:t xml:space="preserve">№    от  «  »            </w:t>
            </w:r>
            <w:r>
              <w:rPr>
                <w:szCs w:val="24"/>
              </w:rPr>
              <w:t>2012</w:t>
            </w:r>
            <w:r w:rsidRPr="0048785C">
              <w:rPr>
                <w:szCs w:val="24"/>
              </w:rPr>
              <w:t>г.</w:t>
            </w:r>
            <w:r w:rsidRPr="0076367A">
              <w:rPr>
                <w:szCs w:val="24"/>
              </w:rPr>
              <w:t xml:space="preserve"> </w:t>
            </w:r>
          </w:p>
          <w:p w:rsidR="00191AB5" w:rsidRDefault="00191AB5" w:rsidP="00191AB5">
            <w:pPr>
              <w:spacing w:line="360" w:lineRule="auto"/>
              <w:rPr>
                <w:szCs w:val="24"/>
              </w:rPr>
            </w:pPr>
            <w:r w:rsidRPr="0076367A">
              <w:rPr>
                <w:szCs w:val="24"/>
              </w:rPr>
              <w:t>Руководитель МО:</w:t>
            </w:r>
            <w:r w:rsidRPr="00401FE9">
              <w:rPr>
                <w:szCs w:val="24"/>
              </w:rPr>
              <w:t xml:space="preserve">_______________ </w:t>
            </w:r>
          </w:p>
          <w:p w:rsidR="00191AB5" w:rsidRPr="0076367A" w:rsidRDefault="00191AB5" w:rsidP="00191AB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Гатапова С.Б.</w:t>
            </w:r>
          </w:p>
          <w:p w:rsidR="00191AB5" w:rsidRPr="0076367A" w:rsidRDefault="00191AB5" w:rsidP="00191AB5">
            <w:pPr>
              <w:spacing w:line="360" w:lineRule="auto"/>
              <w:rPr>
                <w:szCs w:val="24"/>
              </w:rPr>
            </w:pPr>
          </w:p>
        </w:tc>
        <w:tc>
          <w:tcPr>
            <w:tcW w:w="4769" w:type="dxa"/>
          </w:tcPr>
          <w:p w:rsidR="00191AB5" w:rsidRPr="0076367A" w:rsidRDefault="00191AB5" w:rsidP="00191AB5">
            <w:pPr>
              <w:spacing w:line="360" w:lineRule="auto"/>
              <w:rPr>
                <w:szCs w:val="24"/>
              </w:rPr>
            </w:pPr>
            <w:r w:rsidRPr="0076367A">
              <w:rPr>
                <w:szCs w:val="24"/>
              </w:rPr>
              <w:t xml:space="preserve">        Утверждаю</w:t>
            </w:r>
            <w:r>
              <w:rPr>
                <w:szCs w:val="24"/>
              </w:rPr>
              <w:t>:</w:t>
            </w:r>
          </w:p>
          <w:p w:rsidR="00191AB5" w:rsidRDefault="00191AB5" w:rsidP="00191AB5">
            <w:pPr>
              <w:spacing w:line="360" w:lineRule="auto"/>
              <w:rPr>
                <w:szCs w:val="24"/>
              </w:rPr>
            </w:pPr>
            <w:r w:rsidRPr="0076367A">
              <w:rPr>
                <w:szCs w:val="24"/>
              </w:rPr>
              <w:t xml:space="preserve">        Директор школы: Ж.</w:t>
            </w:r>
            <w:r>
              <w:rPr>
                <w:szCs w:val="24"/>
              </w:rPr>
              <w:t xml:space="preserve"> </w:t>
            </w:r>
            <w:r w:rsidRPr="0076367A">
              <w:rPr>
                <w:szCs w:val="24"/>
              </w:rPr>
              <w:t>В.</w:t>
            </w:r>
            <w:r>
              <w:rPr>
                <w:szCs w:val="24"/>
              </w:rPr>
              <w:t xml:space="preserve"> </w:t>
            </w:r>
            <w:r w:rsidRPr="0076367A">
              <w:rPr>
                <w:szCs w:val="24"/>
              </w:rPr>
              <w:t xml:space="preserve">Гатапов </w:t>
            </w:r>
          </w:p>
          <w:p w:rsidR="00191AB5" w:rsidRDefault="00191AB5" w:rsidP="00191AB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Приказ №__________________</w:t>
            </w:r>
          </w:p>
          <w:p w:rsidR="00191AB5" w:rsidRPr="0076367A" w:rsidRDefault="00191AB5" w:rsidP="00191AB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от «__»______________2012 г.</w:t>
            </w:r>
            <w:r w:rsidRPr="0076367A">
              <w:rPr>
                <w:szCs w:val="24"/>
              </w:rPr>
              <w:t xml:space="preserve">                                  </w:t>
            </w:r>
          </w:p>
        </w:tc>
      </w:tr>
    </w:tbl>
    <w:p w:rsidR="00191AB5" w:rsidRPr="00296913" w:rsidRDefault="00191AB5" w:rsidP="00191AB5">
      <w:pPr>
        <w:spacing w:after="0" w:line="360" w:lineRule="auto"/>
        <w:rPr>
          <w:rFonts w:ascii="Times New Roman" w:hAnsi="Times New Roman"/>
        </w:rPr>
      </w:pPr>
    </w:p>
    <w:p w:rsidR="00191AB5" w:rsidRDefault="00191AB5" w:rsidP="00191AB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</w:t>
      </w:r>
      <w:r w:rsidRPr="00296913">
        <w:rPr>
          <w:rFonts w:ascii="Times New Roman" w:hAnsi="Times New Roman"/>
          <w:b/>
          <w:sz w:val="32"/>
          <w:szCs w:val="32"/>
        </w:rPr>
        <w:t xml:space="preserve"> программа</w:t>
      </w:r>
    </w:p>
    <w:p w:rsidR="00191AB5" w:rsidRDefault="00191AB5" w:rsidP="00191AB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1AB5" w:rsidRPr="00296913" w:rsidRDefault="00191AB5" w:rsidP="00191AB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1AB5" w:rsidRPr="006035E7" w:rsidRDefault="00191AB5" w:rsidP="00191AB5">
      <w:p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386A">
        <w:rPr>
          <w:rFonts w:ascii="Times New Roman" w:hAnsi="Times New Roman"/>
          <w:sz w:val="28"/>
          <w:szCs w:val="28"/>
        </w:rPr>
        <w:t xml:space="preserve">Предмет:   </w:t>
      </w:r>
      <w:r>
        <w:rPr>
          <w:rFonts w:ascii="Times New Roman" w:hAnsi="Times New Roman"/>
          <w:sz w:val="28"/>
          <w:szCs w:val="28"/>
          <w:u w:val="single"/>
        </w:rPr>
        <w:t>Математика</w:t>
      </w:r>
    </w:p>
    <w:p w:rsidR="00191AB5" w:rsidRPr="006035E7" w:rsidRDefault="00191AB5" w:rsidP="00191AB5">
      <w:p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386A">
        <w:rPr>
          <w:rFonts w:ascii="Times New Roman" w:hAnsi="Times New Roman"/>
          <w:sz w:val="28"/>
          <w:szCs w:val="28"/>
        </w:rPr>
        <w:t>Класс</w:t>
      </w:r>
      <w:r w:rsidRPr="0076367A">
        <w:rPr>
          <w:rFonts w:ascii="Times New Roman" w:hAnsi="Times New Roman"/>
          <w:sz w:val="28"/>
          <w:szCs w:val="28"/>
        </w:rPr>
        <w:t xml:space="preserve">:      </w:t>
      </w:r>
      <w:r w:rsidRPr="004F7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 «а»</w:t>
      </w:r>
    </w:p>
    <w:p w:rsidR="00191AB5" w:rsidRPr="005A6F1E" w:rsidRDefault="00191AB5" w:rsidP="00191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386A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:</w:t>
      </w:r>
      <w:r w:rsidRPr="005A6F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F76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F1E">
        <w:rPr>
          <w:rFonts w:ascii="Times New Roman" w:hAnsi="Times New Roman"/>
          <w:sz w:val="28"/>
          <w:szCs w:val="28"/>
          <w:u w:val="single"/>
        </w:rPr>
        <w:t>Скворцова Зоя Сергеевна</w:t>
      </w:r>
    </w:p>
    <w:p w:rsidR="00191AB5" w:rsidRPr="00BE386A" w:rsidRDefault="00191AB5" w:rsidP="00191AB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91AB5" w:rsidRPr="00AD2CC4" w:rsidRDefault="00191AB5" w:rsidP="00191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1AB5" w:rsidRDefault="00191AB5" w:rsidP="00191AB5">
      <w:pPr>
        <w:spacing w:after="0" w:line="360" w:lineRule="auto"/>
        <w:jc w:val="both"/>
        <w:rPr>
          <w:rFonts w:ascii="Times New Roman" w:hAnsi="Times New Roman"/>
        </w:rPr>
      </w:pPr>
    </w:p>
    <w:p w:rsidR="00191AB5" w:rsidRDefault="00191AB5" w:rsidP="00191AB5">
      <w:pPr>
        <w:spacing w:after="0" w:line="360" w:lineRule="auto"/>
        <w:jc w:val="both"/>
        <w:rPr>
          <w:rFonts w:ascii="Times New Roman" w:hAnsi="Times New Roman"/>
        </w:rPr>
      </w:pPr>
    </w:p>
    <w:p w:rsidR="00191AB5" w:rsidRPr="00AD2CC4" w:rsidRDefault="00191AB5" w:rsidP="00191AB5">
      <w:pPr>
        <w:spacing w:after="0" w:line="360" w:lineRule="auto"/>
        <w:jc w:val="both"/>
        <w:rPr>
          <w:rFonts w:ascii="Times New Roman" w:hAnsi="Times New Roman"/>
        </w:rPr>
      </w:pPr>
    </w:p>
    <w:p w:rsidR="00191AB5" w:rsidRPr="00AD2CC4" w:rsidRDefault="00191AB5" w:rsidP="00191AB5">
      <w:pPr>
        <w:spacing w:after="0" w:line="360" w:lineRule="auto"/>
        <w:jc w:val="both"/>
        <w:rPr>
          <w:rFonts w:ascii="Times New Roman" w:hAnsi="Times New Roman"/>
        </w:rPr>
      </w:pPr>
    </w:p>
    <w:p w:rsidR="00191AB5" w:rsidRPr="00296913" w:rsidRDefault="00191AB5" w:rsidP="00191AB5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</w:p>
    <w:p w:rsidR="00191AB5" w:rsidRPr="00296913" w:rsidRDefault="00191AB5" w:rsidP="00191AB5">
      <w:pPr>
        <w:spacing w:after="0"/>
        <w:jc w:val="both"/>
        <w:rPr>
          <w:rFonts w:ascii="Times New Roman" w:hAnsi="Times New Roman"/>
          <w:u w:val="single"/>
        </w:rPr>
      </w:pPr>
    </w:p>
    <w:p w:rsidR="00191AB5" w:rsidRPr="00296913" w:rsidRDefault="00191AB5" w:rsidP="00191AB5">
      <w:pPr>
        <w:spacing w:after="0"/>
        <w:jc w:val="both"/>
        <w:rPr>
          <w:rFonts w:ascii="Times New Roman" w:hAnsi="Times New Roman"/>
          <w:u w:val="single"/>
        </w:rPr>
      </w:pPr>
    </w:p>
    <w:p w:rsidR="00191AB5" w:rsidRPr="00296913" w:rsidRDefault="00191AB5" w:rsidP="00191AB5">
      <w:pPr>
        <w:spacing w:after="0"/>
        <w:jc w:val="both"/>
        <w:rPr>
          <w:rFonts w:ascii="Times New Roman" w:hAnsi="Times New Roman"/>
          <w:u w:val="single"/>
        </w:rPr>
      </w:pPr>
    </w:p>
    <w:p w:rsidR="00191AB5" w:rsidRPr="00296913" w:rsidRDefault="00191AB5" w:rsidP="00191AB5">
      <w:pPr>
        <w:spacing w:after="0"/>
        <w:jc w:val="both"/>
        <w:rPr>
          <w:rFonts w:ascii="Times New Roman" w:hAnsi="Times New Roman"/>
          <w:u w:val="single"/>
        </w:rPr>
      </w:pPr>
    </w:p>
    <w:p w:rsidR="00191AB5" w:rsidRPr="00296913" w:rsidRDefault="00191AB5" w:rsidP="00191AB5">
      <w:pPr>
        <w:spacing w:after="0"/>
        <w:jc w:val="both"/>
        <w:rPr>
          <w:rFonts w:ascii="Times New Roman" w:hAnsi="Times New Roman"/>
          <w:u w:val="single"/>
        </w:rPr>
      </w:pPr>
    </w:p>
    <w:p w:rsidR="00191AB5" w:rsidRPr="00296913" w:rsidRDefault="00191AB5" w:rsidP="00191AB5">
      <w:pPr>
        <w:spacing w:after="0"/>
        <w:jc w:val="both"/>
        <w:rPr>
          <w:rFonts w:ascii="Times New Roman" w:hAnsi="Times New Roman"/>
          <w:u w:val="single"/>
        </w:rPr>
      </w:pPr>
    </w:p>
    <w:p w:rsidR="00191AB5" w:rsidRPr="00296913" w:rsidRDefault="00191AB5" w:rsidP="00191AB5">
      <w:pPr>
        <w:spacing w:after="0"/>
        <w:jc w:val="both"/>
        <w:rPr>
          <w:rFonts w:ascii="Times New Roman" w:hAnsi="Times New Roman"/>
          <w:u w:val="single"/>
        </w:rPr>
      </w:pPr>
    </w:p>
    <w:p w:rsidR="00191AB5" w:rsidRDefault="00191AB5" w:rsidP="00191AB5">
      <w:pPr>
        <w:spacing w:after="0"/>
        <w:jc w:val="both"/>
        <w:rPr>
          <w:rFonts w:ascii="Times New Roman" w:hAnsi="Times New Roman"/>
          <w:u w:val="single"/>
        </w:rPr>
      </w:pPr>
    </w:p>
    <w:p w:rsidR="00191AB5" w:rsidRDefault="00191AB5" w:rsidP="00191AB5">
      <w:pPr>
        <w:spacing w:after="0"/>
        <w:jc w:val="both"/>
        <w:rPr>
          <w:rFonts w:ascii="Times New Roman" w:hAnsi="Times New Roman"/>
          <w:u w:val="single"/>
        </w:rPr>
      </w:pPr>
    </w:p>
    <w:p w:rsidR="00191AB5" w:rsidRPr="00296913" w:rsidRDefault="00191AB5" w:rsidP="00191AB5">
      <w:pPr>
        <w:spacing w:after="0"/>
        <w:jc w:val="both"/>
        <w:rPr>
          <w:rFonts w:ascii="Times New Roman" w:hAnsi="Times New Roman"/>
          <w:u w:val="single"/>
        </w:rPr>
      </w:pPr>
    </w:p>
    <w:p w:rsidR="00191AB5" w:rsidRPr="00BE386A" w:rsidRDefault="00191AB5" w:rsidP="00191AB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</w:t>
      </w:r>
      <w:r w:rsidRPr="00BE386A">
        <w:rPr>
          <w:rFonts w:ascii="Times New Roman" w:hAnsi="Times New Roman"/>
        </w:rPr>
        <w:t>Курумкан</w:t>
      </w:r>
    </w:p>
    <w:p w:rsidR="00191AB5" w:rsidRPr="006035E7" w:rsidRDefault="00191AB5" w:rsidP="00191AB5">
      <w:pPr>
        <w:spacing w:after="0"/>
        <w:jc w:val="center"/>
        <w:rPr>
          <w:rFonts w:ascii="Times New Roman" w:hAnsi="Times New Roman"/>
        </w:rPr>
      </w:pPr>
      <w:r w:rsidRPr="00BE386A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2</w:t>
      </w:r>
      <w:r w:rsidRPr="00BE386A">
        <w:rPr>
          <w:rFonts w:ascii="Times New Roman" w:hAnsi="Times New Roman"/>
        </w:rPr>
        <w:t xml:space="preserve"> г.</w:t>
      </w:r>
    </w:p>
    <w:p w:rsidR="00A47742" w:rsidRPr="00503F8B" w:rsidRDefault="00A47742" w:rsidP="00A47742">
      <w:pPr>
        <w:ind w:left="284" w:firstLine="283"/>
        <w:jc w:val="center"/>
        <w:outlineLvl w:val="0"/>
        <w:rPr>
          <w:b/>
        </w:rPr>
      </w:pPr>
      <w:r>
        <w:rPr>
          <w:b/>
        </w:rPr>
        <w:br w:type="column"/>
      </w:r>
      <w:r w:rsidRPr="00503F8B">
        <w:rPr>
          <w:b/>
        </w:rPr>
        <w:lastRenderedPageBreak/>
        <w:t xml:space="preserve">Раздел </w:t>
      </w:r>
      <w:r w:rsidRPr="00503F8B">
        <w:rPr>
          <w:b/>
          <w:lang w:val="en-US"/>
        </w:rPr>
        <w:t>I</w:t>
      </w:r>
      <w:r w:rsidRPr="00503F8B">
        <w:rPr>
          <w:b/>
        </w:rPr>
        <w:t>.</w:t>
      </w:r>
    </w:p>
    <w:p w:rsidR="00A47742" w:rsidRPr="004C0674" w:rsidRDefault="00A47742" w:rsidP="00A47742">
      <w:pPr>
        <w:ind w:left="284" w:firstLine="283"/>
        <w:jc w:val="center"/>
        <w:outlineLvl w:val="0"/>
        <w:rPr>
          <w:b/>
        </w:rPr>
      </w:pPr>
      <w:r w:rsidRPr="004C0674">
        <w:rPr>
          <w:b/>
        </w:rPr>
        <w:t>Пояснительная записка</w:t>
      </w:r>
    </w:p>
    <w:p w:rsidR="00A47742" w:rsidRPr="004C0674" w:rsidRDefault="00A47742" w:rsidP="00A47742">
      <w:pPr>
        <w:ind w:left="284" w:firstLine="425"/>
        <w:jc w:val="both"/>
      </w:pPr>
      <w:r>
        <w:t>Рабоч</w:t>
      </w:r>
      <w:r w:rsidRPr="004C0674">
        <w:t xml:space="preserve">ая программа по математике </w:t>
      </w:r>
      <w:r>
        <w:t>составле</w:t>
      </w:r>
      <w:r w:rsidRPr="004C0674">
        <w:t xml:space="preserve">на для учащихся </w:t>
      </w:r>
      <w:r>
        <w:t>4</w:t>
      </w:r>
      <w:r w:rsidRPr="004C0674">
        <w:t xml:space="preserve"> класса первой ступени обучения.</w:t>
      </w:r>
      <w:r>
        <w:t xml:space="preserve"> </w:t>
      </w:r>
      <w:proofErr w:type="gramStart"/>
      <w:r w:rsidRPr="004C0674">
        <w:t xml:space="preserve">Рабочая программа создана на основе федерального компонента государственного стандарта для начального общего образования и </w:t>
      </w:r>
      <w:r w:rsidRPr="00893CAF">
        <w:t xml:space="preserve">авторской программы </w:t>
      </w:r>
      <w:r>
        <w:t>по математике</w:t>
      </w:r>
      <w:r w:rsidRPr="00893CAF">
        <w:t xml:space="preserve"> </w:t>
      </w:r>
      <w:r>
        <w:t>Л.</w:t>
      </w:r>
      <w:r w:rsidR="00191AB5">
        <w:t> </w:t>
      </w:r>
      <w:r>
        <w:t>Г.</w:t>
      </w:r>
      <w:r w:rsidR="00191AB5">
        <w:t> </w:t>
      </w:r>
      <w:proofErr w:type="spellStart"/>
      <w:r>
        <w:t>Пет</w:t>
      </w:r>
      <w:bookmarkStart w:id="0" w:name="_GoBack"/>
      <w:bookmarkEnd w:id="0"/>
      <w:r>
        <w:t>ерсон</w:t>
      </w:r>
      <w:proofErr w:type="spellEnd"/>
      <w:r w:rsidRPr="00893CAF">
        <w:t>,</w:t>
      </w:r>
      <w:r>
        <w:t xml:space="preserve"> </w:t>
      </w:r>
      <w:r w:rsidRPr="004C0674">
        <w:t>учебного плана общеобразовательного учреждения.</w:t>
      </w:r>
      <w:proofErr w:type="gramEnd"/>
      <w:r w:rsidRPr="004C0674">
        <w:t xml:space="preserve"> Программа детализирует и раскрывает содержание стандарта, определяет общую стратегию обучения, воспитания и развития средствами учебного предмета в соответствии с целями изучения математики, которые определены стандартом.</w:t>
      </w:r>
    </w:p>
    <w:p w:rsidR="00A47742" w:rsidRPr="004C0674" w:rsidRDefault="00A47742" w:rsidP="00A47742">
      <w:pPr>
        <w:ind w:left="284" w:firstLine="425"/>
        <w:jc w:val="both"/>
      </w:pPr>
      <w:r w:rsidRPr="004C0674">
        <w:t xml:space="preserve">В основе построения данного курса лежит </w:t>
      </w:r>
      <w:proofErr w:type="spellStart"/>
      <w:r w:rsidRPr="004C0674">
        <w:t>гуманизация</w:t>
      </w:r>
      <w:proofErr w:type="spellEnd"/>
      <w:r w:rsidRPr="004C0674">
        <w:t xml:space="preserve">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 </w:t>
      </w:r>
    </w:p>
    <w:p w:rsidR="00A47742" w:rsidRPr="004C0674" w:rsidRDefault="00A47742" w:rsidP="00A47742">
      <w:pPr>
        <w:tabs>
          <w:tab w:val="left" w:pos="709"/>
        </w:tabs>
        <w:ind w:left="284" w:firstLine="425"/>
        <w:jc w:val="both"/>
      </w:pPr>
      <w:r w:rsidRPr="004C0674">
        <w:t>Цели обучения математике обусловлены общими принципами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развивающее обучение.</w:t>
      </w:r>
    </w:p>
    <w:p w:rsidR="00A47742" w:rsidRPr="004C0674" w:rsidRDefault="00A47742" w:rsidP="00A47742">
      <w:pPr>
        <w:ind w:left="284" w:firstLine="425"/>
        <w:jc w:val="both"/>
        <w:rPr>
          <w:i/>
        </w:rPr>
      </w:pPr>
      <w:r w:rsidRPr="004C0674">
        <w:t xml:space="preserve">Основная </w:t>
      </w:r>
      <w:r w:rsidRPr="004C0674">
        <w:rPr>
          <w:b/>
        </w:rPr>
        <w:t>цель</w:t>
      </w:r>
      <w:r w:rsidRPr="004C0674">
        <w:t xml:space="preserve"> обучения математике - </w:t>
      </w:r>
      <w:r w:rsidRPr="004C0674">
        <w:rPr>
          <w:i/>
        </w:rPr>
        <w:t xml:space="preserve">формирование всесторонне образованной и инициативной личности, владеющей системой математических знаний и умений, идейно – нравственных, культурных и этических принципов, норм поведения, которые складываются в ходе учебно – воспитательного процесса и готовят детей к активной деятельности и непрерывному образованию в современном обществе. </w:t>
      </w:r>
    </w:p>
    <w:p w:rsidR="00A47742" w:rsidRPr="004C0674" w:rsidRDefault="00A47742" w:rsidP="00A47742">
      <w:pPr>
        <w:ind w:left="284" w:firstLine="425"/>
        <w:jc w:val="both"/>
      </w:pPr>
      <w:r w:rsidRPr="004C0674"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4C0674">
        <w:rPr>
          <w:b/>
        </w:rPr>
        <w:t>задачи</w:t>
      </w:r>
      <w:r w:rsidRPr="004C0674">
        <w:t>:</w:t>
      </w:r>
    </w:p>
    <w:p w:rsidR="00A47742" w:rsidRPr="004C0674" w:rsidRDefault="00A47742" w:rsidP="00A47742">
      <w:pPr>
        <w:ind w:left="284" w:firstLine="425"/>
        <w:jc w:val="both"/>
      </w:pPr>
      <w:r w:rsidRPr="004C0674"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A47742" w:rsidRPr="004C0674" w:rsidRDefault="00A47742" w:rsidP="00A47742">
      <w:pPr>
        <w:ind w:left="284" w:firstLine="425"/>
        <w:jc w:val="both"/>
      </w:pPr>
      <w:r w:rsidRPr="004C0674">
        <w:t>-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A47742" w:rsidRPr="004C0674" w:rsidRDefault="00A47742" w:rsidP="00A47742">
      <w:pPr>
        <w:ind w:left="284" w:firstLine="425"/>
        <w:jc w:val="both"/>
      </w:pPr>
      <w:r w:rsidRPr="004C0674">
        <w:t>- сформировать умение учиться;</w:t>
      </w:r>
    </w:p>
    <w:p w:rsidR="00A47742" w:rsidRPr="004C0674" w:rsidRDefault="00A47742" w:rsidP="00A47742">
      <w:pPr>
        <w:ind w:left="284" w:firstLine="425"/>
        <w:jc w:val="both"/>
      </w:pPr>
      <w:r w:rsidRPr="004C0674"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A47742" w:rsidRPr="004C0674" w:rsidRDefault="00A47742" w:rsidP="00A47742">
      <w:pPr>
        <w:ind w:left="284" w:firstLine="425"/>
        <w:jc w:val="both"/>
      </w:pPr>
      <w:r w:rsidRPr="004C0674"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A47742" w:rsidRPr="004C0674" w:rsidRDefault="00A47742" w:rsidP="00A47742">
      <w:pPr>
        <w:ind w:left="284" w:firstLine="425"/>
        <w:jc w:val="both"/>
      </w:pPr>
      <w:r w:rsidRPr="004C0674">
        <w:t>- сформировать устойчивый интерес к математике;</w:t>
      </w:r>
    </w:p>
    <w:p w:rsidR="00A47742" w:rsidRPr="004C0674" w:rsidRDefault="00A47742" w:rsidP="00A47742">
      <w:pPr>
        <w:ind w:left="284" w:firstLine="425"/>
        <w:jc w:val="both"/>
      </w:pPr>
      <w:r w:rsidRPr="004C0674">
        <w:t>- выявить и развить математические и творческие способности.</w:t>
      </w:r>
    </w:p>
    <w:p w:rsidR="00A47742" w:rsidRPr="004C0674" w:rsidRDefault="00A47742" w:rsidP="00A47742">
      <w:pPr>
        <w:ind w:left="284" w:firstLine="425"/>
        <w:jc w:val="both"/>
      </w:pPr>
      <w:r w:rsidRPr="004C0674">
        <w:t xml:space="preserve">Рабочая программа по математике  представляет собой целостный документ, включающий семь разделов: пояснительную записку, учебно-тематический план, содержание тем учебного курса, учебно-методическая карта, система контроля (диагностические материалы), перечень </w:t>
      </w:r>
      <w:r w:rsidRPr="004C0674">
        <w:lastRenderedPageBreak/>
        <w:t>учебно-методического обеспечения (для учителя, ученика), список литературы, использованной при написании программы.</w:t>
      </w:r>
    </w:p>
    <w:p w:rsidR="00A47742" w:rsidRPr="004C0674" w:rsidRDefault="00A47742" w:rsidP="00A47742">
      <w:pPr>
        <w:ind w:left="284" w:firstLine="425"/>
        <w:jc w:val="both"/>
      </w:pPr>
      <w:r w:rsidRPr="004C0674"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4C0674">
          <w:t>2004 г</w:t>
        </w:r>
      </w:smartTag>
      <w:r w:rsidRPr="004C0674">
        <w:t xml:space="preserve">., примерной программы по математике (стандарты второго поколения)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4C0674">
        <w:t>компетентностный</w:t>
      </w:r>
      <w:proofErr w:type="spellEnd"/>
      <w:r w:rsidRPr="004C0674">
        <w:t xml:space="preserve">, </w:t>
      </w:r>
      <w:proofErr w:type="gramStart"/>
      <w:r w:rsidRPr="004C0674">
        <w:t>личностно-ориентированный</w:t>
      </w:r>
      <w:proofErr w:type="gramEnd"/>
      <w:r w:rsidRPr="004C0674">
        <w:t xml:space="preserve">, </w:t>
      </w:r>
      <w:proofErr w:type="spellStart"/>
      <w:r w:rsidRPr="004C0674">
        <w:t>деятельностный</w:t>
      </w:r>
      <w:proofErr w:type="spellEnd"/>
      <w:r w:rsidRPr="004C0674">
        <w:t xml:space="preserve"> подходы. Для этого предлагаются задания, обеспечивающие непрерывное развитие содержательно-методических линий курса и доводящие до уровня автоматического умения решать задачи и примеры основных видов. Регулярно включаются нестандартные, логические, занимательные задачи.</w:t>
      </w:r>
    </w:p>
    <w:p w:rsidR="00A47742" w:rsidRPr="004C0674" w:rsidRDefault="00A47742" w:rsidP="00A47742">
      <w:pPr>
        <w:ind w:left="284" w:firstLine="425"/>
        <w:jc w:val="both"/>
        <w:rPr>
          <w:b/>
        </w:rPr>
      </w:pPr>
      <w:r w:rsidRPr="004C0674">
        <w:t xml:space="preserve">В основе отбора содержания методов и средств обучения лежит </w:t>
      </w:r>
      <w:proofErr w:type="spellStart"/>
      <w:r w:rsidRPr="004C0674">
        <w:t>деятельностный</w:t>
      </w:r>
      <w:proofErr w:type="spellEnd"/>
      <w:r w:rsidRPr="004C0674">
        <w:t xml:space="preserve"> подход. Используются продуктивные методы и технологии, такие как исследовательский метод, частично – поисковый, технология проблемно – диалогического обучения.</w:t>
      </w:r>
    </w:p>
    <w:p w:rsidR="00A47742" w:rsidRPr="004C0674" w:rsidRDefault="00A47742" w:rsidP="00A47742">
      <w:pPr>
        <w:ind w:left="284" w:firstLine="425"/>
        <w:jc w:val="both"/>
      </w:pPr>
      <w:r w:rsidRPr="004C0674">
        <w:t xml:space="preserve">Таким образом, </w:t>
      </w:r>
      <w:proofErr w:type="spellStart"/>
      <w:r w:rsidRPr="004C0674">
        <w:t>компетентностный</w:t>
      </w:r>
      <w:proofErr w:type="spellEnd"/>
      <w:r w:rsidRPr="004C0674">
        <w:t xml:space="preserve"> подход к созданию календарно-тематического планирования обеспечивает взаимосвязанное развитие и совершенствование ключевых, </w:t>
      </w:r>
      <w:proofErr w:type="spellStart"/>
      <w:r w:rsidRPr="004C0674">
        <w:t>общепредметных</w:t>
      </w:r>
      <w:proofErr w:type="spellEnd"/>
      <w:r w:rsidRPr="004C0674">
        <w:t xml:space="preserve"> и предметных компетенций.</w:t>
      </w:r>
    </w:p>
    <w:p w:rsidR="00A47742" w:rsidRDefault="00A47742" w:rsidP="00A47742">
      <w:pPr>
        <w:ind w:left="284" w:firstLine="425"/>
        <w:jc w:val="both"/>
      </w:pPr>
      <w:r w:rsidRPr="004C0674">
        <w:t>Данный учебно – методический комплекс позволяет обеспечить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 учеников, которая является достаточной для углубленного изучения математики.</w:t>
      </w:r>
    </w:p>
    <w:p w:rsidR="00A47742" w:rsidRPr="004C0674" w:rsidRDefault="00A47742" w:rsidP="00A47742">
      <w:pPr>
        <w:ind w:left="284" w:firstLine="425"/>
        <w:jc w:val="both"/>
        <w:rPr>
          <w:b/>
        </w:rPr>
      </w:pPr>
      <w:r w:rsidRPr="004C0674">
        <w:t>Для проверки и оценки результатов обучения используется «Самостоятельные и проверочные работы  по математике»</w:t>
      </w:r>
      <w:r>
        <w:t>.</w:t>
      </w:r>
    </w:p>
    <w:p w:rsidR="00A47742" w:rsidRPr="004C0674" w:rsidRDefault="00A47742" w:rsidP="00A47742">
      <w:pPr>
        <w:ind w:left="284" w:firstLine="425"/>
        <w:jc w:val="both"/>
      </w:pPr>
      <w:r w:rsidRPr="004C0674"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C0674">
        <w:t>внутрипредметных</w:t>
      </w:r>
      <w:proofErr w:type="spellEnd"/>
      <w:r w:rsidRPr="004C0674">
        <w:t xml:space="preserve"> связей, а также с возрастными особенностями развития учащихся </w:t>
      </w:r>
      <w:r>
        <w:t>4</w:t>
      </w:r>
      <w:r w:rsidRPr="004C0674">
        <w:t xml:space="preserve"> класса. </w:t>
      </w:r>
    </w:p>
    <w:p w:rsidR="00A47742" w:rsidRPr="00597A2C" w:rsidRDefault="00A47742" w:rsidP="00A47742">
      <w:pPr>
        <w:keepNext/>
        <w:autoSpaceDE w:val="0"/>
        <w:autoSpaceDN w:val="0"/>
        <w:adjustRightInd w:val="0"/>
        <w:ind w:firstLine="360"/>
        <w:jc w:val="both"/>
        <w:rPr>
          <w:b/>
          <w:bCs/>
          <w:i/>
          <w:iCs/>
          <w:szCs w:val="28"/>
        </w:rPr>
      </w:pPr>
      <w:r w:rsidRPr="004C0674">
        <w:rPr>
          <w:color w:val="000000"/>
        </w:rPr>
        <w:t xml:space="preserve">         Требования к уровню подготовки учащихся </w:t>
      </w:r>
      <w:r>
        <w:rPr>
          <w:color w:val="000000"/>
        </w:rPr>
        <w:t>4</w:t>
      </w:r>
      <w:r w:rsidRPr="004C0674">
        <w:rPr>
          <w:color w:val="000000"/>
        </w:rPr>
        <w:t xml:space="preserve"> класса </w:t>
      </w:r>
      <w:r w:rsidRPr="00597A2C">
        <w:rPr>
          <w:b/>
          <w:bCs/>
          <w:szCs w:val="28"/>
        </w:rPr>
        <w:t>должны</w:t>
      </w:r>
      <w:r>
        <w:rPr>
          <w:b/>
          <w:bCs/>
          <w:szCs w:val="28"/>
        </w:rPr>
        <w:t xml:space="preserve"> </w:t>
      </w:r>
      <w:r w:rsidRPr="00597A2C">
        <w:rPr>
          <w:b/>
          <w:bCs/>
          <w:i/>
          <w:iCs/>
          <w:szCs w:val="28"/>
        </w:rPr>
        <w:t xml:space="preserve">знать: 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таблицу сложения однозначных чисел в пределах 20 и соответствующие случаи вычитания (на уровне автоматизированного навыка);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таблицу умножения однозначных чисел и соответствующие случаи деления (на уровне автоматизированного навыка);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свойства арифметических действий: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а) сложения (переместительное и сочетательное);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б) умножения (переместительное, сочетательное, распределительное);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в) деления суммы на число;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г) деление числа на произведение;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разрядный состав многозначных чисел (названия разрядов, классов, соотношение разрядных единиц);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lastRenderedPageBreak/>
        <w:t>– алгоритм письменного сложения и вычитания;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алгоритм письменного умножения;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алгоритм письменного деления;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proofErr w:type="gramStart"/>
      <w:r w:rsidRPr="00597A2C">
        <w:rPr>
          <w:szCs w:val="28"/>
        </w:rPr>
        <w:t>– название компонентов и результатов действий; правил нахождения: слагаемого, уменьшаемого, вычитаемого, множителя, делимого, делителя;</w:t>
      </w:r>
      <w:proofErr w:type="gramEnd"/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единицы величин (длина, масса, площадь, время) и их соотношения;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способ вычисления площади и периметра прямоугольника;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правила порядка выполнения действий в выражениях;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формулу для нахождения объема прямоугольного параллелепипеда или одного из его измерений по другим известным величинам;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правила сложения и вычитания дробей и смешанных чисел;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правила нахождения доли числа, числа по его доле, процентного отношения;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формулу площади прямоугольного треугольника;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proofErr w:type="gramStart"/>
      <w:r w:rsidRPr="00597A2C">
        <w:rPr>
          <w:szCs w:val="28"/>
        </w:rPr>
        <w:t>–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</w:r>
      <w:proofErr w:type="gramEnd"/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proofErr w:type="gramStart"/>
      <w:r w:rsidRPr="00597A2C">
        <w:rPr>
          <w:szCs w:val="28"/>
        </w:rPr>
        <w:t>–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</w:r>
      <w:proofErr w:type="gramEnd"/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взаимосвязь величин: цена, количество, стоимость; скорость, время, расстояние и др.;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  <w:szCs w:val="28"/>
        </w:rPr>
      </w:pPr>
      <w:r w:rsidRPr="00597A2C">
        <w:rPr>
          <w:b/>
          <w:bCs/>
          <w:i/>
          <w:iCs/>
          <w:szCs w:val="28"/>
        </w:rPr>
        <w:t>уметь: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устно складывать, вычитать, умножать и делить числа в пределах 100, используя свойства арифметических действий, разрядный состав двузначных чисел, смысл сложения, вычитания, умножения, деления и различные вычислительные приемы;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читать и записывать многозначные числа, выделять в них число десятков, сотен, тысяч, использовать знание разрядного состава многозначных чисел для вычислений;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складывать и вычитать многозначные числа в «столбик»;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 xml:space="preserve">– умножать в «столбик» многозначное число </w:t>
      </w:r>
      <w:proofErr w:type="gramStart"/>
      <w:r w:rsidRPr="00597A2C">
        <w:rPr>
          <w:szCs w:val="28"/>
        </w:rPr>
        <w:t>на</w:t>
      </w:r>
      <w:proofErr w:type="gramEnd"/>
      <w:r w:rsidRPr="00597A2C">
        <w:rPr>
          <w:szCs w:val="28"/>
        </w:rPr>
        <w:t xml:space="preserve"> однозначное, двузначное, трехзначное;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делить многозначное число на однозначное, двузначное, трехзначное «уголком» (в том числе и деление с остатком);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решать уравнения на основе правил нахождения неизвестного компонента;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сравнивать величины, измерять их; складывать и вычитать величины; умножать и делить величину на число; выражать данные величины в других однородных единицах;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использовать эти знания для решения различных задач;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lastRenderedPageBreak/>
        <w:t>– использовать эти правила для вычисления значений выражений;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использовать эти знания для решения задач;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применять данные правила при решении задач, уравнений и выражений;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использовать эти знания для решения задач;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использовать данную формулу при решении различных задач;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узнавать и изображать эти фигуры, выделять в них существенные признаки;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 xml:space="preserve">– читать задачу, устанавливать взаимосвязь между условием и вопросом, уметь переводить понятия «увеличить (уменьшить) </w:t>
      </w:r>
      <w:proofErr w:type="gramStart"/>
      <w:r w:rsidRPr="00597A2C">
        <w:rPr>
          <w:szCs w:val="28"/>
        </w:rPr>
        <w:t>в</w:t>
      </w:r>
      <w:proofErr w:type="gramEnd"/>
      <w:r w:rsidRPr="00597A2C">
        <w:rPr>
          <w:szCs w:val="28"/>
        </w:rPr>
        <w:t xml:space="preserve">…», </w:t>
      </w:r>
      <w:proofErr w:type="gramStart"/>
      <w:r w:rsidRPr="00597A2C">
        <w:rPr>
          <w:szCs w:val="28"/>
        </w:rPr>
        <w:t>разностного</w:t>
      </w:r>
      <w:proofErr w:type="gramEnd"/>
      <w:r w:rsidRPr="00597A2C">
        <w:rPr>
          <w:szCs w:val="28"/>
        </w:rPr>
        <w:t xml:space="preserve"> и кратного сравнения на язык арифметических действий;</w:t>
      </w:r>
    </w:p>
    <w:p w:rsidR="00A47742" w:rsidRPr="00597A2C" w:rsidRDefault="00A47742" w:rsidP="00A4774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597A2C">
        <w:rPr>
          <w:szCs w:val="28"/>
        </w:rPr>
        <w:t>– решать задачи на пропорциональную зависимость величин.</w:t>
      </w:r>
    </w:p>
    <w:p w:rsidR="00A47742" w:rsidRPr="00597A2C" w:rsidRDefault="00A47742" w:rsidP="00A47742">
      <w:pPr>
        <w:rPr>
          <w:szCs w:val="28"/>
        </w:rPr>
      </w:pPr>
      <w:r w:rsidRPr="00597A2C">
        <w:rPr>
          <w:szCs w:val="28"/>
        </w:rPr>
        <w:t>Данный перечень знаний, умений и навыков включает в себя все основные требования к знаниям, умениям и навыкам учащихся</w:t>
      </w:r>
    </w:p>
    <w:p w:rsidR="00A47742" w:rsidRPr="00597A2C" w:rsidRDefault="00A47742" w:rsidP="00A47742">
      <w:pPr>
        <w:rPr>
          <w:szCs w:val="28"/>
        </w:rPr>
      </w:pPr>
    </w:p>
    <w:p w:rsidR="00A47742" w:rsidRPr="004C0674" w:rsidRDefault="00A47742" w:rsidP="00A47742">
      <w:pPr>
        <w:pStyle w:val="a5"/>
        <w:ind w:left="284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0674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4C0674">
        <w:rPr>
          <w:rFonts w:ascii="Times New Roman" w:hAnsi="Times New Roman"/>
          <w:sz w:val="24"/>
          <w:szCs w:val="24"/>
        </w:rPr>
        <w:t xml:space="preserve"> обучающихся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 устанавливать, какие из предложенных математических задач могут быть им успешно решены; познавательный интерес к математической науке.</w:t>
      </w:r>
      <w:proofErr w:type="gramEnd"/>
    </w:p>
    <w:p w:rsidR="00A47742" w:rsidRPr="004C0674" w:rsidRDefault="00A47742" w:rsidP="00A47742">
      <w:pPr>
        <w:pStyle w:val="a5"/>
        <w:ind w:left="28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0674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4C0674">
        <w:rPr>
          <w:rFonts w:ascii="Times New Roman" w:hAnsi="Times New Roman"/>
          <w:sz w:val="24"/>
          <w:szCs w:val="24"/>
        </w:rPr>
        <w:t xml:space="preserve"> результатами обучающихся являются: способность 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задачи; 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:rsidR="00A47742" w:rsidRPr="004C0674" w:rsidRDefault="00A47742" w:rsidP="00A47742">
      <w:pPr>
        <w:pStyle w:val="a5"/>
        <w:ind w:left="284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0674">
        <w:rPr>
          <w:rFonts w:ascii="Times New Roman" w:hAnsi="Times New Roman"/>
          <w:b/>
          <w:sz w:val="24"/>
          <w:szCs w:val="24"/>
        </w:rPr>
        <w:t>Предметными</w:t>
      </w:r>
      <w:r w:rsidRPr="004C0674">
        <w:rPr>
          <w:rFonts w:ascii="Times New Roman" w:hAnsi="Times New Roman"/>
          <w:sz w:val="24"/>
          <w:szCs w:val="24"/>
        </w:rPr>
        <w:t xml:space="preserve"> результатами обучающихся являются: освоенные 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знаково - символические средства, в том числе модели и схемы, таблицы, диаграммы для решения математических задач.</w:t>
      </w:r>
      <w:proofErr w:type="gramEnd"/>
    </w:p>
    <w:p w:rsidR="00A47742" w:rsidRPr="004C0674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4C0674">
        <w:rPr>
          <w:rFonts w:ascii="Times New Roman" w:hAnsi="Times New Roman"/>
          <w:sz w:val="24"/>
          <w:szCs w:val="24"/>
        </w:rPr>
        <w:t>Согласно действующему в школе учебному плану, календарно-тематический план предусматривает обучение программному материалу за 1</w:t>
      </w:r>
      <w:r>
        <w:rPr>
          <w:rFonts w:ascii="Times New Roman" w:hAnsi="Times New Roman"/>
          <w:sz w:val="24"/>
          <w:szCs w:val="24"/>
        </w:rPr>
        <w:t>36</w:t>
      </w:r>
      <w:r w:rsidRPr="004C0674">
        <w:rPr>
          <w:rFonts w:ascii="Times New Roman" w:hAnsi="Times New Roman"/>
          <w:sz w:val="24"/>
          <w:szCs w:val="24"/>
        </w:rPr>
        <w:t xml:space="preserve"> часов в объёме 4 часов в неделю.</w:t>
      </w:r>
    </w:p>
    <w:p w:rsidR="00A47742" w:rsidRPr="004C0674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4C0674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количества отведённых часов и уровня подготовленности данного класса. </w:t>
      </w:r>
    </w:p>
    <w:p w:rsidR="00A47742" w:rsidRPr="004C0674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A47742" w:rsidRPr="004C0674" w:rsidRDefault="00A47742" w:rsidP="00A47742">
      <w:pPr>
        <w:ind w:left="284" w:firstLine="425"/>
        <w:jc w:val="center"/>
        <w:outlineLvl w:val="0"/>
        <w:rPr>
          <w:b/>
        </w:rPr>
      </w:pPr>
      <w:r w:rsidRPr="004C0674">
        <w:rPr>
          <w:b/>
        </w:rPr>
        <w:t xml:space="preserve">Раздел </w:t>
      </w:r>
      <w:r w:rsidRPr="004C0674">
        <w:rPr>
          <w:b/>
          <w:lang w:val="en-US"/>
        </w:rPr>
        <w:t>II</w:t>
      </w:r>
      <w:r w:rsidRPr="004C0674">
        <w:rPr>
          <w:b/>
        </w:rPr>
        <w:t>.</w:t>
      </w:r>
    </w:p>
    <w:p w:rsidR="00A47742" w:rsidRDefault="00A47742" w:rsidP="00A47742">
      <w:pPr>
        <w:ind w:left="284" w:firstLine="425"/>
        <w:jc w:val="center"/>
        <w:outlineLvl w:val="0"/>
        <w:rPr>
          <w:b/>
        </w:rPr>
      </w:pPr>
      <w:r>
        <w:rPr>
          <w:b/>
        </w:rPr>
        <w:lastRenderedPageBreak/>
        <w:t xml:space="preserve">Учебно </w:t>
      </w:r>
      <w:r w:rsidRPr="004C0674">
        <w:rPr>
          <w:b/>
        </w:rPr>
        <w:t>- тематический план.</w:t>
      </w:r>
    </w:p>
    <w:p w:rsidR="00A47742" w:rsidRPr="004C0674" w:rsidRDefault="00A47742" w:rsidP="00A47742">
      <w:pPr>
        <w:ind w:left="284" w:firstLine="425"/>
        <w:jc w:val="center"/>
        <w:outlineLvl w:val="0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434"/>
        <w:gridCol w:w="2320"/>
      </w:tblGrid>
      <w:tr w:rsidR="00A47742" w:rsidRPr="004C0674" w:rsidTr="00CC659B">
        <w:tc>
          <w:tcPr>
            <w:tcW w:w="817" w:type="dxa"/>
          </w:tcPr>
          <w:p w:rsidR="00A47742" w:rsidRDefault="00A47742" w:rsidP="00CC659B">
            <w:pPr>
              <w:ind w:left="284" w:firstLine="425"/>
              <w:jc w:val="both"/>
              <w:outlineLvl w:val="0"/>
              <w:rPr>
                <w:b/>
              </w:rPr>
            </w:pPr>
            <w:r>
              <w:rPr>
                <w:b/>
              </w:rPr>
              <w:t>№</w:t>
            </w:r>
          </w:p>
          <w:p w:rsidR="00A47742" w:rsidRPr="007C32AD" w:rsidRDefault="00A47742" w:rsidP="00CC659B">
            <w:pPr>
              <w:rPr>
                <w:b/>
              </w:rPr>
            </w:pPr>
            <w:r w:rsidRPr="007C32AD">
              <w:rPr>
                <w:b/>
              </w:rPr>
              <w:t>№</w:t>
            </w:r>
          </w:p>
        </w:tc>
        <w:tc>
          <w:tcPr>
            <w:tcW w:w="6434" w:type="dxa"/>
            <w:shd w:val="clear" w:color="auto" w:fill="auto"/>
          </w:tcPr>
          <w:p w:rsidR="00A47742" w:rsidRPr="004C0674" w:rsidRDefault="00A47742" w:rsidP="00CC659B">
            <w:pPr>
              <w:ind w:left="284" w:firstLine="425"/>
              <w:jc w:val="both"/>
              <w:outlineLvl w:val="0"/>
              <w:rPr>
                <w:b/>
              </w:rPr>
            </w:pPr>
            <w:r w:rsidRPr="004C0674">
              <w:rPr>
                <w:b/>
              </w:rPr>
              <w:t xml:space="preserve">Содержание </w:t>
            </w:r>
          </w:p>
        </w:tc>
        <w:tc>
          <w:tcPr>
            <w:tcW w:w="2320" w:type="dxa"/>
            <w:shd w:val="clear" w:color="auto" w:fill="auto"/>
          </w:tcPr>
          <w:p w:rsidR="00A47742" w:rsidRPr="004C0674" w:rsidRDefault="00A47742" w:rsidP="00CC659B">
            <w:pPr>
              <w:ind w:left="284" w:firstLine="425"/>
              <w:jc w:val="both"/>
              <w:outlineLvl w:val="0"/>
              <w:rPr>
                <w:b/>
              </w:rPr>
            </w:pPr>
            <w:r w:rsidRPr="004C0674">
              <w:rPr>
                <w:b/>
              </w:rPr>
              <w:t>Количество часов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Pr="00597A2C" w:rsidRDefault="00A47742" w:rsidP="00CC659B">
            <w:pPr>
              <w:jc w:val="both"/>
              <w:outlineLvl w:val="0"/>
            </w:pPr>
            <w:r w:rsidRPr="00597A2C">
              <w:t xml:space="preserve">Повторение </w:t>
            </w:r>
          </w:p>
        </w:tc>
        <w:tc>
          <w:tcPr>
            <w:tcW w:w="2320" w:type="dxa"/>
            <w:shd w:val="clear" w:color="auto" w:fill="auto"/>
          </w:tcPr>
          <w:p w:rsidR="00A47742" w:rsidRPr="00597A2C" w:rsidRDefault="00A47742" w:rsidP="00CC659B">
            <w:pPr>
              <w:ind w:left="284" w:firstLine="425"/>
              <w:jc w:val="both"/>
              <w:outlineLvl w:val="0"/>
            </w:pPr>
            <w:r w:rsidRPr="00597A2C">
              <w:t>2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Pr="004C0674" w:rsidRDefault="00A47742" w:rsidP="00CC659B">
            <w:pPr>
              <w:outlineLvl w:val="0"/>
            </w:pPr>
            <w:r>
              <w:t xml:space="preserve">Неравенства </w:t>
            </w:r>
          </w:p>
        </w:tc>
        <w:tc>
          <w:tcPr>
            <w:tcW w:w="2320" w:type="dxa"/>
            <w:shd w:val="clear" w:color="auto" w:fill="auto"/>
          </w:tcPr>
          <w:p w:rsidR="00A47742" w:rsidRPr="004C0674" w:rsidRDefault="00A47742" w:rsidP="00CC659B">
            <w:pPr>
              <w:ind w:left="284" w:firstLine="425"/>
              <w:jc w:val="both"/>
              <w:outlineLvl w:val="0"/>
            </w:pPr>
            <w:r>
              <w:t>7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Pr="00597A2C" w:rsidRDefault="00A47742" w:rsidP="00CC659B">
            <w:r>
              <w:t>О</w:t>
            </w:r>
            <w:r w:rsidRPr="00597A2C">
              <w:t xml:space="preserve">ценка результатов арифметических действий </w:t>
            </w:r>
          </w:p>
        </w:tc>
        <w:tc>
          <w:tcPr>
            <w:tcW w:w="2320" w:type="dxa"/>
            <w:shd w:val="clear" w:color="auto" w:fill="auto"/>
          </w:tcPr>
          <w:p w:rsidR="00A47742" w:rsidRPr="004C0674" w:rsidRDefault="00A47742" w:rsidP="00CC659B">
            <w:pPr>
              <w:ind w:left="284" w:firstLine="425"/>
              <w:jc w:val="both"/>
              <w:outlineLvl w:val="0"/>
            </w:pPr>
            <w:r>
              <w:t>9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Pr="00AD0795" w:rsidRDefault="00A47742" w:rsidP="00CC659B">
            <w:r>
              <w:t>Д</w:t>
            </w:r>
            <w:r w:rsidRPr="00AD0795">
              <w:t xml:space="preserve">еление на двузначное и трехзначное число </w:t>
            </w:r>
          </w:p>
        </w:tc>
        <w:tc>
          <w:tcPr>
            <w:tcW w:w="2320" w:type="dxa"/>
            <w:shd w:val="clear" w:color="auto" w:fill="auto"/>
          </w:tcPr>
          <w:p w:rsidR="00A47742" w:rsidRPr="004C0674" w:rsidRDefault="00A47742" w:rsidP="00CC659B">
            <w:pPr>
              <w:ind w:left="284" w:firstLine="425"/>
              <w:jc w:val="both"/>
              <w:outlineLvl w:val="0"/>
            </w:pPr>
            <w:r>
              <w:t>6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Pr="00AD0795" w:rsidRDefault="00A47742" w:rsidP="00CC659B">
            <w:r>
              <w:t>П</w:t>
            </w:r>
            <w:r w:rsidRPr="00AD0795">
              <w:t xml:space="preserve">лощадь фигуры </w:t>
            </w:r>
          </w:p>
        </w:tc>
        <w:tc>
          <w:tcPr>
            <w:tcW w:w="2320" w:type="dxa"/>
            <w:shd w:val="clear" w:color="auto" w:fill="auto"/>
          </w:tcPr>
          <w:p w:rsidR="00A47742" w:rsidRPr="004C0674" w:rsidRDefault="00A47742" w:rsidP="00CC659B">
            <w:pPr>
              <w:ind w:left="284" w:firstLine="425"/>
              <w:jc w:val="both"/>
              <w:outlineLvl w:val="0"/>
            </w:pPr>
            <w:r>
              <w:t>5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Pr="00AD0795" w:rsidRDefault="00A47742" w:rsidP="00CC659B">
            <w:r>
              <w:t xml:space="preserve">Дроби </w:t>
            </w:r>
            <w:r w:rsidRPr="00AD0795">
              <w:t xml:space="preserve"> </w:t>
            </w:r>
          </w:p>
        </w:tc>
        <w:tc>
          <w:tcPr>
            <w:tcW w:w="2320" w:type="dxa"/>
            <w:shd w:val="clear" w:color="auto" w:fill="auto"/>
          </w:tcPr>
          <w:p w:rsidR="00A47742" w:rsidRPr="004C0674" w:rsidRDefault="00A47742" w:rsidP="00CC659B">
            <w:pPr>
              <w:ind w:left="284" w:firstLine="425"/>
              <w:jc w:val="both"/>
              <w:outlineLvl w:val="0"/>
            </w:pPr>
            <w:r>
              <w:t>37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Default="00A47742" w:rsidP="00CC659B">
            <w:r>
              <w:t xml:space="preserve">Координатный луч </w:t>
            </w:r>
          </w:p>
        </w:tc>
        <w:tc>
          <w:tcPr>
            <w:tcW w:w="2320" w:type="dxa"/>
            <w:shd w:val="clear" w:color="auto" w:fill="auto"/>
          </w:tcPr>
          <w:p w:rsidR="00A47742" w:rsidRDefault="00A47742" w:rsidP="00CC659B">
            <w:pPr>
              <w:ind w:left="284" w:firstLine="425"/>
              <w:jc w:val="both"/>
              <w:outlineLvl w:val="0"/>
            </w:pPr>
            <w:r>
              <w:t>4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Default="00A47742" w:rsidP="00CC659B">
            <w:r>
              <w:t xml:space="preserve">Задачи на движение </w:t>
            </w:r>
          </w:p>
        </w:tc>
        <w:tc>
          <w:tcPr>
            <w:tcW w:w="2320" w:type="dxa"/>
            <w:shd w:val="clear" w:color="auto" w:fill="auto"/>
          </w:tcPr>
          <w:p w:rsidR="00A47742" w:rsidRDefault="00A47742" w:rsidP="00CC659B">
            <w:pPr>
              <w:ind w:left="284" w:firstLine="425"/>
              <w:jc w:val="both"/>
              <w:outlineLvl w:val="0"/>
            </w:pPr>
            <w:r>
              <w:t>20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Default="00A47742" w:rsidP="00CC659B">
            <w:r>
              <w:t xml:space="preserve">Углы. Построение. Измерение </w:t>
            </w:r>
          </w:p>
        </w:tc>
        <w:tc>
          <w:tcPr>
            <w:tcW w:w="2320" w:type="dxa"/>
            <w:shd w:val="clear" w:color="auto" w:fill="auto"/>
          </w:tcPr>
          <w:p w:rsidR="00A47742" w:rsidRDefault="00A47742" w:rsidP="00CC659B">
            <w:pPr>
              <w:ind w:left="284" w:firstLine="425"/>
              <w:jc w:val="both"/>
              <w:outlineLvl w:val="0"/>
            </w:pPr>
            <w:r>
              <w:t>11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Default="00A47742" w:rsidP="00CC659B">
            <w:r>
              <w:t>Диаграммы</w:t>
            </w:r>
          </w:p>
        </w:tc>
        <w:tc>
          <w:tcPr>
            <w:tcW w:w="2320" w:type="dxa"/>
            <w:shd w:val="clear" w:color="auto" w:fill="auto"/>
          </w:tcPr>
          <w:p w:rsidR="00A47742" w:rsidRDefault="00A47742" w:rsidP="00CC659B">
            <w:pPr>
              <w:ind w:left="284" w:firstLine="425"/>
              <w:jc w:val="both"/>
              <w:outlineLvl w:val="0"/>
            </w:pPr>
            <w:r>
              <w:t>6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Pr="00AD0795" w:rsidRDefault="00A47742" w:rsidP="00CC659B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Г</w:t>
            </w:r>
            <w:r w:rsidRPr="00AD0795">
              <w:rPr>
                <w:rStyle w:val="a6"/>
              </w:rPr>
              <w:t xml:space="preserve">рафики </w:t>
            </w:r>
          </w:p>
        </w:tc>
        <w:tc>
          <w:tcPr>
            <w:tcW w:w="2320" w:type="dxa"/>
            <w:shd w:val="clear" w:color="auto" w:fill="auto"/>
          </w:tcPr>
          <w:p w:rsidR="00A47742" w:rsidRDefault="00A47742" w:rsidP="00CC659B">
            <w:pPr>
              <w:ind w:left="284" w:firstLine="425"/>
              <w:jc w:val="both"/>
              <w:outlineLvl w:val="0"/>
            </w:pPr>
            <w:r>
              <w:t>13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Pr="00AD0795" w:rsidRDefault="00A47742" w:rsidP="00CC659B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П</w:t>
            </w:r>
            <w:r w:rsidRPr="00AD0795">
              <w:rPr>
                <w:rStyle w:val="a6"/>
              </w:rPr>
              <w:t xml:space="preserve">овторение </w:t>
            </w:r>
            <w:proofErr w:type="gramStart"/>
            <w:r w:rsidRPr="00AD0795">
              <w:rPr>
                <w:rStyle w:val="a6"/>
              </w:rPr>
              <w:t>изученного</w:t>
            </w:r>
            <w:proofErr w:type="gramEnd"/>
            <w:r w:rsidRPr="00AD0795">
              <w:rPr>
                <w:rStyle w:val="a6"/>
              </w:rPr>
              <w:t xml:space="preserve"> за 4 класс </w:t>
            </w:r>
          </w:p>
        </w:tc>
        <w:tc>
          <w:tcPr>
            <w:tcW w:w="2320" w:type="dxa"/>
            <w:shd w:val="clear" w:color="auto" w:fill="auto"/>
          </w:tcPr>
          <w:p w:rsidR="00A47742" w:rsidRPr="00AD0795" w:rsidRDefault="00A47742" w:rsidP="00CC659B">
            <w:pPr>
              <w:ind w:left="284" w:firstLine="425"/>
              <w:jc w:val="both"/>
              <w:outlineLvl w:val="0"/>
              <w:rPr>
                <w:rStyle w:val="a6"/>
                <w:b w:val="0"/>
              </w:rPr>
            </w:pPr>
            <w:r>
              <w:rPr>
                <w:rStyle w:val="a6"/>
              </w:rPr>
              <w:t>16</w:t>
            </w:r>
          </w:p>
        </w:tc>
      </w:tr>
      <w:tr w:rsidR="00A47742" w:rsidRPr="004C0674" w:rsidTr="00CC659B">
        <w:tc>
          <w:tcPr>
            <w:tcW w:w="817" w:type="dxa"/>
          </w:tcPr>
          <w:p w:rsidR="00A47742" w:rsidRPr="00AD0795" w:rsidRDefault="00A47742" w:rsidP="00A47742">
            <w:pPr>
              <w:pStyle w:val="a5"/>
              <w:numPr>
                <w:ilvl w:val="0"/>
                <w:numId w:val="6"/>
              </w:numPr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A47742" w:rsidRPr="004C0674" w:rsidRDefault="00A47742" w:rsidP="00CC659B">
            <w:pPr>
              <w:ind w:left="284" w:firstLine="425"/>
              <w:jc w:val="both"/>
              <w:outlineLvl w:val="0"/>
            </w:pPr>
            <w:r w:rsidRPr="004C0674">
              <w:t>ИТОГО</w:t>
            </w:r>
          </w:p>
        </w:tc>
        <w:tc>
          <w:tcPr>
            <w:tcW w:w="2320" w:type="dxa"/>
            <w:shd w:val="clear" w:color="auto" w:fill="auto"/>
          </w:tcPr>
          <w:p w:rsidR="00A47742" w:rsidRPr="004C0674" w:rsidRDefault="00A47742" w:rsidP="00CC659B">
            <w:pPr>
              <w:ind w:left="284" w:firstLine="425"/>
              <w:jc w:val="both"/>
              <w:outlineLvl w:val="0"/>
            </w:pPr>
            <w:r>
              <w:t>136</w:t>
            </w:r>
          </w:p>
        </w:tc>
      </w:tr>
    </w:tbl>
    <w:p w:rsidR="00A47742" w:rsidRPr="004C0674" w:rsidRDefault="00A47742" w:rsidP="00A47742">
      <w:pPr>
        <w:ind w:left="284" w:firstLine="425"/>
        <w:jc w:val="both"/>
        <w:outlineLvl w:val="0"/>
        <w:rPr>
          <w:b/>
        </w:rPr>
      </w:pPr>
    </w:p>
    <w:p w:rsidR="00A47742" w:rsidRDefault="00A47742" w:rsidP="00A47742">
      <w:pPr>
        <w:ind w:left="284" w:firstLine="425"/>
        <w:jc w:val="center"/>
        <w:outlineLvl w:val="0"/>
        <w:rPr>
          <w:b/>
        </w:rPr>
      </w:pPr>
    </w:p>
    <w:p w:rsidR="00A47742" w:rsidRPr="004C0674" w:rsidRDefault="00A47742" w:rsidP="00A47742">
      <w:pPr>
        <w:ind w:left="284" w:firstLine="425"/>
        <w:jc w:val="center"/>
        <w:outlineLvl w:val="0"/>
        <w:rPr>
          <w:b/>
        </w:rPr>
      </w:pPr>
      <w:r w:rsidRPr="004C0674">
        <w:rPr>
          <w:b/>
        </w:rPr>
        <w:t xml:space="preserve">Раздел </w:t>
      </w:r>
      <w:r w:rsidRPr="004C0674">
        <w:rPr>
          <w:b/>
          <w:lang w:val="en-US"/>
        </w:rPr>
        <w:t>III</w:t>
      </w:r>
      <w:r w:rsidRPr="004C0674">
        <w:rPr>
          <w:b/>
        </w:rPr>
        <w:t>.</w:t>
      </w:r>
    </w:p>
    <w:p w:rsidR="00A47742" w:rsidRPr="004C0674" w:rsidRDefault="00A47742" w:rsidP="00A47742">
      <w:pPr>
        <w:ind w:left="284" w:firstLine="425"/>
        <w:jc w:val="center"/>
        <w:outlineLvl w:val="0"/>
        <w:rPr>
          <w:b/>
        </w:rPr>
      </w:pPr>
      <w:r w:rsidRPr="004C0674">
        <w:rPr>
          <w:b/>
        </w:rPr>
        <w:t xml:space="preserve">Содержание тем учебного </w:t>
      </w:r>
      <w:r>
        <w:rPr>
          <w:b/>
        </w:rPr>
        <w:t>предмета</w:t>
      </w:r>
      <w:r w:rsidRPr="004C0674">
        <w:rPr>
          <w:b/>
        </w:rPr>
        <w:t>.</w:t>
      </w:r>
    </w:p>
    <w:p w:rsidR="00A47742" w:rsidRDefault="00A47742" w:rsidP="00A47742">
      <w:pPr>
        <w:ind w:left="284" w:firstLine="425"/>
        <w:jc w:val="both"/>
        <w:outlineLvl w:val="0"/>
        <w:rPr>
          <w:b/>
        </w:rPr>
      </w:pPr>
      <w:r w:rsidRPr="004C0674">
        <w:rPr>
          <w:b/>
        </w:rPr>
        <w:t xml:space="preserve">Раздел </w:t>
      </w:r>
      <w:r w:rsidRPr="004C0674">
        <w:rPr>
          <w:b/>
          <w:lang w:val="en-US"/>
        </w:rPr>
        <w:t>I</w:t>
      </w:r>
      <w:r w:rsidRPr="004C0674">
        <w:rPr>
          <w:b/>
        </w:rPr>
        <w:t xml:space="preserve">. </w:t>
      </w:r>
      <w:r>
        <w:rPr>
          <w:b/>
        </w:rPr>
        <w:t>Повторение изученного в 3 – м классе.</w:t>
      </w:r>
    </w:p>
    <w:p w:rsidR="00A47742" w:rsidRPr="004C0674" w:rsidRDefault="00A47742" w:rsidP="00A47742">
      <w:pPr>
        <w:ind w:left="284" w:firstLine="425"/>
        <w:jc w:val="both"/>
        <w:outlineLvl w:val="0"/>
      </w:pPr>
      <w:r w:rsidRPr="004C0674">
        <w:rPr>
          <w:b/>
        </w:rPr>
        <w:t xml:space="preserve">Раздел </w:t>
      </w:r>
      <w:r w:rsidRPr="004C0674">
        <w:rPr>
          <w:b/>
          <w:lang w:val="en-US"/>
        </w:rPr>
        <w:t>II</w:t>
      </w:r>
      <w:r w:rsidRPr="004C0674">
        <w:rPr>
          <w:b/>
        </w:rPr>
        <w:t>.</w:t>
      </w:r>
      <w:r>
        <w:t xml:space="preserve"> </w:t>
      </w:r>
      <w:r>
        <w:rPr>
          <w:b/>
        </w:rPr>
        <w:t>Неравенства</w:t>
      </w:r>
      <w:r w:rsidRPr="004C0674">
        <w:rPr>
          <w:b/>
        </w:rPr>
        <w:t xml:space="preserve">. </w:t>
      </w:r>
      <w:r w:rsidRPr="008B6750">
        <w:t>Неравенство. Решение неравенства</w:t>
      </w:r>
      <w:r>
        <w:t>. Множество решений неравенства. Двойные неравенства.</w:t>
      </w:r>
    </w:p>
    <w:p w:rsidR="00A47742" w:rsidRPr="004C0674" w:rsidRDefault="00A47742" w:rsidP="00A47742">
      <w:pPr>
        <w:ind w:left="284" w:firstLine="425"/>
        <w:jc w:val="both"/>
        <w:outlineLvl w:val="0"/>
      </w:pPr>
      <w:r w:rsidRPr="004C0674">
        <w:rPr>
          <w:b/>
        </w:rPr>
        <w:t xml:space="preserve">Раздел </w:t>
      </w:r>
      <w:r w:rsidRPr="004C0674">
        <w:rPr>
          <w:b/>
          <w:lang w:val="en-US"/>
        </w:rPr>
        <w:t>III</w:t>
      </w:r>
      <w:r w:rsidRPr="004C0674">
        <w:rPr>
          <w:b/>
        </w:rPr>
        <w:t>.</w:t>
      </w:r>
      <w:r>
        <w:rPr>
          <w:b/>
        </w:rPr>
        <w:t xml:space="preserve"> </w:t>
      </w:r>
      <w:r w:rsidRPr="004C0674">
        <w:rPr>
          <w:b/>
        </w:rPr>
        <w:t>О</w:t>
      </w:r>
      <w:r>
        <w:rPr>
          <w:b/>
        </w:rPr>
        <w:t>ценка результатов арифметических действий</w:t>
      </w:r>
      <w:r>
        <w:t>. Оценка и прикидка результатов арифметических действий: суммы, разности, произведения, деления.</w:t>
      </w:r>
    </w:p>
    <w:p w:rsidR="00A47742" w:rsidRPr="004C0674" w:rsidRDefault="00A47742" w:rsidP="00A47742">
      <w:pPr>
        <w:ind w:left="284" w:firstLine="425"/>
        <w:jc w:val="both"/>
        <w:outlineLvl w:val="0"/>
      </w:pPr>
      <w:r w:rsidRPr="004C0674">
        <w:rPr>
          <w:b/>
          <w:color w:val="000000"/>
        </w:rPr>
        <w:t xml:space="preserve">Раздел </w:t>
      </w:r>
      <w:r w:rsidRPr="004C0674"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. </w:t>
      </w:r>
      <w:r w:rsidRPr="004C0674">
        <w:rPr>
          <w:b/>
        </w:rPr>
        <w:t>Деление</w:t>
      </w:r>
      <w:r>
        <w:rPr>
          <w:b/>
        </w:rPr>
        <w:t xml:space="preserve"> на двузначное и трехзначное число</w:t>
      </w:r>
      <w:r w:rsidRPr="004C0674">
        <w:rPr>
          <w:b/>
        </w:rPr>
        <w:t xml:space="preserve">. </w:t>
      </w:r>
      <w:r w:rsidRPr="004C0674">
        <w:t xml:space="preserve">Деление </w:t>
      </w:r>
      <w:r>
        <w:t>с</w:t>
      </w:r>
      <w:r w:rsidRPr="004C0674">
        <w:t xml:space="preserve"> однозначн</w:t>
      </w:r>
      <w:r>
        <w:t>ым частным</w:t>
      </w:r>
      <w:r w:rsidRPr="004C0674">
        <w:t xml:space="preserve">. Деление </w:t>
      </w:r>
      <w:r>
        <w:t>на двузначное и трехзначное число. Общий случай деления многозначных чисел.</w:t>
      </w:r>
    </w:p>
    <w:p w:rsidR="00A47742" w:rsidRPr="004C0674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C067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Раздел </w:t>
      </w:r>
      <w:r w:rsidRPr="004C0674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4C0674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Площадь фигуры</w:t>
      </w:r>
      <w:r w:rsidRPr="004C0674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Оценка площади. Приближенное вычисление площадей. Новые единицы площади: ар, гектар. Действия с составными именованными числами.</w:t>
      </w:r>
    </w:p>
    <w:p w:rsidR="00A47742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color w:val="000000"/>
          <w:sz w:val="24"/>
          <w:szCs w:val="24"/>
        </w:rPr>
        <w:t>. Дроби</w:t>
      </w:r>
      <w:r w:rsidRPr="004C067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C06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Наглядное изображение дробей с помощью геометрических фигур на числовом луче. Сравнение дробей с одинаковыми знаменателями и одинаковыми числителями. Деление дроби. Три типа задач на дроби. Нахождение процента от числа и числа по его проценту.</w:t>
      </w:r>
    </w:p>
    <w:p w:rsidR="00A47742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Правильные и неправильные дроби.</w:t>
      </w:r>
      <w:r>
        <w:rPr>
          <w:rFonts w:ascii="Times New Roman" w:hAnsi="Times New Roman"/>
          <w:color w:val="000000"/>
          <w:sz w:val="24"/>
          <w:szCs w:val="24"/>
        </w:rPr>
        <w:t xml:space="preserve"> Смешанные числа. Выделение целой части из неправильной дроби. Представление смешанного числа из неправильной дроби. Сложение и вычитание смешанных чисел.</w:t>
      </w:r>
    </w:p>
    <w:p w:rsidR="00A47742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724F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026F00">
        <w:rPr>
          <w:rFonts w:ascii="Times New Roman" w:hAnsi="Times New Roman"/>
          <w:b/>
          <w:color w:val="000000"/>
          <w:sz w:val="24"/>
          <w:szCs w:val="24"/>
        </w:rPr>
        <w:t>Координатный луч</w:t>
      </w:r>
      <w:r>
        <w:rPr>
          <w:rFonts w:ascii="Times New Roman" w:hAnsi="Times New Roman"/>
          <w:color w:val="000000"/>
          <w:sz w:val="24"/>
          <w:szCs w:val="24"/>
        </w:rPr>
        <w:t xml:space="preserve">. Шкалы. Расстояние между точками координатного луча. Движение точек по координатному лучу. </w:t>
      </w:r>
    </w:p>
    <w:p w:rsidR="00A47742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Задачи на движение. </w:t>
      </w:r>
      <w:r w:rsidRPr="00231E51">
        <w:rPr>
          <w:rFonts w:ascii="Times New Roman" w:hAnsi="Times New Roman"/>
          <w:color w:val="000000"/>
          <w:sz w:val="24"/>
          <w:szCs w:val="24"/>
        </w:rPr>
        <w:t>Скорость сближения и скорость удаления</w:t>
      </w:r>
      <w:r>
        <w:rPr>
          <w:rFonts w:ascii="Times New Roman" w:hAnsi="Times New Roman"/>
          <w:color w:val="000000"/>
          <w:sz w:val="24"/>
          <w:szCs w:val="24"/>
        </w:rPr>
        <w:t>. Формула одновременного движения. Задачи на все случаи одновременного движения.</w:t>
      </w:r>
      <w:r w:rsidRPr="00231E5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Движение вдогонку.</w:t>
      </w:r>
    </w:p>
    <w:p w:rsidR="00A47742" w:rsidRPr="00231E51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724FF1">
        <w:rPr>
          <w:rFonts w:ascii="Times New Roman" w:hAnsi="Times New Roman"/>
          <w:b/>
          <w:sz w:val="24"/>
        </w:rPr>
        <w:t>Углы. Построение. Измерение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Измерение углов. Транспортир. Развернутый угол. Смежные и вертикальные углы. Исследование свойств геометрических фигур с помощью измерений.</w:t>
      </w:r>
    </w:p>
    <w:p w:rsidR="00A47742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4FF1">
        <w:rPr>
          <w:rFonts w:ascii="Times New Roman" w:hAnsi="Times New Roman"/>
          <w:b/>
          <w:color w:val="000000"/>
          <w:sz w:val="24"/>
          <w:szCs w:val="24"/>
        </w:rPr>
        <w:t>Диаграммы.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24FF1">
        <w:rPr>
          <w:rFonts w:ascii="Times New Roman" w:hAnsi="Times New Roman"/>
          <w:color w:val="000000"/>
          <w:sz w:val="24"/>
          <w:szCs w:val="24"/>
        </w:rPr>
        <w:t>Круговые, столбчатые и линейные диаграммы.</w:t>
      </w:r>
    </w:p>
    <w:p w:rsidR="00A47742" w:rsidRPr="00231E51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4FF1">
        <w:rPr>
          <w:rFonts w:ascii="Times New Roman" w:hAnsi="Times New Roman"/>
          <w:b/>
          <w:color w:val="000000"/>
          <w:sz w:val="24"/>
          <w:szCs w:val="24"/>
        </w:rPr>
        <w:t>Графики.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1E51">
        <w:rPr>
          <w:rFonts w:ascii="Times New Roman" w:hAnsi="Times New Roman"/>
          <w:color w:val="000000"/>
          <w:sz w:val="24"/>
          <w:szCs w:val="24"/>
        </w:rPr>
        <w:t>Передача изображения. Координаты на плоскости. Построение фигур по координатам.</w:t>
      </w:r>
      <w:r>
        <w:rPr>
          <w:rFonts w:ascii="Times New Roman" w:hAnsi="Times New Roman"/>
          <w:color w:val="000000"/>
          <w:sz w:val="24"/>
          <w:szCs w:val="24"/>
        </w:rPr>
        <w:t xml:space="preserve"> Графики движения.</w:t>
      </w:r>
    </w:p>
    <w:p w:rsidR="00A47742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XII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4FF1">
        <w:rPr>
          <w:rFonts w:ascii="Times New Roman" w:hAnsi="Times New Roman"/>
          <w:b/>
          <w:color w:val="000000"/>
          <w:sz w:val="24"/>
          <w:szCs w:val="24"/>
        </w:rPr>
        <w:t xml:space="preserve">Повторение </w:t>
      </w:r>
      <w:proofErr w:type="gramStart"/>
      <w:r w:rsidRPr="00724FF1">
        <w:rPr>
          <w:rFonts w:ascii="Times New Roman" w:hAnsi="Times New Roman"/>
          <w:b/>
          <w:color w:val="000000"/>
          <w:sz w:val="24"/>
          <w:szCs w:val="24"/>
        </w:rPr>
        <w:t>изученного</w:t>
      </w:r>
      <w:proofErr w:type="gramEnd"/>
      <w:r w:rsidRPr="00724FF1">
        <w:rPr>
          <w:rFonts w:ascii="Times New Roman" w:hAnsi="Times New Roman"/>
          <w:b/>
          <w:color w:val="000000"/>
          <w:sz w:val="24"/>
          <w:szCs w:val="24"/>
        </w:rPr>
        <w:t xml:space="preserve"> за 4 класс.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1E51">
        <w:rPr>
          <w:rFonts w:ascii="Times New Roman" w:hAnsi="Times New Roman"/>
          <w:color w:val="000000"/>
          <w:sz w:val="24"/>
          <w:szCs w:val="24"/>
        </w:rPr>
        <w:t xml:space="preserve">Нумерация многозначных чисел. </w:t>
      </w:r>
      <w:r>
        <w:rPr>
          <w:rFonts w:ascii="Times New Roman" w:hAnsi="Times New Roman"/>
          <w:color w:val="000000"/>
          <w:sz w:val="24"/>
          <w:szCs w:val="24"/>
        </w:rPr>
        <w:t xml:space="preserve">Письменные приемы сложения, вычитания, умножения и деления многозначных чисел. Свойства умножения и деления. Формулы движения. Задачи на нахождение части числа и числа по его части. Формулы нахождения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C64F6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C64F6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. Действия с именованными числами.</w:t>
      </w:r>
    </w:p>
    <w:p w:rsidR="00A47742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b/>
          <w:sz w:val="24"/>
        </w:rPr>
        <w:sectPr w:rsidR="00A47742" w:rsidSect="00A4774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7D6D" w:rsidRPr="00361337" w:rsidRDefault="00361337" w:rsidP="00A47742">
      <w:pPr>
        <w:jc w:val="center"/>
        <w:rPr>
          <w:rFonts w:ascii="Times New Roman" w:hAnsi="Times New Roman" w:cs="Times New Roman"/>
          <w:b/>
          <w:sz w:val="24"/>
        </w:rPr>
      </w:pPr>
      <w:r w:rsidRPr="00361337">
        <w:rPr>
          <w:rFonts w:ascii="Times New Roman" w:hAnsi="Times New Roman" w:cs="Times New Roman"/>
          <w:b/>
          <w:sz w:val="24"/>
        </w:rPr>
        <w:lastRenderedPageBreak/>
        <w:t xml:space="preserve">Раздел </w:t>
      </w:r>
      <w:r w:rsidR="00DB090E">
        <w:rPr>
          <w:rFonts w:ascii="Times New Roman" w:hAnsi="Times New Roman" w:cs="Times New Roman"/>
          <w:b/>
          <w:sz w:val="24"/>
          <w:lang w:val="en-US"/>
        </w:rPr>
        <w:t>I</w:t>
      </w:r>
      <w:r w:rsidRPr="00361337">
        <w:rPr>
          <w:rFonts w:ascii="Times New Roman" w:hAnsi="Times New Roman" w:cs="Times New Roman"/>
          <w:b/>
          <w:sz w:val="24"/>
          <w:lang w:val="en-US"/>
        </w:rPr>
        <w:t>V</w:t>
      </w:r>
      <w:r w:rsidRPr="00DB090E">
        <w:rPr>
          <w:rFonts w:ascii="Times New Roman" w:hAnsi="Times New Roman" w:cs="Times New Roman"/>
          <w:b/>
          <w:sz w:val="24"/>
        </w:rPr>
        <w:t>.</w:t>
      </w:r>
      <w:r w:rsidRPr="00361337">
        <w:rPr>
          <w:rFonts w:ascii="Times New Roman" w:hAnsi="Times New Roman" w:cs="Times New Roman"/>
          <w:b/>
          <w:sz w:val="24"/>
        </w:rPr>
        <w:t xml:space="preserve"> Технологическая карта</w:t>
      </w:r>
    </w:p>
    <w:tbl>
      <w:tblPr>
        <w:tblW w:w="14381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9"/>
        <w:gridCol w:w="1850"/>
        <w:gridCol w:w="552"/>
        <w:gridCol w:w="13"/>
        <w:gridCol w:w="1831"/>
        <w:gridCol w:w="21"/>
        <w:gridCol w:w="1963"/>
        <w:gridCol w:w="19"/>
        <w:gridCol w:w="1630"/>
        <w:gridCol w:w="19"/>
        <w:gridCol w:w="1661"/>
        <w:gridCol w:w="10"/>
        <w:gridCol w:w="1637"/>
        <w:gridCol w:w="1686"/>
        <w:gridCol w:w="20"/>
        <w:gridCol w:w="561"/>
        <w:gridCol w:w="509"/>
      </w:tblGrid>
      <w:tr w:rsidR="00C23F8D" w:rsidTr="00A47742">
        <w:trPr>
          <w:tblCellSpacing w:w="0" w:type="dxa"/>
          <w:jc w:val="center"/>
        </w:trPr>
        <w:tc>
          <w:tcPr>
            <w:tcW w:w="3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контроля.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Измерители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(необязательного)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61337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143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(2 часа) </w:t>
            </w: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 текстовых задач арифметическим способом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задачи изученных видов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устный опрос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3, № 10 (1)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D9605A" w:rsidP="009A423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A42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компонента арифметических действий</w:t>
            </w:r>
          </w:p>
        </w:tc>
        <w:tc>
          <w:tcPr>
            <w:tcW w:w="16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устный опрос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3, № 9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9A4236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9605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361337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143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неравенства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(7 часов) </w:t>
            </w: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неравенства, с. 1–3 (I ч.)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Нумерация многозначных чисел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решении неравенств, множестве решений неравенств, знаках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25FDFC" wp14:editId="5F8D8915">
                  <wp:extent cx="123825" cy="142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3D0D0FB" wp14:editId="0CEE0BAC">
                  <wp:extent cx="123825" cy="142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, двойном </w:t>
            </w:r>
            <w:proofErr w:type="gramStart"/>
            <w:r>
              <w:rPr>
                <w:rFonts w:ascii="Times New Roman" w:hAnsi="Times New Roman" w:cs="Times New Roman"/>
              </w:rPr>
              <w:t>неравенстве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устный опрос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«</w:t>
            </w:r>
            <w:proofErr w:type="gramStart"/>
            <w:r>
              <w:rPr>
                <w:rFonts w:ascii="Times New Roman" w:hAnsi="Times New Roman" w:cs="Times New Roman"/>
              </w:rPr>
              <w:t>боль-</w:t>
            </w:r>
            <w:proofErr w:type="spellStart"/>
            <w:r>
              <w:rPr>
                <w:rFonts w:ascii="Times New Roman" w:hAnsi="Times New Roman" w:cs="Times New Roman"/>
              </w:rPr>
              <w:t>ше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», «меньше»; </w:t>
            </w:r>
            <w:proofErr w:type="spellStart"/>
            <w:r>
              <w:rPr>
                <w:rFonts w:ascii="Times New Roman" w:hAnsi="Times New Roman" w:cs="Times New Roman"/>
              </w:rPr>
              <w:t>по-нятие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«конспект»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3, № 12;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5, № 9 (3, 4)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9A4236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9605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Множество решений, с. 4–6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 в выражениях</w:t>
            </w:r>
          </w:p>
        </w:tc>
        <w:tc>
          <w:tcPr>
            <w:tcW w:w="16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устный опрос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Множество решений неравенства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3, № 12 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9A4236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9605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по теме «Неравенства»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Тренировочный урок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 работа, с. 3–4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Множество решений неравенства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6, № 11 (б), № 10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9A4236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9605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Знаки </w:t>
            </w:r>
            <w:r>
              <w:rPr>
                <w:rFonts w:ascii="Times New Roman" w:hAnsi="Times New Roman" w:cs="Times New Roman"/>
                <w:i/>
                <w:iCs/>
              </w:rPr>
              <w:t>больше или равно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меньше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или равно</w:t>
            </w:r>
            <w:r>
              <w:rPr>
                <w:rFonts w:ascii="Times New Roman" w:hAnsi="Times New Roman" w:cs="Times New Roman"/>
              </w:rPr>
              <w:t>, с. 7–9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Отношения «больше или </w:t>
            </w:r>
            <w:r>
              <w:rPr>
                <w:rFonts w:ascii="Times New Roman" w:hAnsi="Times New Roman" w:cs="Times New Roman"/>
              </w:rPr>
              <w:lastRenderedPageBreak/>
              <w:t>равно» и «меньше или равно», запись с помощью знаков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Правило;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9,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12 (а, 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Pr="00D9605A" w:rsidRDefault="009A4236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11</w:t>
            </w:r>
            <w:r w:rsidR="00D9605A" w:rsidRPr="00D9605A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Двойное неравенство, с. 10–12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устный опрос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Множество решений двойного неравенства 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Правило,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12;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10, 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Pr="00D9605A" w:rsidRDefault="009A4236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="00D9605A" w:rsidRPr="00D9605A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Двойное неравенство, с. 10–12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устный опрос</w:t>
            </w:r>
          </w:p>
        </w:tc>
        <w:tc>
          <w:tcPr>
            <w:tcW w:w="16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10; учить правило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Pr="00D9605A" w:rsidRDefault="009A4236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  <w:r w:rsidR="00D9605A">
              <w:rPr>
                <w:rFonts w:ascii="Times New Roman" w:hAnsi="Times New Roman" w:cs="Times New Roman"/>
                <w:szCs w:val="20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изученного по теме «Неравенства»,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13–15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56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14, № 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Pr="00D9605A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9605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361337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143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оценка результатов арифметических действий</w:t>
            </w:r>
            <w:r w:rsidR="00426D7A">
              <w:rPr>
                <w:rFonts w:ascii="Times New Roman" w:hAnsi="Times New Roman" w:cs="Times New Roman"/>
                <w:b/>
                <w:bCs/>
              </w:rPr>
              <w:t xml:space="preserve"> (9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 </w:t>
            </w: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суммы,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16–18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Компоненты сложения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об оценке суммы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7–8, № 1 (а), 4, 5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и прикидка результатов арифметических  действий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17, № 8;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14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9605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разности,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19–21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Компоненты разности. Понятия </w:t>
            </w:r>
            <w:r>
              <w:rPr>
                <w:rFonts w:ascii="Times New Roman" w:hAnsi="Times New Roman" w:cs="Times New Roman"/>
                <w:i/>
                <w:iCs/>
              </w:rPr>
              <w:t>цена, количество, стоимость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об оценке разности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7–8, № 1 (б)</w:t>
            </w:r>
          </w:p>
        </w:tc>
        <w:tc>
          <w:tcPr>
            <w:tcW w:w="16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21, № 11, 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9605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произведения, с. 22–24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открытия новых знаний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Компоненты произведения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об оценке произведения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7–8, № 2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9605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частного,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25–27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Компоненты деления. Свойства сложения и умножения </w:t>
            </w:r>
          </w:p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об оценке частного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: самостоятельная работа, с. 7, 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27, № 12;</w:t>
            </w:r>
          </w:p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26, № 7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9605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337" w:rsidRDefault="00361337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B20A5F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661BB">
              <w:rPr>
                <w:rFonts w:ascii="Times New Roman" w:hAnsi="Times New Roman" w:cs="Times New Roman"/>
              </w:rPr>
              <w:t xml:space="preserve">ходная контрольная работа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прикидку действий с многозначными числами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Оценка и прикидка суммы, разности, произведения и частного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9605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«Прикидка результатов арифметических действий»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устных вычислений 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9–10</w:t>
            </w:r>
          </w:p>
        </w:tc>
        <w:tc>
          <w:tcPr>
            <w:tcW w:w="16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27, № 12, 7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9605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Прикидка результатов арифметических действий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числовых выражений 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6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9605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«Прикидка арифметических действий». Подготовка к контрольной работе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оценивать результаты арифметических действий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и прикидка суммы, разности, произведения и частного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29,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(б);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Комбинированная контрольная работа № 2 по теме «Неравенства»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контроль: контрольная работа к урокам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1–10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A661BB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143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Раздел 4.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деление на двузначное и трехзначное число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(6 часов)</w:t>
            </w: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однозначным частным,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31–33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двузначное и трехзначное число. Общий случай деления </w:t>
            </w:r>
            <w:r>
              <w:rPr>
                <w:rFonts w:ascii="Times New Roman" w:hAnsi="Times New Roman" w:cs="Times New Roman"/>
              </w:rPr>
              <w:lastRenderedPageBreak/>
              <w:t>многозначных чисел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A6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многозначных чисел на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однозначное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32,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(а, 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A661BB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однозначным частным,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34–36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методом прикидки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</w:rPr>
              <w:t>-тата</w:t>
            </w:r>
            <w:proofErr w:type="gramEnd"/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A6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многозначных чисел на </w:t>
            </w:r>
            <w:proofErr w:type="gramStart"/>
            <w:r>
              <w:rPr>
                <w:rFonts w:ascii="Times New Roman" w:hAnsi="Times New Roman" w:cs="Times New Roman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умножение и деление многозначных чисел на однозначное и двузначное число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фронтальный опрос, индивидуальные задания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(2-я строка)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A661BB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двузначное и трехзначное число,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37–39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методом прикидки результата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фронтальный и индивидуальный опрос.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работа,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13–14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(2-я строка),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39, № 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A661BB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двузначное и трехзначное число,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40–42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методом прикидки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</w:rPr>
              <w:t>-тата</w:t>
            </w:r>
            <w:proofErr w:type="gramEnd"/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: самостоятельная работа,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15–16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Дописать самостоятельную работу,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15–16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двузначное и трехзначное число,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43-45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методом прикидки результата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работать с правилом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17–18, № 1, 2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45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 (б),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D9605A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42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двузначное и трехзначное число,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46-48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методом прикидки результата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48, № 12, № 8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A661BB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143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Раздел 5.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площадь фигуры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(5 часов)</w:t>
            </w: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площади,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49–52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42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Границы площади любой фигуры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название любой геометрической фигуры.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</w:t>
            </w:r>
            <w:r>
              <w:rPr>
                <w:rFonts w:ascii="Times New Roman" w:hAnsi="Times New Roman" w:cs="Times New Roman"/>
              </w:rPr>
              <w:lastRenderedPageBreak/>
              <w:t>границы площади любой фигуры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17–18, № 2, 3, 4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множеств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52,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Приближенное вычисление площади,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53–56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42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 на 10, 100, 1000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19–20, № 1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 и дроби. Из истории дробей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56,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 (б), </w:t>
            </w:r>
          </w:p>
          <w:p w:rsidR="00A661BB" w:rsidRDefault="00A661BB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1BB" w:rsidRDefault="00A661BB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«Приближенное вычисление площади». Подготовка к контрольной работе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42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между величинами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составлять выражение по данной программе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19–20, № 2–5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56, № 9, 10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 и дроби, с. 57–60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42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решение текстовой задачи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анализ задачи по данному тексту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23, № 7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единиц счета или измерения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59, № 9б, № 7 (2, 3)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 контрольная работа № 3 по теме «</w:t>
            </w:r>
            <w:proofErr w:type="gramStart"/>
            <w:r>
              <w:rPr>
                <w:rFonts w:ascii="Times New Roman" w:hAnsi="Times New Roman" w:cs="Times New Roman"/>
              </w:rPr>
              <w:t>Приближен</w:t>
            </w:r>
            <w:r w:rsidR="00D9605A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вычисление площади», с. 21–22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учет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контроль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143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Раздел 6.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дроби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(37 часов)</w:t>
            </w: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дробей, с. 61–64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Урок-путешествие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понятия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отличия правильной дроби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неправильной.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читать и записывать дроби, наглядно изображать дроби с помощью геометрических фигур и точками числового луча;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сравнивать, складывать и вычитать дроби с одинаковыми знаменателями;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находить часть от числа, выраженную дробью,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число по его части, выраженной дробью;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находить процент от числа и число по проценту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64, № 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Доли. Операции над числами и функциональная зависимость величин. Доли. </w:t>
            </w:r>
            <w:r>
              <w:rPr>
                <w:rFonts w:ascii="Times New Roman" w:hAnsi="Times New Roman" w:cs="Times New Roman"/>
              </w:rPr>
              <w:lastRenderedPageBreak/>
              <w:t>Сравнение долей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работа,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23–24, № 1, 2, 3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Уравнения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65, правило;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67,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 (а),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долей,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68–70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доли числа и числа по его доле. Процент. Общие понятия. Проценты. Дроби. Операции над числами и функциональная зависимость величин.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23–24, № 4, 5, 6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Двойные неравенства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68, правило;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70, № 14, 15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доли числа, с. 71–72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25–26, № 4, 5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суммы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разности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71, правило;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72, № 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Проценты, с. 73–74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74, № 8, 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960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доле, с. 75–76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Наглядное изображение дробей с помощью геометрических фигур и на числовом луче. Сравнение дробей с одинаковыми знаменателями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числителями.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Дроби и деление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доле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75, правило; с. 76,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9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605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доле, с. 77–78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пройденного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доле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78, № 4, 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Дроби, с. 79–81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доле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79, правило; с. 81,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9, 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дробей,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82–84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82, правило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числа, с. 85–87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сложения и вычитания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устные и письменные вычисления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ожения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устный опрос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85, правило; с. 87,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10, 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числа по его части,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88–90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88, правило; № 4,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11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 теме «Дроби»,   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91–93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пройденного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: самостоятельная работа,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29–30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95, правило; № 8, 12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15F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прямоугольного треугольника, с. 94–96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 и величины. Прямоугольный треугольник, его стороны и площадь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распознавать треугольник, называть его элементы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прямоугольного треугольника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1, правило; № 10,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и дроби,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1–3 (II часть)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времени, соотношения между ними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площади. Приближенное вычисление площадей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4, правило;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(а), 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F15F14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42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9A42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части, которую одно число составляет от другого, с. 4–6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Зависимость между величинами: количество товара, цена, стоимость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задачи на установление зависимости между количеством товара, ценой и стоимостью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31–32, № 1, 2, 3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 над числами и функциональная зависимость величин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(б), 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F15F14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42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9A42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 теме «Нахождение части от числа». Подготовка к </w:t>
            </w:r>
            <w:r>
              <w:rPr>
                <w:rFonts w:ascii="Times New Roman" w:hAnsi="Times New Roman" w:cs="Times New Roman"/>
              </w:rPr>
              <w:lastRenderedPageBreak/>
              <w:t>контрольной работе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пройденного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текста задачи 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: самостоятельная работа, с. 31–32, № 4, 5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 контрольная работа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по теме «Дроби» (40 минут)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учет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: контрольная работа,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33–34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дробей,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7–9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действий в выражении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фронтальный опрос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дробей с одинаковыми знаменателями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7, правило;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(а), 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дробей, с. 10–12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решение задач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анализировать текст задачи и выбирать способ решения;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составлять программу действий и находить значение выражения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дробей с одинаковыми знаменателями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14, 12;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10, правило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83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«Сложение и вычитание дробей»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пройденного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: самостоятельная работа,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с. 35–36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дробей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одинаковыми знаменателями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12, № 13; повторить правила на с. 7, 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и неправильные дроби, с. 13–15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Порядок действий в выражениях 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Правильные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неправильные дроби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14, правило; № 11, 13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и неправильные части величин, с. 16–18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83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0C66" w:rsidRDefault="00830C66" w:rsidP="0083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анализировать текст задачи и выбирать способ решения;</w:t>
            </w:r>
          </w:p>
          <w:p w:rsidR="00830C66" w:rsidRDefault="00830C66" w:rsidP="0083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– составлять программу действий и находить </w:t>
            </w:r>
            <w:r>
              <w:rPr>
                <w:rFonts w:ascii="Times New Roman" w:hAnsi="Times New Roman" w:cs="Times New Roman"/>
              </w:rPr>
              <w:lastRenderedPageBreak/>
              <w:t>значение выражения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Правильные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неправильные дроби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16, правило; № 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части,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19–21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: самостоятельная работа,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37–38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 типа задач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дроби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21, № 8, 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числа, с. 22–25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карточкам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Смешанные числа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22, правило; № 14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F15F14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42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  <w:r w:rsidR="009A42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30C66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целой части из неправильной дроби,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26–28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 остатком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деление с остатком и делать проверку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целой части из неправильной дроби. Представление смешанного числа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неправильной дроби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26, правило; </w:t>
            </w:r>
          </w:p>
          <w:p w:rsidR="00830C66" w:rsidRDefault="00830C6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11, 15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C66" w:rsidRDefault="00830C6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«Выделение целой части из неправильной дроби»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пройденного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: самостоятельная работа,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39–40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10, 15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смешанного числа в виде неправильной дроби, с. 29–31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: самостоятельная работа,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41–42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смешанного числа в виде неправильной дроби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30, правило;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10, 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за 1 полугодие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чисел, с. 32–35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многозначных чисел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32, правило;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8,3, с. 33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чисел, с. 36–39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пройденного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36, правило;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10, 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чисел, с. 40–42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пройденного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действий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 и 1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соотношения единиц измерения величин.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правила при нахождении значений выражений;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выражать величины в заданных единицах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40, правило;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чисел, с. 43–45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пройденного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сложения и вычитания 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47, № 9, 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«Сложение и вычитание смешанных чисел»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пройденного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 в выражениях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43–44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47, № 10, 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чисел, с. 46–49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пройденного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решение задач разного вида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15, 13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9A4236" w:rsidP="009A42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15F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чисел, с. 50–52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6, 7,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51–52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9A423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 теме «Сложение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смешанных чисел». Подготовка к контрольной работе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пройденного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единиц измерения величин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самостоятельная работа, с. 45–46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52,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12, 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 контрольная работа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6 по теме «Сложение и вычитание смешанных чисел»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учет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контроль: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lastRenderedPageBreak/>
              <w:t>работа, с. 47–48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143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                          Раздел 7. 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координатный луч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(4 часа)</w:t>
            </w: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Шкалы, с. 53–56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решение задач разного вида. Величины. Единицы измерения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соотно-шение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между изученными единицами длины, </w:t>
            </w:r>
            <w:proofErr w:type="spellStart"/>
            <w:r>
              <w:rPr>
                <w:rFonts w:ascii="Times New Roman" w:hAnsi="Times New Roman" w:cs="Times New Roman"/>
              </w:rPr>
              <w:t>площа-ди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объема, массы, времени и </w:t>
            </w:r>
            <w:r>
              <w:rPr>
                <w:rFonts w:ascii="Times New Roman" w:hAnsi="Times New Roman" w:cs="Times New Roman"/>
                <w:b/>
                <w:bCs/>
              </w:rPr>
              <w:t>уметь использовать</w:t>
            </w:r>
            <w:r>
              <w:rPr>
                <w:rFonts w:ascii="Times New Roman" w:hAnsi="Times New Roman" w:cs="Times New Roman"/>
              </w:rPr>
              <w:t xml:space="preserve"> эти </w:t>
            </w:r>
            <w:proofErr w:type="spellStart"/>
            <w:r>
              <w:rPr>
                <w:rFonts w:ascii="Times New Roman" w:hAnsi="Times New Roman" w:cs="Times New Roman"/>
              </w:rPr>
              <w:t>соотноше-ния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вычисле-ниях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значения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</w:t>
            </w:r>
            <w:proofErr w:type="spellEnd"/>
            <w:r>
              <w:rPr>
                <w:rFonts w:ascii="Times New Roman" w:hAnsi="Times New Roman" w:cs="Times New Roman"/>
              </w:rPr>
              <w:t>-личин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понятия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55, № 10, с. 56, № 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Числовой луч,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57–60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на луче и плоскости. Диаграммы. Графики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59, № 6, 10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на луче, с. 61–64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64, № 13, с. 62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между точками числового луча, с. 65–69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действий 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Текущий. Самостоятельная работа,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49–50, № 1, 2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DA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между точками координатного луча. Движение точек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коор-динатному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лучу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65, правило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143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Раздел 8.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задачи на движение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(20 часов)</w:t>
            </w: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Одновременное движение по числовому лучу,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77–80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именованными числами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точек по координатному лучу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79, № 3,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80, № 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сближения и скорость удаления, с. 81–84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начала движения, расстояния между движущимися объектами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84, № 8,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сближения и скорость удаления, с. 85–88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 материала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Зависимость между величинами, характеризующими движение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работа,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53–54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Дописать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самостоятельную работу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Встречное движение, с. 89–92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между величинами, характеризующими движение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фронтальный опрос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одновременного движения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91, № 6, 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A5620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противоположных направлениях,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93–96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одновременного движения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94, № 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20" w:rsidRDefault="00DA5620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«Движение в противоположных направлениях»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 остатком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задачи с опорой на схемы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55–56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одновременного движения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96, № 10, 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</w:rPr>
              <w:t>вдогон-ку</w:t>
            </w:r>
            <w:proofErr w:type="gramEnd"/>
            <w:r>
              <w:rPr>
                <w:rFonts w:ascii="Times New Roman" w:hAnsi="Times New Roman" w:cs="Times New Roman"/>
              </w:rPr>
              <w:t>, с. 97–100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опорой на схемы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одновременного движения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98, № 6;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99, № 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с отставанием, с. 101–104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решение задач разного вида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задачи с опорой на схемы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на случаи одновременного движения двух тел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102, № 8; с. 103, № 9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«Задачи на движение вдогонку и с отставанием»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геометрических фигур (луч, </w:t>
            </w:r>
            <w:proofErr w:type="gramStart"/>
            <w:r>
              <w:rPr>
                <w:rFonts w:ascii="Times New Roman" w:hAnsi="Times New Roman" w:cs="Times New Roman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отрезок)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распознавать фигуры;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строить заданные фигуры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Текущий: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57–58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на все случаи одновременного движения двух тел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102, № 7; с. 103, №13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одновременного движения, с. 105–</w:t>
            </w: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</w:rPr>
              <w:t xml:space="preserve"> прямоугольника 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на все случаи </w:t>
            </w:r>
            <w:r>
              <w:rPr>
                <w:rFonts w:ascii="Times New Roman" w:hAnsi="Times New Roman" w:cs="Times New Roman"/>
              </w:rPr>
              <w:lastRenderedPageBreak/>
              <w:t>одновременного движения двух тел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106, правило; с. 107, № 12 (а, б), 13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«Задачи на встречное движение»,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108–110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длины. Соотношения между ними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на все случаи одновременного движения двух тел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110, № 8, 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9B0C8A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</w:t>
            </w:r>
            <w:r w:rsidR="00D87D1E">
              <w:rPr>
                <w:rFonts w:ascii="Times New Roman" w:hAnsi="Times New Roman" w:cs="Times New Roman"/>
              </w:rPr>
              <w:t>ного по теме «Задачи на все виды движения», с. 110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Длина. Единицы длины. Порядок действий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59–60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на все случаи одновременного движения двух тел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110,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14, 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движение, с. 111–113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Масса. Единицы массы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112, правило; с. 113 № 14, 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движение, с. 114–116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 площади и периметра прямоугольника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карточкам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115, № 6, с. 116, № 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движение, с. 117–120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Нумерация многозначных чисел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118, № 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«Задачи на движение»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действий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порядок действий.</w:t>
            </w:r>
          </w:p>
          <w:p w:rsidR="00D87D1E" w:rsidRDefault="00D87D1E" w:rsidP="00B20A5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значение выражения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работа,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61–62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120,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12, 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Комбинированная контрольная работа по теме «Задачи на одновременное движение» (40 </w:t>
            </w:r>
            <w:r>
              <w:rPr>
                <w:rFonts w:ascii="Times New Roman" w:hAnsi="Times New Roman" w:cs="Times New Roman"/>
              </w:rPr>
              <w:lastRenderedPageBreak/>
              <w:t>минут)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контроль,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63–66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над составными именованными величинами, с.121–124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Именованные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величины по их числовым значениям;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выражать данные величины в различных единицах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Соотношения между изученными единицами длины, площади, массы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121, правило;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с.123, № 8, с. 124,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Новые единицы площади,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125–124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 величин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Соотношения между новыми единицами площади: ар, 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125–126, правило;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127, № 8, 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теме: «Действия над составными именованными числами»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 многозначных чисел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67–68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127, № 7, 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143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Раздел 9.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углы. построение. измерение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(11 часов)</w:t>
            </w: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углов,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1–4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с именованными числами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навыки при выполнении практических работ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фронтальный и индивидуальный опрос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углов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1, правило;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3, № 12, 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Развернутый угол. Смежные углы,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5–8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Нумерация многозначных чисел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и вертикальные углы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5, правило;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7, № 8, 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углов,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9–12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Величины. Единицы измерения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13, правило; № 11, 13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Угловой градус,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13–16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действий в выражении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фронтальный опрос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свойств геометрических фигур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помощью измерений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11, 13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Транспортир,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17–21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введения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новых знаний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  <w:tc>
          <w:tcPr>
            <w:tcW w:w="16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15, № 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«Измерение углов», с. 22–25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решение задач разных видов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распознавать прямой угол среди других углов с помощью модели прямого угла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25, № 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«Измерение углов», с. 26–29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29, № 10 (а), 2 способа;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«Измерение углов», с. 26–29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значений числовых выражений со скобками и без них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Текущий: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69–70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углов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транспортира, с. 30–33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32, правило;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(б), 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87D1E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углов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транспортира, с. 34–36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решение задач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34, правило; </w:t>
            </w:r>
          </w:p>
          <w:p w:rsidR="00D87D1E" w:rsidRDefault="00D87D1E" w:rsidP="00B20A5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7, 15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1E" w:rsidRDefault="00D87D1E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«Измерение и построение углов»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Урок-сказка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: самостоятельная работа,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71–72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свойств геометрических фигур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измерений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36, № 16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143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Раздел 10.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диаграммы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(6 часов)</w:t>
            </w: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диаграммы, с. 37–40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Нумерация многозначных чисел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порядок выполнения действий в числовых выражениях.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проверять правильность выполненных вычислений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диаграммы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8, 11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Столбчатые и линейные диаграммы,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41–44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решение задач разного вида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Столбчатые и линейные диаграммы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44, № 6, 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«Виды диаграмм»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действий в выражениях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работа,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73–74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Круговые, столбчатые и линейные диаграммы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44, № 3, с. 40, № 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«Морской бой». Пара элементов, с. 45–48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 остатком. Проверка деления с остатком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(2-я строка), № 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«Виды диаграмм»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Круговые, столбчатые и линейные диаграммы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48, № 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</w:p>
          <w:p w:rsidR="00C23F8D" w:rsidRDefault="00C23F8D" w:rsidP="00C23F8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«Диаграммы», с. 75 (40 минут)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143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Раздел 11.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графики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(13 часов)</w:t>
            </w: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изображений, с. 49–52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решение задач. Действия с именованными числами. Порядок действий в выражении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изображений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изображений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работа,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77–78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Передача изображений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52,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(б), 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на плоскости, с. 53–56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способы решения задач (с помощью таблиц, схем и т. д.)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Координаты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плоскости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14, 11,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53–54; правило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C2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точек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координа</w:t>
            </w:r>
            <w:proofErr w:type="spellEnd"/>
            <w:r>
              <w:rPr>
                <w:rFonts w:ascii="Times New Roman" w:hAnsi="Times New Roman" w:cs="Times New Roman"/>
              </w:rPr>
              <w:t>-там, с. 57–60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 величин. Площадь фигуры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Координаты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плоскости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57, правила; № 11, 13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Точки на осях координат, с. 61–64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61, правило; № 17, 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фигур по координатам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действий в выражении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10, 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фигур по координатам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Прямая и обратная задачи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полученные знания при решении задач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79–80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68,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 (а),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67, № 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движения,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69–72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71, правило, № 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движения,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73–76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сложения и вычитания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свойства сложения и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вычитания и уметь применять их при вычислениях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10, 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движения,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77–80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выражений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движения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 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Pr="000837A6" w:rsidRDefault="000837A6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по теме «График движения», с. 81–84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решение задач разных видов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движения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</w:rPr>
              <w:lastRenderedPageBreak/>
              <w:t>изученного по теме «График движения»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обобщения </w:t>
            </w:r>
            <w:r>
              <w:rPr>
                <w:rFonts w:ascii="Times New Roman" w:hAnsi="Times New Roman" w:cs="Times New Roman"/>
              </w:rPr>
              <w:lastRenderedPageBreak/>
              <w:t>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Формулы площади </w:t>
            </w:r>
            <w:r>
              <w:rPr>
                <w:rFonts w:ascii="Times New Roman" w:hAnsi="Times New Roman" w:cs="Times New Roman"/>
              </w:rPr>
              <w:lastRenderedPageBreak/>
              <w:t xml:space="preserve">и периметра прямоугольника 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</w:t>
            </w:r>
            <w:r>
              <w:rPr>
                <w:rFonts w:ascii="Times New Roman" w:hAnsi="Times New Roman" w:cs="Times New Roman"/>
              </w:rPr>
              <w:lastRenderedPageBreak/>
              <w:t>периметр и площадь прямоугольника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  <w:r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График </w:t>
            </w:r>
            <w:r>
              <w:rPr>
                <w:rFonts w:ascii="Times New Roman" w:hAnsi="Times New Roman" w:cs="Times New Roman"/>
              </w:rPr>
              <w:lastRenderedPageBreak/>
              <w:t>движения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 контрольная работа по теме «Графики движения», с. 83–84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9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143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Раздел 12.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за 4 класс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(16 часов)</w:t>
            </w: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«Нумерация многозначных чисел», с. 85–86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чисел в пределах 100000, читать, записывать, сравнивать числа в пределах 1000000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вычислять периметр, площадь прямоугольника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(квадрата),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94,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 «Письменные приемы сложения, вычитания, умножения и деления многозначных чисел»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Письменные вычисления (сложение и вычитание многозначных чисел, умножение и деление на однозначное и </w:t>
            </w:r>
            <w:proofErr w:type="spellStart"/>
            <w:r>
              <w:rPr>
                <w:rFonts w:ascii="Times New Roman" w:hAnsi="Times New Roman" w:cs="Times New Roman"/>
              </w:rPr>
              <w:t>дву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значное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число) </w:t>
            </w:r>
            <w:proofErr w:type="gramEnd"/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вычислять периметр, площадь прямоугольника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(квадрата),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величины по их числовым значениям;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выражать данные величины в различных единицах.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порядка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выполнения действий в числовых выражениях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Текущий: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минут)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«Свойства сложения и умножения»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арифметических действий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94,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 (б),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86, № 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«Свойства сложения и умножения»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арифметических действий</w:t>
            </w: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минут)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88, </w:t>
            </w:r>
          </w:p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26–29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«Формулы движения»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28, с.88, № 27 (б,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, е)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3F8D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«Задачи на нахождение части числа и числа по его части»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находить часть от числа и число по его части, </w:t>
            </w:r>
            <w:proofErr w:type="gramStart"/>
            <w:r>
              <w:rPr>
                <w:rFonts w:ascii="Times New Roman" w:hAnsi="Times New Roman" w:cs="Times New Roman"/>
              </w:rPr>
              <w:t>выражен-ной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дробью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B20A5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42, 43, 44, с. 90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F8D" w:rsidRDefault="00C23F8D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624AA5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 «Формулы нахождения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 S, V»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      </w:r>
          </w:p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вычислять значение числового выражения, содержащего 2–3 действия (со скобками и без </w:t>
            </w:r>
            <w:r>
              <w:rPr>
                <w:rFonts w:ascii="Times New Roman" w:hAnsi="Times New Roman" w:cs="Times New Roman"/>
              </w:rPr>
              <w:lastRenderedPageBreak/>
              <w:t xml:space="preserve">них)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Текущий:</w:t>
            </w:r>
          </w:p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решение задач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94, </w:t>
            </w:r>
          </w:p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 (г), </w:t>
            </w:r>
          </w:p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74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624AA5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«Действия с именованными числами»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76 </w:t>
            </w:r>
          </w:p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(2-я строка), </w:t>
            </w:r>
          </w:p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624AA5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теме. Умножение и деление многозначных чисел»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CF507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81, 71 (б)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624AA5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Переводная контрольная работа</w:t>
            </w:r>
          </w:p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CF507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624AA5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CF507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71 (а), </w:t>
            </w:r>
          </w:p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70 (а)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624AA5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</w:t>
            </w:r>
            <w:r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CF5076" w:rsidP="00B20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  <w:r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624AA5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CF5076" w:rsidP="00CF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96, № 84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624AA5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 (40 минут)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CF5076" w:rsidP="00CF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624AA5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CF5076" w:rsidP="00CF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81, 82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624AA5" w:rsidTr="00A4774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обобщения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CF5076" w:rsidP="00CF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B20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0837A6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A5" w:rsidRDefault="00624AA5" w:rsidP="003613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A47742" w:rsidRDefault="00A47742" w:rsidP="00A47742">
      <w:pPr>
        <w:pStyle w:val="a5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7742" w:rsidRDefault="00A47742" w:rsidP="00A47742">
      <w:pPr>
        <w:pStyle w:val="a5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A47742" w:rsidSect="00A4774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47742" w:rsidRPr="007E75E7" w:rsidRDefault="00A47742" w:rsidP="00A47742">
      <w:pPr>
        <w:spacing w:line="360" w:lineRule="auto"/>
        <w:ind w:firstLine="283"/>
        <w:jc w:val="center"/>
        <w:rPr>
          <w:b/>
        </w:rPr>
      </w:pPr>
      <w:r w:rsidRPr="007E75E7">
        <w:rPr>
          <w:b/>
        </w:rPr>
        <w:lastRenderedPageBreak/>
        <w:t xml:space="preserve">Раздел </w:t>
      </w:r>
      <w:r w:rsidRPr="007E75E7">
        <w:rPr>
          <w:b/>
          <w:lang w:val="en-US"/>
        </w:rPr>
        <w:t>V</w:t>
      </w:r>
    </w:p>
    <w:p w:rsidR="00A47742" w:rsidRDefault="00A47742" w:rsidP="00A47742">
      <w:pPr>
        <w:pStyle w:val="a5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6667">
        <w:rPr>
          <w:rFonts w:ascii="Times New Roman" w:hAnsi="Times New Roman"/>
          <w:b/>
          <w:color w:val="000000"/>
          <w:sz w:val="24"/>
          <w:szCs w:val="24"/>
        </w:rPr>
        <w:t>Проверочные и контрольные работы</w:t>
      </w:r>
    </w:p>
    <w:p w:rsidR="00A47742" w:rsidRDefault="00A47742" w:rsidP="00A47742">
      <w:pPr>
        <w:pStyle w:val="a5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52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 и вид работы</w:t>
            </w:r>
          </w:p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</w:rPr>
              <w:t>Входная контрольная работа</w:t>
            </w: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2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теме «Неравенства»</w:t>
            </w:r>
          </w:p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2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rPr>
                <w:rFonts w:ascii="Times New Roman" w:hAnsi="Times New Roman"/>
              </w:rPr>
            </w:pPr>
            <w:r w:rsidRPr="007B55DA">
              <w:rPr>
                <w:rFonts w:ascii="Times New Roman" w:hAnsi="Times New Roman"/>
              </w:rPr>
              <w:t>Проверочная работа</w:t>
            </w:r>
            <w:r>
              <w:rPr>
                <w:rFonts w:ascii="Times New Roman" w:hAnsi="Times New Roman"/>
              </w:rPr>
              <w:t xml:space="preserve"> по теме  «Приближенное вычисление площади»</w:t>
            </w:r>
          </w:p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2" w:type="dxa"/>
            <w:shd w:val="clear" w:color="auto" w:fill="auto"/>
          </w:tcPr>
          <w:p w:rsidR="00A47742" w:rsidRPr="0012552E" w:rsidRDefault="00A47742" w:rsidP="00CC659B">
            <w:r>
              <w:t>Контрольная работа по теме «Дроби»</w:t>
            </w:r>
          </w:p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2" w:type="dxa"/>
            <w:shd w:val="clear" w:color="auto" w:fill="auto"/>
          </w:tcPr>
          <w:p w:rsidR="00A47742" w:rsidRDefault="00A47742" w:rsidP="00CC659B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Контрольная работа за 1 полугодие </w:t>
            </w:r>
          </w:p>
          <w:p w:rsidR="00A47742" w:rsidRDefault="00A47742" w:rsidP="00CC659B"/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2" w:type="dxa"/>
            <w:shd w:val="clear" w:color="auto" w:fill="auto"/>
          </w:tcPr>
          <w:p w:rsidR="00A47742" w:rsidRDefault="00A47742" w:rsidP="00CC659B">
            <w:r w:rsidRPr="0012552E">
              <w:t>Контрольная работа</w:t>
            </w:r>
            <w:r>
              <w:t xml:space="preserve"> по теме «Сложение и вычитание смешанных чисел»</w:t>
            </w:r>
          </w:p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2" w:type="dxa"/>
            <w:shd w:val="clear" w:color="auto" w:fill="auto"/>
          </w:tcPr>
          <w:p w:rsidR="00A47742" w:rsidRDefault="00A47742" w:rsidP="00CC659B">
            <w:r>
              <w:t>Контрольная работа по теме «Задачи на одновременное движение»</w:t>
            </w:r>
          </w:p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2" w:type="dxa"/>
            <w:shd w:val="clear" w:color="auto" w:fill="auto"/>
          </w:tcPr>
          <w:p w:rsidR="00A47742" w:rsidRDefault="00A47742" w:rsidP="00CC659B">
            <w:r w:rsidRPr="0012552E">
              <w:t>Контрольная работа</w:t>
            </w:r>
            <w:r>
              <w:t xml:space="preserve">  по теме «Диаграммы»</w:t>
            </w:r>
          </w:p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52" w:type="dxa"/>
            <w:shd w:val="clear" w:color="auto" w:fill="auto"/>
          </w:tcPr>
          <w:p w:rsidR="00A47742" w:rsidRDefault="00A47742" w:rsidP="00CC659B">
            <w:r w:rsidRPr="0012552E">
              <w:t>Контрольная работа</w:t>
            </w:r>
            <w:r>
              <w:t xml:space="preserve"> по теме «Графики движения»</w:t>
            </w:r>
          </w:p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52" w:type="dxa"/>
            <w:shd w:val="clear" w:color="auto" w:fill="auto"/>
          </w:tcPr>
          <w:p w:rsidR="00A47742" w:rsidRDefault="00A47742" w:rsidP="00CC659B">
            <w:pPr>
              <w:autoSpaceDE w:val="0"/>
              <w:autoSpaceDN w:val="0"/>
              <w:adjustRightInd w:val="0"/>
            </w:pPr>
            <w:r>
              <w:t>Переводная контрольная работа</w:t>
            </w:r>
          </w:p>
          <w:p w:rsidR="00A47742" w:rsidRPr="0012552E" w:rsidRDefault="00A47742" w:rsidP="00CC659B"/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47742" w:rsidRDefault="00A47742" w:rsidP="00CC659B">
            <w:pPr>
              <w:autoSpaceDE w:val="0"/>
              <w:autoSpaceDN w:val="0"/>
              <w:adjustRightInd w:val="0"/>
            </w:pPr>
            <w:r>
              <w:t>Итоговая контрольная работа</w:t>
            </w:r>
          </w:p>
          <w:p w:rsidR="00A47742" w:rsidRDefault="00A47742" w:rsidP="00CC659B">
            <w:pPr>
              <w:autoSpaceDE w:val="0"/>
              <w:autoSpaceDN w:val="0"/>
              <w:adjustRightInd w:val="0"/>
            </w:pPr>
          </w:p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7742" w:rsidTr="00CC659B">
        <w:tc>
          <w:tcPr>
            <w:tcW w:w="817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5D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2" w:type="dxa"/>
            <w:shd w:val="clear" w:color="auto" w:fill="auto"/>
          </w:tcPr>
          <w:p w:rsidR="00A47742" w:rsidRDefault="00A47742" w:rsidP="00CC659B">
            <w:pPr>
              <w:autoSpaceDE w:val="0"/>
              <w:autoSpaceDN w:val="0"/>
              <w:adjustRightInd w:val="0"/>
            </w:pPr>
            <w:r>
              <w:t>Административная контрольная работа</w:t>
            </w:r>
            <w:r w:rsidRPr="0012552E"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A47742" w:rsidRPr="007B55DA" w:rsidRDefault="00A47742" w:rsidP="00CC659B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7742" w:rsidRPr="004C0674" w:rsidRDefault="00A47742" w:rsidP="00A47742">
      <w:pPr>
        <w:pStyle w:val="a5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7742" w:rsidRDefault="00A47742" w:rsidP="00A47742">
      <w:pPr>
        <w:pStyle w:val="a5"/>
        <w:spacing w:after="0"/>
        <w:ind w:left="0" w:firstLine="425"/>
        <w:jc w:val="both"/>
        <w:rPr>
          <w:rFonts w:ascii="Times New Roman" w:hAnsi="Times New Roman"/>
          <w:b/>
          <w:color w:val="000000"/>
          <w:sz w:val="36"/>
          <w:szCs w:val="24"/>
        </w:rPr>
      </w:pPr>
    </w:p>
    <w:p w:rsidR="00A47742" w:rsidRDefault="00A47742" w:rsidP="00A47742">
      <w:pPr>
        <w:ind w:left="284" w:firstLine="425"/>
        <w:jc w:val="center"/>
        <w:rPr>
          <w:b/>
        </w:rPr>
      </w:pPr>
      <w:r w:rsidRPr="007E75E7">
        <w:rPr>
          <w:b/>
        </w:rPr>
        <w:t xml:space="preserve">Раздел </w:t>
      </w:r>
      <w:r w:rsidRPr="007E75E7">
        <w:rPr>
          <w:b/>
          <w:lang w:val="en-US"/>
        </w:rPr>
        <w:t>VI</w:t>
      </w:r>
    </w:p>
    <w:p w:rsidR="00A47742" w:rsidRDefault="00A47742" w:rsidP="00A47742">
      <w:pPr>
        <w:ind w:left="284" w:firstLine="425"/>
        <w:jc w:val="center"/>
        <w:rPr>
          <w:b/>
        </w:rPr>
      </w:pPr>
      <w:r>
        <w:rPr>
          <w:b/>
        </w:rPr>
        <w:t>Перечень у</w:t>
      </w:r>
      <w:r w:rsidRPr="007E75E7">
        <w:rPr>
          <w:b/>
        </w:rPr>
        <w:t>чебно-методическ</w:t>
      </w:r>
      <w:r>
        <w:rPr>
          <w:b/>
        </w:rPr>
        <w:t>ого обеспечения</w:t>
      </w:r>
    </w:p>
    <w:p w:rsidR="00A47742" w:rsidRDefault="00A47742" w:rsidP="00A47742">
      <w:pPr>
        <w:ind w:left="284" w:firstLine="425"/>
        <w:jc w:val="center"/>
        <w:rPr>
          <w:b/>
        </w:rPr>
      </w:pPr>
      <w:r w:rsidRPr="007E75E7">
        <w:rPr>
          <w:b/>
        </w:rPr>
        <w:t>Список литературы для учителя:</w:t>
      </w:r>
    </w:p>
    <w:p w:rsidR="00A47742" w:rsidRPr="00842657" w:rsidRDefault="00A47742" w:rsidP="00A47742">
      <w:pPr>
        <w:ind w:left="360"/>
        <w:jc w:val="center"/>
        <w:rPr>
          <w:b/>
        </w:rPr>
      </w:pPr>
    </w:p>
    <w:p w:rsidR="00A47742" w:rsidRPr="00842657" w:rsidRDefault="00A47742" w:rsidP="00A47742">
      <w:pPr>
        <w:numPr>
          <w:ilvl w:val="0"/>
          <w:numId w:val="3"/>
        </w:numPr>
        <w:spacing w:after="0" w:line="360" w:lineRule="auto"/>
        <w:ind w:left="0" w:firstLine="283"/>
        <w:jc w:val="both"/>
      </w:pPr>
      <w:r w:rsidRPr="00AA4A2C">
        <w:t xml:space="preserve">Максимова Т.В., </w:t>
      </w:r>
      <w:proofErr w:type="spellStart"/>
      <w:r w:rsidRPr="00AA4A2C">
        <w:t>Целоусова</w:t>
      </w:r>
      <w:proofErr w:type="spellEnd"/>
      <w:r w:rsidRPr="00AA4A2C">
        <w:t xml:space="preserve"> Т.Ю.</w:t>
      </w:r>
      <w:r w:rsidRPr="00842657">
        <w:rPr>
          <w:b/>
        </w:rPr>
        <w:t xml:space="preserve"> </w:t>
      </w:r>
      <w:r w:rsidRPr="00842657">
        <w:t xml:space="preserve"> Поурочные разработки по математике к учебному комплекту Л.Г. </w:t>
      </w:r>
      <w:proofErr w:type="spellStart"/>
      <w:r w:rsidRPr="00842657">
        <w:t>Петерсон</w:t>
      </w:r>
      <w:proofErr w:type="spellEnd"/>
      <w:r w:rsidRPr="00842657">
        <w:t>, 3 класс – М.: ВАКО, 2008</w:t>
      </w:r>
    </w:p>
    <w:p w:rsidR="00A47742" w:rsidRPr="00842657" w:rsidRDefault="00A47742" w:rsidP="00A47742">
      <w:pPr>
        <w:numPr>
          <w:ilvl w:val="0"/>
          <w:numId w:val="3"/>
        </w:numPr>
        <w:spacing w:after="0" w:line="360" w:lineRule="auto"/>
        <w:ind w:left="0" w:firstLine="283"/>
        <w:jc w:val="both"/>
      </w:pPr>
      <w:r w:rsidRPr="00AA4A2C">
        <w:t>Образовательная программа «Школа 2100»,</w:t>
      </w:r>
      <w:r w:rsidRPr="00842657">
        <w:t xml:space="preserve"> - М.: «</w:t>
      </w:r>
      <w:proofErr w:type="spellStart"/>
      <w:r w:rsidRPr="00842657">
        <w:t>Баласс</w:t>
      </w:r>
      <w:proofErr w:type="spellEnd"/>
      <w:r w:rsidRPr="00842657">
        <w:t>», 2009г.</w:t>
      </w:r>
    </w:p>
    <w:p w:rsidR="00A47742" w:rsidRPr="00842657" w:rsidRDefault="00A47742" w:rsidP="00A47742">
      <w:pPr>
        <w:numPr>
          <w:ilvl w:val="0"/>
          <w:numId w:val="3"/>
        </w:numPr>
        <w:spacing w:after="0" w:line="360" w:lineRule="auto"/>
        <w:ind w:left="0" w:firstLine="283"/>
        <w:jc w:val="both"/>
      </w:pPr>
      <w:proofErr w:type="spellStart"/>
      <w:r w:rsidRPr="00AA4A2C">
        <w:t>Петерсон</w:t>
      </w:r>
      <w:proofErr w:type="spellEnd"/>
      <w:r w:rsidRPr="00AA4A2C">
        <w:t xml:space="preserve"> Л.Г.</w:t>
      </w:r>
      <w:r w:rsidRPr="00842657">
        <w:t xml:space="preserve"> Учебник - тетрадь по математике для 3 класса, - М.: «</w:t>
      </w:r>
      <w:proofErr w:type="spellStart"/>
      <w:r w:rsidRPr="00842657">
        <w:t>Ювента</w:t>
      </w:r>
      <w:proofErr w:type="spellEnd"/>
      <w:r w:rsidRPr="00842657">
        <w:t>», 2009г.</w:t>
      </w:r>
    </w:p>
    <w:p w:rsidR="00A47742" w:rsidRPr="00842657" w:rsidRDefault="00A47742" w:rsidP="00A47742">
      <w:pPr>
        <w:numPr>
          <w:ilvl w:val="0"/>
          <w:numId w:val="3"/>
        </w:numPr>
        <w:spacing w:after="0" w:line="360" w:lineRule="auto"/>
        <w:ind w:left="0" w:firstLine="283"/>
        <w:jc w:val="both"/>
      </w:pPr>
      <w:proofErr w:type="spellStart"/>
      <w:r w:rsidRPr="00AA4A2C">
        <w:lastRenderedPageBreak/>
        <w:t>Петерсон</w:t>
      </w:r>
      <w:proofErr w:type="spellEnd"/>
      <w:r w:rsidRPr="00AA4A2C">
        <w:t xml:space="preserve"> Л.Г</w:t>
      </w:r>
      <w:r w:rsidRPr="00842657">
        <w:t xml:space="preserve"> Методические рекомендации для учител</w:t>
      </w:r>
      <w:proofErr w:type="gramStart"/>
      <w:r w:rsidRPr="00842657">
        <w:t>я-</w:t>
      </w:r>
      <w:proofErr w:type="gramEnd"/>
      <w:r w:rsidRPr="00842657">
        <w:t xml:space="preserve"> М.: «</w:t>
      </w:r>
      <w:proofErr w:type="spellStart"/>
      <w:r w:rsidRPr="00842657">
        <w:t>Ювента</w:t>
      </w:r>
      <w:proofErr w:type="spellEnd"/>
      <w:r w:rsidRPr="00842657">
        <w:t>», 2009г.</w:t>
      </w:r>
    </w:p>
    <w:p w:rsidR="00A47742" w:rsidRPr="00842657" w:rsidRDefault="00A47742" w:rsidP="00A47742">
      <w:pPr>
        <w:numPr>
          <w:ilvl w:val="0"/>
          <w:numId w:val="3"/>
        </w:numPr>
        <w:spacing w:after="0" w:line="360" w:lineRule="auto"/>
        <w:ind w:left="0" w:firstLine="283"/>
        <w:jc w:val="both"/>
      </w:pPr>
      <w:proofErr w:type="spellStart"/>
      <w:r w:rsidRPr="00AA4A2C">
        <w:t>Петерсон</w:t>
      </w:r>
      <w:proofErr w:type="spellEnd"/>
      <w:r w:rsidRPr="00AA4A2C">
        <w:t xml:space="preserve"> Л. Г., </w:t>
      </w:r>
      <w:proofErr w:type="spellStart"/>
      <w:r w:rsidRPr="00AA4A2C">
        <w:t>Невретдинова</w:t>
      </w:r>
      <w:proofErr w:type="spellEnd"/>
      <w:r w:rsidRPr="00AA4A2C">
        <w:t xml:space="preserve"> А. Д., </w:t>
      </w:r>
      <w:proofErr w:type="spellStart"/>
      <w:r w:rsidRPr="00AA4A2C">
        <w:t>Поникарова</w:t>
      </w:r>
      <w:proofErr w:type="spellEnd"/>
      <w:r w:rsidRPr="00AA4A2C">
        <w:t xml:space="preserve"> Т. Ю.</w:t>
      </w:r>
      <w:r w:rsidRPr="00842657">
        <w:t xml:space="preserve"> Самостоятельные и контрольные рабо</w:t>
      </w:r>
      <w:r w:rsidRPr="00842657">
        <w:softHyphen/>
        <w:t xml:space="preserve">ты для начальной школы. 3 класс. - М.: </w:t>
      </w:r>
      <w:proofErr w:type="spellStart"/>
      <w:r w:rsidRPr="00842657">
        <w:t>Ювента</w:t>
      </w:r>
      <w:proofErr w:type="spellEnd"/>
      <w:r w:rsidRPr="00842657">
        <w:t>, 2005.</w:t>
      </w:r>
    </w:p>
    <w:p w:rsidR="00A47742" w:rsidRDefault="00A47742" w:rsidP="00A47742">
      <w:pPr>
        <w:spacing w:line="360" w:lineRule="auto"/>
        <w:ind w:firstLine="284"/>
        <w:jc w:val="both"/>
      </w:pPr>
      <w:r>
        <w:t xml:space="preserve">6.  </w:t>
      </w:r>
      <w:r w:rsidRPr="00AA4A2C">
        <w:t>Тематическое планирование уроков по новому базисному плану: 3 класс, / Авт.-сост. О.И. Дмитриева. - М.: ВАКО, 2009</w:t>
      </w:r>
    </w:p>
    <w:p w:rsidR="00A47742" w:rsidRDefault="00A47742" w:rsidP="00A47742">
      <w:pPr>
        <w:numPr>
          <w:ilvl w:val="0"/>
          <w:numId w:val="4"/>
        </w:numPr>
        <w:spacing w:after="0" w:line="360" w:lineRule="auto"/>
        <w:ind w:left="0" w:firstLine="283"/>
        <w:jc w:val="both"/>
      </w:pPr>
      <w:r>
        <w:t>Журналы: «Начальная школа»</w:t>
      </w:r>
    </w:p>
    <w:p w:rsidR="00A47742" w:rsidRDefault="00A47742" w:rsidP="00A47742">
      <w:pPr>
        <w:spacing w:line="360" w:lineRule="auto"/>
        <w:ind w:firstLine="283"/>
        <w:jc w:val="both"/>
      </w:pPr>
      <w:r>
        <w:t xml:space="preserve">                  «Начальная школа. Плюс до и после»</w:t>
      </w:r>
    </w:p>
    <w:p w:rsidR="00A47742" w:rsidRDefault="00A47742" w:rsidP="00A47742">
      <w:pPr>
        <w:spacing w:line="360" w:lineRule="auto"/>
        <w:ind w:firstLine="283"/>
        <w:jc w:val="both"/>
      </w:pPr>
      <w:r>
        <w:t xml:space="preserve">                  «1 сентября. Приложение «Начальная школа</w:t>
      </w:r>
    </w:p>
    <w:p w:rsidR="00A47742" w:rsidRPr="00CB3EB7" w:rsidRDefault="00A47742" w:rsidP="00A47742">
      <w:pPr>
        <w:spacing w:line="360" w:lineRule="auto"/>
        <w:ind w:firstLine="283"/>
        <w:jc w:val="both"/>
      </w:pPr>
    </w:p>
    <w:p w:rsidR="00A47742" w:rsidRPr="007E75E7" w:rsidRDefault="00A47742" w:rsidP="00A47742">
      <w:pPr>
        <w:spacing w:line="360" w:lineRule="auto"/>
        <w:ind w:firstLine="283"/>
        <w:jc w:val="center"/>
        <w:rPr>
          <w:b/>
        </w:rPr>
      </w:pPr>
      <w:r w:rsidRPr="007E75E7">
        <w:rPr>
          <w:b/>
        </w:rPr>
        <w:t>Список литературы для учащихся:</w:t>
      </w:r>
    </w:p>
    <w:p w:rsidR="00A47742" w:rsidRDefault="00A47742" w:rsidP="00A47742">
      <w:pPr>
        <w:numPr>
          <w:ilvl w:val="0"/>
          <w:numId w:val="5"/>
        </w:numPr>
        <w:spacing w:after="0" w:line="360" w:lineRule="auto"/>
        <w:ind w:left="0" w:firstLine="283"/>
        <w:jc w:val="both"/>
      </w:pPr>
      <w:proofErr w:type="spellStart"/>
      <w:r w:rsidRPr="00AA4A2C">
        <w:t>Петерсон</w:t>
      </w:r>
      <w:proofErr w:type="spellEnd"/>
      <w:r w:rsidRPr="00AA4A2C">
        <w:t xml:space="preserve"> Л.Г. Учебник - тетрадь по математике для 3 класса, - М.: «</w:t>
      </w:r>
      <w:proofErr w:type="spellStart"/>
      <w:r w:rsidRPr="00AA4A2C">
        <w:t>Ювента</w:t>
      </w:r>
      <w:proofErr w:type="spellEnd"/>
      <w:r w:rsidRPr="00AA4A2C">
        <w:t>», 2009г.</w:t>
      </w:r>
    </w:p>
    <w:p w:rsidR="00A47742" w:rsidRPr="00AA4A2C" w:rsidRDefault="00A47742" w:rsidP="00A47742">
      <w:pPr>
        <w:numPr>
          <w:ilvl w:val="0"/>
          <w:numId w:val="5"/>
        </w:numPr>
        <w:spacing w:after="0" w:line="360" w:lineRule="auto"/>
        <w:ind w:left="0" w:firstLine="283"/>
        <w:jc w:val="both"/>
        <w:rPr>
          <w:b/>
        </w:rPr>
      </w:pPr>
      <w:proofErr w:type="spellStart"/>
      <w:r w:rsidRPr="00AA4A2C">
        <w:t>Петерсон</w:t>
      </w:r>
      <w:proofErr w:type="spellEnd"/>
      <w:r w:rsidRPr="00AA4A2C">
        <w:t xml:space="preserve"> Л.Г.</w:t>
      </w:r>
      <w:r>
        <w:t xml:space="preserve">, </w:t>
      </w:r>
      <w:proofErr w:type="spellStart"/>
      <w:r>
        <w:t>Борзунова</w:t>
      </w:r>
      <w:proofErr w:type="spellEnd"/>
      <w:r>
        <w:t xml:space="preserve"> Э.Р., </w:t>
      </w:r>
      <w:proofErr w:type="spellStart"/>
      <w:r>
        <w:t>Невретдинова</w:t>
      </w:r>
      <w:proofErr w:type="spellEnd"/>
      <w:r>
        <w:t xml:space="preserve"> А.А. Самостоятельные и проверочные работы к учебнику. </w:t>
      </w:r>
    </w:p>
    <w:p w:rsidR="00A47742" w:rsidRPr="00AA4A2C" w:rsidRDefault="00A47742" w:rsidP="00A47742">
      <w:pPr>
        <w:spacing w:line="360" w:lineRule="auto"/>
        <w:ind w:firstLine="283"/>
        <w:jc w:val="both"/>
        <w:rPr>
          <w:b/>
        </w:rPr>
      </w:pPr>
    </w:p>
    <w:p w:rsidR="00A47742" w:rsidRPr="007E75E7" w:rsidRDefault="00A47742" w:rsidP="00A47742">
      <w:pPr>
        <w:spacing w:line="360" w:lineRule="auto"/>
        <w:ind w:firstLine="283"/>
        <w:jc w:val="center"/>
        <w:rPr>
          <w:b/>
        </w:rPr>
      </w:pPr>
      <w:r w:rsidRPr="007E75E7">
        <w:rPr>
          <w:b/>
        </w:rPr>
        <w:t xml:space="preserve">Раздел </w:t>
      </w:r>
      <w:r w:rsidRPr="007E75E7">
        <w:rPr>
          <w:b/>
          <w:lang w:val="en-US"/>
        </w:rPr>
        <w:t>VII</w:t>
      </w:r>
    </w:p>
    <w:p w:rsidR="00A47742" w:rsidRPr="007E75E7" w:rsidRDefault="00A47742" w:rsidP="00A47742">
      <w:pPr>
        <w:spacing w:line="360" w:lineRule="auto"/>
        <w:ind w:firstLine="283"/>
        <w:jc w:val="center"/>
      </w:pPr>
      <w:r w:rsidRPr="007E75E7">
        <w:rPr>
          <w:b/>
        </w:rPr>
        <w:t>Список использованной литературы при написании программы</w:t>
      </w:r>
      <w:r w:rsidRPr="007E75E7">
        <w:t>:</w:t>
      </w:r>
    </w:p>
    <w:p w:rsidR="00A47742" w:rsidRPr="00AA4A2C" w:rsidRDefault="00A47742" w:rsidP="00A47742">
      <w:pPr>
        <w:numPr>
          <w:ilvl w:val="0"/>
          <w:numId w:val="2"/>
        </w:numPr>
        <w:spacing w:after="0" w:line="360" w:lineRule="auto"/>
        <w:ind w:hanging="436"/>
        <w:rPr>
          <w:szCs w:val="32"/>
          <w:lang w:val="en-US"/>
        </w:rPr>
      </w:pPr>
      <w:r>
        <w:rPr>
          <w:szCs w:val="32"/>
        </w:rPr>
        <w:t>Закон</w:t>
      </w:r>
      <w:r w:rsidRPr="00A16AAA">
        <w:rPr>
          <w:szCs w:val="32"/>
        </w:rPr>
        <w:t xml:space="preserve"> РФ «Об образовании»;</w:t>
      </w:r>
    </w:p>
    <w:p w:rsidR="00A47742" w:rsidRPr="00842657" w:rsidRDefault="00A47742" w:rsidP="00A47742">
      <w:pPr>
        <w:numPr>
          <w:ilvl w:val="0"/>
          <w:numId w:val="2"/>
        </w:numPr>
        <w:tabs>
          <w:tab w:val="clear" w:pos="720"/>
          <w:tab w:val="left" w:pos="567"/>
        </w:tabs>
        <w:spacing w:after="0" w:line="360" w:lineRule="auto"/>
        <w:ind w:left="0" w:firstLine="283"/>
      </w:pPr>
      <w:r>
        <w:t xml:space="preserve">  </w:t>
      </w:r>
      <w:r w:rsidRPr="00AA4A2C">
        <w:t>Образовательная программа «Школа 2100»,</w:t>
      </w:r>
      <w:r w:rsidRPr="00842657">
        <w:t xml:space="preserve"> - М.: «</w:t>
      </w:r>
      <w:proofErr w:type="spellStart"/>
      <w:r w:rsidRPr="00842657">
        <w:t>Баласс</w:t>
      </w:r>
      <w:proofErr w:type="spellEnd"/>
      <w:r w:rsidRPr="00842657">
        <w:t>», 2009г.</w:t>
      </w:r>
    </w:p>
    <w:p w:rsidR="00A47742" w:rsidRPr="00842657" w:rsidRDefault="00A47742" w:rsidP="00A47742">
      <w:pPr>
        <w:numPr>
          <w:ilvl w:val="0"/>
          <w:numId w:val="2"/>
        </w:numPr>
        <w:spacing w:after="0" w:line="360" w:lineRule="auto"/>
        <w:ind w:left="0" w:firstLine="283"/>
      </w:pPr>
      <w:proofErr w:type="spellStart"/>
      <w:r w:rsidRPr="00AA4A2C">
        <w:t>Петерсон</w:t>
      </w:r>
      <w:proofErr w:type="spellEnd"/>
      <w:r w:rsidRPr="00AA4A2C">
        <w:t xml:space="preserve"> Л.Г.</w:t>
      </w:r>
      <w:r w:rsidRPr="00842657">
        <w:t xml:space="preserve"> Учебник - тетрадь по математике для 3 класса, - М.: «</w:t>
      </w:r>
      <w:proofErr w:type="spellStart"/>
      <w:r w:rsidRPr="00842657">
        <w:t>Ювента</w:t>
      </w:r>
      <w:proofErr w:type="spellEnd"/>
      <w:r w:rsidRPr="00842657">
        <w:t>», 2009г.</w:t>
      </w:r>
    </w:p>
    <w:p w:rsidR="00A47742" w:rsidRPr="00842657" w:rsidRDefault="00A47742" w:rsidP="00A47742">
      <w:pPr>
        <w:numPr>
          <w:ilvl w:val="0"/>
          <w:numId w:val="2"/>
        </w:numPr>
        <w:spacing w:after="0" w:line="360" w:lineRule="auto"/>
        <w:ind w:left="0" w:firstLine="283"/>
      </w:pPr>
      <w:proofErr w:type="spellStart"/>
      <w:r w:rsidRPr="00AA4A2C">
        <w:t>Петерсон</w:t>
      </w:r>
      <w:proofErr w:type="spellEnd"/>
      <w:r w:rsidRPr="00AA4A2C">
        <w:t xml:space="preserve"> Л.Г</w:t>
      </w:r>
      <w:r w:rsidRPr="00842657">
        <w:t xml:space="preserve"> Методические рекомендации для учител</w:t>
      </w:r>
      <w:proofErr w:type="gramStart"/>
      <w:r w:rsidRPr="00842657">
        <w:t>я-</w:t>
      </w:r>
      <w:proofErr w:type="gramEnd"/>
      <w:r w:rsidRPr="00842657">
        <w:t xml:space="preserve"> М.: «</w:t>
      </w:r>
      <w:proofErr w:type="spellStart"/>
      <w:r w:rsidRPr="00842657">
        <w:t>Ювента</w:t>
      </w:r>
      <w:proofErr w:type="spellEnd"/>
      <w:r w:rsidRPr="00842657">
        <w:t>», 2009г.</w:t>
      </w:r>
    </w:p>
    <w:p w:rsidR="00A47742" w:rsidRDefault="00A47742" w:rsidP="00A47742">
      <w:pPr>
        <w:numPr>
          <w:ilvl w:val="0"/>
          <w:numId w:val="2"/>
        </w:numPr>
        <w:spacing w:after="0" w:line="360" w:lineRule="auto"/>
        <w:ind w:hanging="436"/>
        <w:rPr>
          <w:szCs w:val="32"/>
        </w:rPr>
      </w:pPr>
      <w:r>
        <w:rPr>
          <w:szCs w:val="32"/>
        </w:rPr>
        <w:t xml:space="preserve">Самостоятельные и проверочные работы к учебнику. </w:t>
      </w:r>
      <w:proofErr w:type="spellStart"/>
      <w:r w:rsidRPr="00AA4A2C">
        <w:t>Петерсон</w:t>
      </w:r>
      <w:proofErr w:type="spellEnd"/>
      <w:r w:rsidRPr="00AA4A2C">
        <w:t xml:space="preserve"> Л.Г.</w:t>
      </w:r>
      <w:r>
        <w:t xml:space="preserve">, </w:t>
      </w:r>
      <w:proofErr w:type="spellStart"/>
      <w:r>
        <w:t>Борзунова</w:t>
      </w:r>
      <w:proofErr w:type="spellEnd"/>
      <w:r>
        <w:t xml:space="preserve"> Э.Р., </w:t>
      </w:r>
      <w:proofErr w:type="spellStart"/>
      <w:r>
        <w:t>Невретдинова</w:t>
      </w:r>
      <w:proofErr w:type="spellEnd"/>
      <w:r>
        <w:t xml:space="preserve"> А.А.</w:t>
      </w:r>
    </w:p>
    <w:p w:rsidR="00A47742" w:rsidRDefault="00A47742" w:rsidP="00A47742">
      <w:r>
        <w:rPr>
          <w:szCs w:val="32"/>
        </w:rPr>
        <w:t>Журналы: «</w:t>
      </w:r>
      <w:r>
        <w:t>Начальная школа», «Начальная школа. Плюс до и после»,</w:t>
      </w:r>
      <w:r>
        <w:br/>
      </w:r>
      <w:r>
        <w:t>«1 сентября. Приложение «Начальная школа»</w:t>
      </w:r>
    </w:p>
    <w:sectPr w:rsidR="00A47742" w:rsidSect="00A477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ACA"/>
    <w:multiLevelType w:val="hybridMultilevel"/>
    <w:tmpl w:val="D8DC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061A6"/>
    <w:multiLevelType w:val="hybridMultilevel"/>
    <w:tmpl w:val="2B2EEB3A"/>
    <w:lvl w:ilvl="0" w:tplc="EE001A96">
      <w:start w:val="7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4D1264E5"/>
    <w:multiLevelType w:val="hybridMultilevel"/>
    <w:tmpl w:val="F35212AC"/>
    <w:lvl w:ilvl="0" w:tplc="C4127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5F4FA2"/>
    <w:multiLevelType w:val="hybridMultilevel"/>
    <w:tmpl w:val="40CAE542"/>
    <w:lvl w:ilvl="0" w:tplc="724C319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2B3FC31"/>
    <w:multiLevelType w:val="singleLevel"/>
    <w:tmpl w:val="4067EFA2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5">
    <w:nsid w:val="7C2C759B"/>
    <w:multiLevelType w:val="hybridMultilevel"/>
    <w:tmpl w:val="35B267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78"/>
    <w:rsid w:val="000837A6"/>
    <w:rsid w:val="00191AB5"/>
    <w:rsid w:val="001D7D6D"/>
    <w:rsid w:val="00343965"/>
    <w:rsid w:val="00361337"/>
    <w:rsid w:val="00426D7A"/>
    <w:rsid w:val="00624AA5"/>
    <w:rsid w:val="00830C66"/>
    <w:rsid w:val="009A4236"/>
    <w:rsid w:val="009B0C8A"/>
    <w:rsid w:val="00A270F1"/>
    <w:rsid w:val="00A47742"/>
    <w:rsid w:val="00A661BB"/>
    <w:rsid w:val="00B20A5F"/>
    <w:rsid w:val="00C23F8D"/>
    <w:rsid w:val="00CF5076"/>
    <w:rsid w:val="00D47CD9"/>
    <w:rsid w:val="00D87D1E"/>
    <w:rsid w:val="00D9605A"/>
    <w:rsid w:val="00DA5620"/>
    <w:rsid w:val="00DB090E"/>
    <w:rsid w:val="00F07A8F"/>
    <w:rsid w:val="00F15F14"/>
    <w:rsid w:val="00F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47742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A47742"/>
    <w:rPr>
      <w:b/>
      <w:bCs/>
    </w:rPr>
  </w:style>
  <w:style w:type="table" w:styleId="a7">
    <w:name w:val="Table Grid"/>
    <w:basedOn w:val="a1"/>
    <w:uiPriority w:val="59"/>
    <w:rsid w:val="00191AB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47742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A47742"/>
    <w:rPr>
      <w:b/>
      <w:bCs/>
    </w:rPr>
  </w:style>
  <w:style w:type="table" w:styleId="a7">
    <w:name w:val="Table Grid"/>
    <w:basedOn w:val="a1"/>
    <w:uiPriority w:val="59"/>
    <w:rsid w:val="00191AB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8383-CAB1-4978-A3B7-6065980F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6608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5000</cp:lastModifiedBy>
  <cp:revision>3</cp:revision>
  <cp:lastPrinted>2012-09-24T13:04:00Z</cp:lastPrinted>
  <dcterms:created xsi:type="dcterms:W3CDTF">2012-10-22T14:44:00Z</dcterms:created>
  <dcterms:modified xsi:type="dcterms:W3CDTF">2012-10-22T14:48:00Z</dcterms:modified>
</cp:coreProperties>
</file>