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DE" w:rsidRPr="002C51DE" w:rsidRDefault="002C51DE" w:rsidP="002C51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C51DE">
        <w:rPr>
          <w:rFonts w:ascii="Times New Roman" w:hAnsi="Times New Roman"/>
          <w:b/>
          <w:color w:val="000000"/>
          <w:sz w:val="32"/>
          <w:szCs w:val="32"/>
        </w:rPr>
        <w:t>Рабочая программа по математике</w:t>
      </w:r>
      <w:r w:rsidR="003643B0">
        <w:rPr>
          <w:rFonts w:ascii="Times New Roman" w:hAnsi="Times New Roman"/>
          <w:b/>
          <w:color w:val="000000"/>
          <w:sz w:val="32"/>
          <w:szCs w:val="32"/>
        </w:rPr>
        <w:t>, 2 класс</w:t>
      </w:r>
    </w:p>
    <w:p w:rsidR="002C51DE" w:rsidRDefault="002C51DE" w:rsidP="002C51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C51DE">
        <w:rPr>
          <w:rFonts w:ascii="Times New Roman" w:hAnsi="Times New Roman"/>
          <w:b/>
          <w:color w:val="000000"/>
          <w:sz w:val="32"/>
          <w:szCs w:val="32"/>
        </w:rPr>
        <w:t>(УМК «Школа России»)</w:t>
      </w:r>
    </w:p>
    <w:p w:rsidR="002C51DE" w:rsidRDefault="002C51DE" w:rsidP="002C51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C51DE" w:rsidRDefault="002C51DE" w:rsidP="002C51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1DE">
        <w:rPr>
          <w:rFonts w:ascii="Times New Roman" w:hAnsi="Times New Roman"/>
          <w:color w:val="000000"/>
          <w:sz w:val="28"/>
          <w:szCs w:val="28"/>
        </w:rPr>
        <w:t>Разработала:</w:t>
      </w:r>
    </w:p>
    <w:p w:rsidR="002C51DE" w:rsidRDefault="002C51DE" w:rsidP="002C51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1DE">
        <w:rPr>
          <w:rFonts w:ascii="Times New Roman" w:hAnsi="Times New Roman"/>
          <w:color w:val="000000"/>
          <w:sz w:val="28"/>
          <w:szCs w:val="28"/>
        </w:rPr>
        <w:t>учитель начальных классов</w:t>
      </w:r>
      <w:bookmarkStart w:id="0" w:name="_GoBack"/>
      <w:bookmarkEnd w:id="0"/>
    </w:p>
    <w:p w:rsidR="002C51DE" w:rsidRPr="002C51DE" w:rsidRDefault="002C51DE" w:rsidP="002C51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1DE">
        <w:rPr>
          <w:rFonts w:ascii="Times New Roman" w:hAnsi="Times New Roman"/>
          <w:color w:val="000000"/>
          <w:sz w:val="28"/>
          <w:szCs w:val="28"/>
        </w:rPr>
        <w:t>Угренёва Ольга Валерьевна</w:t>
      </w:r>
    </w:p>
    <w:p w:rsidR="002C51DE" w:rsidRDefault="002C51DE" w:rsidP="000965D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65D3" w:rsidRDefault="000965D3" w:rsidP="000965D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 w:rsidR="000965D3" w:rsidRDefault="000965D3" w:rsidP="000965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«Математика» для 2 класса разработана на основе Федерального государственного образовательного стандарта начального общего образования второго поколения (2010), Концепции духовно-нравственного развития и воспитания личности гражданина России (2010), авторской программы М. И. Моро, </w:t>
      </w:r>
      <w:proofErr w:type="spellStart"/>
      <w:r>
        <w:rPr>
          <w:rFonts w:ascii="Times New Roman" w:hAnsi="Times New Roman"/>
          <w:sz w:val="24"/>
          <w:szCs w:val="24"/>
        </w:rPr>
        <w:t>М.А.Бантовой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Г.В.Бельтюковой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С.И.Волковой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С.В.Степановой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«Математика» (М.: «Просвещение», 2011).</w:t>
      </w:r>
      <w:proofErr w:type="gramEnd"/>
    </w:p>
    <w:p w:rsidR="000965D3" w:rsidRDefault="000965D3" w:rsidP="000965D3">
      <w:pPr>
        <w:spacing w:after="0" w:line="240" w:lineRule="auto"/>
        <w:ind w:left="20" w:right="20" w:firstLine="68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Цели и задачи рабочей программы соответствуют целям и задачам </w:t>
      </w:r>
      <w:r>
        <w:rPr>
          <w:rFonts w:ascii="Times New Roman" w:hAnsi="Times New Roman"/>
          <w:i/>
          <w:sz w:val="24"/>
          <w:szCs w:val="24"/>
        </w:rPr>
        <w:t xml:space="preserve">основной образовательной программы начального общего образования, реализующей федеральный государственный образовательный стандарт начального общего образования (1-4 классы): </w:t>
      </w:r>
    </w:p>
    <w:p w:rsidR="000965D3" w:rsidRDefault="000965D3" w:rsidP="000965D3">
      <w:pPr>
        <w:pStyle w:val="a3"/>
        <w:ind w:left="20" w:right="20"/>
        <w:rPr>
          <w:sz w:val="24"/>
        </w:rPr>
      </w:pPr>
      <w:r>
        <w:rPr>
          <w:sz w:val="24"/>
        </w:rPr>
        <w:t xml:space="preserve">-создание условий для охраны и укрепления физического и психического здоровья детей, для сохранения и поддержки индивидуальности каждого ребенка; </w:t>
      </w:r>
    </w:p>
    <w:p w:rsidR="000965D3" w:rsidRDefault="000965D3" w:rsidP="000965D3">
      <w:pPr>
        <w:pStyle w:val="a3"/>
        <w:ind w:left="20" w:right="20"/>
        <w:rPr>
          <w:sz w:val="24"/>
        </w:rPr>
      </w:pPr>
      <w:r>
        <w:rPr>
          <w:sz w:val="24"/>
        </w:rPr>
        <w:t>-обеспечение их эмоционального благополучия;</w:t>
      </w:r>
    </w:p>
    <w:p w:rsidR="000965D3" w:rsidRDefault="000965D3" w:rsidP="000965D3">
      <w:pPr>
        <w:pStyle w:val="a3"/>
        <w:ind w:left="20" w:right="20"/>
        <w:jc w:val="both"/>
        <w:rPr>
          <w:sz w:val="24"/>
        </w:rPr>
      </w:pPr>
      <w:r>
        <w:rPr>
          <w:sz w:val="24"/>
        </w:rPr>
        <w:t>-поддержание оптимистической самооценки и уверенности в себе, расширение опыта самостоятельного выбора, формирование желания учиться и основ умения учиться - постоянно расширять границы своих возможностей.</w:t>
      </w:r>
    </w:p>
    <w:p w:rsidR="0059785B" w:rsidRDefault="0059785B" w:rsidP="000965D3">
      <w:pPr>
        <w:pStyle w:val="30"/>
        <w:shd w:val="clear" w:color="auto" w:fill="auto"/>
        <w:spacing w:line="240" w:lineRule="auto"/>
        <w:ind w:left="20" w:firstLine="688"/>
        <w:rPr>
          <w:sz w:val="24"/>
          <w:szCs w:val="24"/>
        </w:rPr>
      </w:pPr>
    </w:p>
    <w:p w:rsidR="000965D3" w:rsidRDefault="000965D3" w:rsidP="000965D3">
      <w:pPr>
        <w:pStyle w:val="30"/>
        <w:shd w:val="clear" w:color="auto" w:fill="auto"/>
        <w:spacing w:line="240" w:lineRule="auto"/>
        <w:ind w:left="20" w:firstLine="688"/>
        <w:rPr>
          <w:sz w:val="24"/>
          <w:szCs w:val="24"/>
        </w:rPr>
      </w:pPr>
      <w:r>
        <w:rPr>
          <w:sz w:val="24"/>
          <w:szCs w:val="24"/>
        </w:rPr>
        <w:t>Задачи, решаемые младшими школьниками в разных видах деятельности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26"/>
        </w:tabs>
        <w:ind w:left="20" w:right="20"/>
        <w:rPr>
          <w:sz w:val="24"/>
        </w:rPr>
      </w:pPr>
      <w:r>
        <w:rPr>
          <w:sz w:val="24"/>
        </w:rPr>
        <w:t>сделать первые шаги в овладении основами понятийного мышления (в освоении содержательного обобщения, анализа, планирования и рефлексии);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21"/>
        </w:tabs>
        <w:ind w:left="20" w:right="20"/>
        <w:rPr>
          <w:sz w:val="24"/>
        </w:rPr>
      </w:pPr>
      <w:r>
        <w:rPr>
          <w:sz w:val="24"/>
        </w:rPr>
        <w:t xml:space="preserve">научиться </w:t>
      </w:r>
      <w:proofErr w:type="gramStart"/>
      <w:r>
        <w:rPr>
          <w:sz w:val="24"/>
        </w:rPr>
        <w:t>самостоятельно</w:t>
      </w:r>
      <w:proofErr w:type="gramEnd"/>
      <w:r>
        <w:rPr>
          <w:sz w:val="24"/>
        </w:rPr>
        <w:t xml:space="preserve"> конкретизировать поставленные учителем цели и искать средства их решения;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21"/>
        </w:tabs>
        <w:ind w:left="20" w:right="20"/>
        <w:rPr>
          <w:sz w:val="24"/>
        </w:rPr>
      </w:pPr>
      <w:r>
        <w:rPr>
          <w:sz w:val="24"/>
        </w:rPr>
        <w:t>научиться контролировать и оценивать свою учебную работу и продвижение в разных видах деятельности;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21"/>
        </w:tabs>
        <w:ind w:left="20" w:right="20"/>
        <w:rPr>
          <w:sz w:val="24"/>
        </w:rPr>
      </w:pPr>
      <w:r>
        <w:rPr>
          <w:sz w:val="24"/>
        </w:rPr>
        <w:t>овладеть коллективными формами учебной работы и соответствующими социальными навыками;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21"/>
        </w:tabs>
        <w:ind w:left="20" w:right="20"/>
        <w:jc w:val="both"/>
        <w:rPr>
          <w:sz w:val="24"/>
        </w:rPr>
      </w:pPr>
      <w:r>
        <w:rPr>
          <w:sz w:val="24"/>
        </w:rPr>
        <w:t>полностью овладеть высшими видами игры: научиться удерживать свой замысел, согласовывать его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партнёрами по игре, воплощать в игровом действии, научиться удерживать правило и следовать ему;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30"/>
        </w:tabs>
        <w:ind w:left="20" w:right="20"/>
        <w:rPr>
          <w:sz w:val="24"/>
        </w:rPr>
      </w:pPr>
      <w:r>
        <w:rPr>
          <w:sz w:val="24"/>
        </w:rPr>
        <w:t>научиться создавать собственные творческие замыслы и доводить их до воплощения в творческом продукте. Овладевать средствами и способами воплощения собственных, замыслов;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21"/>
        </w:tabs>
        <w:ind w:left="20" w:right="20"/>
        <w:rPr>
          <w:sz w:val="24"/>
        </w:rPr>
      </w:pPr>
      <w:r>
        <w:rPr>
          <w:sz w:val="24"/>
        </w:rPr>
        <w:t>приобрести навыки самообслуживания, овладеть простыми трудовыми действиями и операциями на уроках технологии и в социальных практиках;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21"/>
        </w:tabs>
        <w:ind w:left="20" w:right="20"/>
        <w:rPr>
          <w:sz w:val="24"/>
        </w:rPr>
      </w:pPr>
      <w:r>
        <w:rPr>
          <w:sz w:val="24"/>
        </w:rPr>
        <w:t xml:space="preserve">приобрести опыт взаимодействия с детьми и взрослыми, освоить основные этикетные нормы, научиться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выражать свои мысли и чувства.</w:t>
      </w:r>
    </w:p>
    <w:p w:rsidR="0059785B" w:rsidRDefault="0059785B" w:rsidP="000965D3">
      <w:pPr>
        <w:pStyle w:val="30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</w:p>
    <w:p w:rsidR="000965D3" w:rsidRDefault="000965D3" w:rsidP="000965D3">
      <w:pPr>
        <w:pStyle w:val="30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Задачи, решаемые педагогами, реализующими основную образовательную программу начального общего образования</w:t>
      </w:r>
    </w:p>
    <w:p w:rsidR="000965D3" w:rsidRDefault="000965D3" w:rsidP="000965D3">
      <w:pPr>
        <w:pStyle w:val="a3"/>
        <w:numPr>
          <w:ilvl w:val="1"/>
          <w:numId w:val="1"/>
        </w:numPr>
        <w:tabs>
          <w:tab w:val="left" w:pos="342"/>
        </w:tabs>
        <w:ind w:left="20" w:right="20"/>
        <w:jc w:val="both"/>
        <w:rPr>
          <w:sz w:val="24"/>
        </w:rPr>
      </w:pPr>
      <w:r>
        <w:rPr>
          <w:sz w:val="24"/>
        </w:rPr>
        <w:t>Реализовать основную образовательную программу начальной школы в разнообразных организационно-учебных формах (уроки, занятия, проекты, практики, конкурсы, выставки, соревнования, презентации и пр.).</w:t>
      </w:r>
    </w:p>
    <w:p w:rsidR="000965D3" w:rsidRDefault="000965D3" w:rsidP="000965D3">
      <w:pPr>
        <w:pStyle w:val="a3"/>
        <w:numPr>
          <w:ilvl w:val="1"/>
          <w:numId w:val="1"/>
        </w:numPr>
        <w:tabs>
          <w:tab w:val="left" w:pos="255"/>
        </w:tabs>
        <w:ind w:left="20" w:right="20"/>
        <w:rPr>
          <w:sz w:val="24"/>
        </w:rPr>
      </w:pPr>
      <w:r>
        <w:rPr>
          <w:sz w:val="24"/>
        </w:rPr>
        <w:lastRenderedPageBreak/>
        <w:t xml:space="preserve">Обеспечить комфортные условия смены ведущей деятельности - игровой на </w:t>
      </w:r>
      <w:proofErr w:type="gramStart"/>
      <w:r>
        <w:rPr>
          <w:sz w:val="24"/>
        </w:rPr>
        <w:t>учебную</w:t>
      </w:r>
      <w:proofErr w:type="gramEnd"/>
      <w:r>
        <w:rPr>
          <w:sz w:val="24"/>
        </w:rPr>
        <w:t>. Создать условия для овладения высшими формами игровой деятельности.</w:t>
      </w:r>
    </w:p>
    <w:p w:rsidR="000965D3" w:rsidRDefault="000965D3" w:rsidP="000965D3">
      <w:pPr>
        <w:pStyle w:val="a3"/>
        <w:numPr>
          <w:ilvl w:val="1"/>
          <w:numId w:val="1"/>
        </w:numPr>
        <w:tabs>
          <w:tab w:val="left" w:pos="236"/>
        </w:tabs>
        <w:ind w:left="20"/>
        <w:rPr>
          <w:sz w:val="24"/>
        </w:rPr>
      </w:pPr>
      <w:r>
        <w:rPr>
          <w:sz w:val="24"/>
        </w:rPr>
        <w:t>Обеспечить условия формирования учебной деятельности. Для этого: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21"/>
        </w:tabs>
        <w:ind w:left="20" w:right="20"/>
        <w:rPr>
          <w:sz w:val="24"/>
        </w:rPr>
      </w:pPr>
      <w:r>
        <w:rPr>
          <w:sz w:val="24"/>
        </w:rPr>
        <w:t>организовать постановку учебных целей, создавать условия для их «присвоения» и самостоятельной конкретизации учениками;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26"/>
        </w:tabs>
        <w:ind w:left="20" w:right="20"/>
        <w:rPr>
          <w:sz w:val="24"/>
        </w:rPr>
      </w:pPr>
      <w:r>
        <w:rPr>
          <w:sz w:val="24"/>
        </w:rPr>
        <w:t>побуждать и поддерживать детские инициативы, направленные на поиск средств и способов достижения учебных целей;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21"/>
        </w:tabs>
        <w:ind w:left="20"/>
        <w:rPr>
          <w:sz w:val="24"/>
        </w:rPr>
      </w:pPr>
      <w:r>
        <w:rPr>
          <w:sz w:val="24"/>
        </w:rPr>
        <w:t>организовать усвоение знаний посредством коллективных форм учебной работы;</w:t>
      </w:r>
    </w:p>
    <w:p w:rsidR="000965D3" w:rsidRDefault="000965D3" w:rsidP="000965D3">
      <w:pPr>
        <w:pStyle w:val="a3"/>
        <w:numPr>
          <w:ilvl w:val="0"/>
          <w:numId w:val="1"/>
        </w:numPr>
        <w:tabs>
          <w:tab w:val="left" w:pos="730"/>
        </w:tabs>
        <w:ind w:left="20" w:right="20"/>
        <w:rPr>
          <w:sz w:val="24"/>
        </w:rPr>
      </w:pPr>
      <w:r>
        <w:rPr>
          <w:sz w:val="24"/>
        </w:rPr>
        <w:t>осуществлять функции контроля и оценки, организовать их постепенный переход к ученикам.</w:t>
      </w:r>
    </w:p>
    <w:p w:rsidR="000965D3" w:rsidRDefault="000965D3" w:rsidP="000965D3">
      <w:pPr>
        <w:pStyle w:val="a3"/>
        <w:numPr>
          <w:ilvl w:val="0"/>
          <w:numId w:val="2"/>
        </w:numPr>
        <w:tabs>
          <w:tab w:val="left" w:pos="236"/>
        </w:tabs>
        <w:ind w:left="20"/>
        <w:rPr>
          <w:sz w:val="24"/>
        </w:rPr>
      </w:pPr>
      <w:r>
        <w:rPr>
          <w:sz w:val="24"/>
        </w:rPr>
        <w:t>Создать условия для творческой продуктивной деятельности ребёнка. Для этого -</w:t>
      </w:r>
    </w:p>
    <w:p w:rsidR="000965D3" w:rsidRDefault="000965D3" w:rsidP="000965D3">
      <w:pPr>
        <w:pStyle w:val="a3"/>
        <w:ind w:left="20" w:right="20"/>
        <w:rPr>
          <w:sz w:val="24"/>
        </w:rPr>
      </w:pPr>
      <w:r>
        <w:rPr>
          <w:sz w:val="24"/>
        </w:rPr>
        <w:t xml:space="preserve">- ставить творческие задачи, способствовать возникновению собственных замыслов; </w:t>
      </w:r>
    </w:p>
    <w:p w:rsidR="000965D3" w:rsidRDefault="000965D3" w:rsidP="000965D3">
      <w:pPr>
        <w:pStyle w:val="a3"/>
        <w:ind w:left="20" w:right="20"/>
        <w:rPr>
          <w:sz w:val="24"/>
        </w:rPr>
      </w:pPr>
      <w:r>
        <w:rPr>
          <w:sz w:val="24"/>
        </w:rPr>
        <w:t xml:space="preserve">- поддерживать детские инициативы, помогать в осуществлении проектов; </w:t>
      </w:r>
    </w:p>
    <w:p w:rsidR="000965D3" w:rsidRDefault="000965D3" w:rsidP="000965D3">
      <w:pPr>
        <w:pStyle w:val="a3"/>
        <w:ind w:left="20" w:right="20"/>
        <w:rPr>
          <w:sz w:val="24"/>
        </w:rPr>
      </w:pPr>
      <w:r>
        <w:rPr>
          <w:sz w:val="24"/>
        </w:rPr>
        <w:t>- обеспечить презентацию и социальную оценку продуктов детского творчества (организация выставок, детской периодической печати, конкурсов, фестивалей и т. д.)</w:t>
      </w:r>
    </w:p>
    <w:p w:rsidR="000965D3" w:rsidRDefault="000965D3" w:rsidP="000965D3">
      <w:pPr>
        <w:pStyle w:val="a3"/>
        <w:numPr>
          <w:ilvl w:val="0"/>
          <w:numId w:val="2"/>
        </w:numPr>
        <w:tabs>
          <w:tab w:val="left" w:pos="298"/>
        </w:tabs>
        <w:ind w:left="20" w:right="20"/>
        <w:rPr>
          <w:sz w:val="24"/>
        </w:rPr>
      </w:pPr>
      <w:r>
        <w:rPr>
          <w:sz w:val="24"/>
        </w:rPr>
        <w:t>Создать пространство для социальных практик младших школьников и приобщения их к общественно значимым делам.</w:t>
      </w:r>
    </w:p>
    <w:p w:rsidR="000965D3" w:rsidRDefault="000965D3" w:rsidP="000965D3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Полноценным итогом начального обучения являются основы понятийного мышления с характерной для него критичностью, системностью и умением понимать разные точки зрения, а также желание и умение учиться.</w:t>
      </w:r>
    </w:p>
    <w:p w:rsidR="0059785B" w:rsidRDefault="0059785B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</w:t>
      </w:r>
      <w:r>
        <w:rPr>
          <w:rFonts w:ascii="Times New Roman" w:hAnsi="Times New Roman"/>
          <w:b/>
          <w:sz w:val="24"/>
          <w:szCs w:val="24"/>
        </w:rPr>
        <w:t xml:space="preserve"> целями</w:t>
      </w:r>
      <w:r>
        <w:rPr>
          <w:rFonts w:ascii="Times New Roman" w:hAnsi="Times New Roman"/>
          <w:sz w:val="24"/>
          <w:szCs w:val="24"/>
        </w:rPr>
        <w:t xml:space="preserve"> начального обучения математике являются:</w:t>
      </w:r>
    </w:p>
    <w:p w:rsidR="000965D3" w:rsidRDefault="000965D3" w:rsidP="000965D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Математическое развитие младших школьников.</w:t>
      </w:r>
    </w:p>
    <w:p w:rsidR="000965D3" w:rsidRDefault="000965D3" w:rsidP="000965D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системы </w:t>
      </w:r>
      <w:r>
        <w:rPr>
          <w:rFonts w:ascii="Times New Roman" w:hAnsi="Times New Roman"/>
          <w:color w:val="000000"/>
          <w:sz w:val="24"/>
          <w:szCs w:val="24"/>
        </w:rPr>
        <w:t>начальных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математических знаний.</w:t>
      </w:r>
    </w:p>
    <w:p w:rsidR="000965D3" w:rsidRDefault="000965D3" w:rsidP="000965D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интереса к математике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 умственной деятельности.</w:t>
      </w:r>
    </w:p>
    <w:p w:rsidR="0059785B" w:rsidRDefault="0059785B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/>
          <w:color w:val="000000"/>
          <w:sz w:val="24"/>
          <w:szCs w:val="24"/>
        </w:rPr>
        <w:t>устанавливать,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описывать, </w:t>
      </w:r>
      <w:r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развитие пространственного воображения;</w:t>
      </w:r>
    </w:p>
    <w:p w:rsidR="0059785B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развитие математической речи; </w:t>
      </w: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формирование умения вести поиск информации и работать с ней;</w:t>
      </w: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0965D3" w:rsidRDefault="000965D3" w:rsidP="000965D3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развитие познавательных способностей;</w:t>
      </w: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воспитание стремления к расширению математических знаний;</w:t>
      </w: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color w:val="000000"/>
          <w:sz w:val="24"/>
          <w:szCs w:val="24"/>
        </w:rPr>
        <w:t>формирование критичности мышления;</w:t>
      </w: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0965D3" w:rsidRDefault="000965D3" w:rsidP="000965D3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0965D3" w:rsidRDefault="000965D3" w:rsidP="000965D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комплекс:</w:t>
      </w:r>
    </w:p>
    <w:p w:rsidR="000965D3" w:rsidRDefault="000965D3" w:rsidP="000965D3">
      <w:pPr>
        <w:pStyle w:val="a5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Математика. 2 класс.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учреждений с прил. на электрон. носителе. В  2 ч. Ч.1, 2 / [</w:t>
      </w:r>
      <w:r>
        <w:rPr>
          <w:rFonts w:ascii="Times New Roman" w:hAnsi="Times New Roman"/>
          <w:color w:val="000000"/>
          <w:sz w:val="24"/>
          <w:szCs w:val="24"/>
        </w:rPr>
        <w:t xml:space="preserve">М. И. Моро, М.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Бантова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Г. В. Бельтюкова и др.</w:t>
      </w:r>
      <w:r>
        <w:rPr>
          <w:rFonts w:ascii="Times New Roman" w:hAnsi="Times New Roman"/>
          <w:sz w:val="24"/>
          <w:szCs w:val="24"/>
        </w:rPr>
        <w:t>] – 3-е изд. – М.: Просвещение, 2012.</w:t>
      </w:r>
    </w:p>
    <w:p w:rsidR="000965D3" w:rsidRDefault="000965D3" w:rsidP="000965D3">
      <w:pPr>
        <w:pStyle w:val="a5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Моро М. И., Волкова С. И. Математика. 2 класс. Рабочая тетрадь. – </w:t>
      </w:r>
      <w:r w:rsidR="0059785B">
        <w:rPr>
          <w:rFonts w:ascii="Times New Roman" w:hAnsi="Times New Roman"/>
          <w:sz w:val="24"/>
          <w:szCs w:val="24"/>
        </w:rPr>
        <w:t>2-е изд. – М.: Просвещение, 2012</w:t>
      </w:r>
      <w:r>
        <w:rPr>
          <w:rFonts w:ascii="Times New Roman" w:hAnsi="Times New Roman"/>
          <w:sz w:val="24"/>
          <w:szCs w:val="24"/>
        </w:rPr>
        <w:t>.</w:t>
      </w:r>
    </w:p>
    <w:p w:rsidR="000965D3" w:rsidRDefault="000965D3" w:rsidP="000965D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965D3" w:rsidSect="0059785B">
          <w:pgSz w:w="11906" w:h="16838"/>
          <w:pgMar w:top="1134" w:right="1134" w:bottom="1134" w:left="1134" w:header="0" w:footer="284" w:gutter="0"/>
          <w:cols w:space="720"/>
          <w:docGrid w:linePitch="299"/>
        </w:sectPr>
      </w:pPr>
    </w:p>
    <w:p w:rsidR="000965D3" w:rsidRDefault="000965D3" w:rsidP="000965D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  <w:sectPr w:rsidR="000965D3" w:rsidSect="0059785B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299"/>
        </w:sectPr>
      </w:pPr>
    </w:p>
    <w:p w:rsidR="000965D3" w:rsidRDefault="000965D3" w:rsidP="000965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ОБЩАЯ ХАРАКТЕРИСТИКА КУРСА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</w:t>
      </w:r>
      <w:r>
        <w:rPr>
          <w:sz w:val="24"/>
          <w:szCs w:val="24"/>
        </w:rPr>
        <w:softHyphen/>
        <w:t>странственные отношения. Геометрические фигуры», «Геометрические величины», «Работа с информацией».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Арифметическим ядром программы является учебный материал, ко</w:t>
      </w:r>
      <w:r>
        <w:rPr>
          <w:sz w:val="24"/>
          <w:szCs w:val="24"/>
        </w:rPr>
        <w:softHyphen/>
        <w:t>торый, с одной стороны, представляет основы математической науки, а с другой — содержание, отобранное и проверенное многолетней педа</w:t>
      </w:r>
      <w:r>
        <w:rPr>
          <w:sz w:val="24"/>
          <w:szCs w:val="24"/>
        </w:rPr>
        <w:softHyphen/>
        <w:t>гогической практикой, подтвердившей необходимость его изучения в на</w:t>
      </w:r>
      <w:r>
        <w:rPr>
          <w:sz w:val="24"/>
          <w:szCs w:val="24"/>
        </w:rPr>
        <w:softHyphen/>
        <w:t>чальной школе для успешного продолжения образования.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</w:t>
      </w:r>
      <w:r>
        <w:rPr>
          <w:sz w:val="24"/>
          <w:szCs w:val="24"/>
        </w:rPr>
        <w:softHyphen/>
        <w:t xml:space="preserve">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>
        <w:rPr>
          <w:sz w:val="24"/>
          <w:szCs w:val="24"/>
        </w:rPr>
        <w:t>Учащиеся научатся вы</w:t>
      </w:r>
      <w:r>
        <w:rPr>
          <w:sz w:val="24"/>
          <w:szCs w:val="24"/>
        </w:rPr>
        <w:softHyphen/>
        <w:t>полнять устно и письменно арифметические действия с целыми неотрица</w:t>
      </w:r>
      <w:r>
        <w:rPr>
          <w:sz w:val="24"/>
          <w:szCs w:val="24"/>
        </w:rPr>
        <w:softHyphen/>
        <w:t>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</w:t>
      </w:r>
      <w:r>
        <w:rPr>
          <w:sz w:val="24"/>
          <w:szCs w:val="24"/>
        </w:rPr>
        <w:softHyphen/>
        <w:t>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</w:t>
      </w:r>
      <w:proofErr w:type="gramEnd"/>
      <w:r>
        <w:rPr>
          <w:sz w:val="24"/>
          <w:szCs w:val="24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ознакомление с величинами (длина, пло</w:t>
      </w:r>
      <w:r>
        <w:rPr>
          <w:sz w:val="24"/>
          <w:szCs w:val="24"/>
        </w:rPr>
        <w:softHyphen/>
        <w:t>щадь, масса, вместимость, время) и их измерением, с единицами измере</w:t>
      </w:r>
      <w:r>
        <w:rPr>
          <w:sz w:val="24"/>
          <w:szCs w:val="24"/>
        </w:rPr>
        <w:softHyphen/>
        <w:t>ния однородных величин и соотношениями между ними.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right="20" w:firstLine="300"/>
        <w:rPr>
          <w:sz w:val="24"/>
          <w:szCs w:val="24"/>
        </w:rPr>
      </w:pPr>
      <w:r>
        <w:rPr>
          <w:rStyle w:val="0pt"/>
          <w:rFonts w:eastAsia="Arial Unicode MS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</w:t>
      </w:r>
      <w:r>
        <w:rPr>
          <w:rStyle w:val="0pt"/>
          <w:rFonts w:eastAsia="Arial Unicode MS"/>
          <w:sz w:val="24"/>
          <w:szCs w:val="24"/>
        </w:rPr>
        <w:softHyphen/>
        <w:t>шение). Как показывает многолетняя школьная практика, такой материал в начальном курсе математики позволяет повысить уровень формируе</w:t>
      </w:r>
      <w:r>
        <w:rPr>
          <w:rStyle w:val="0pt"/>
          <w:rFonts w:eastAsia="Arial Unicode MS"/>
          <w:sz w:val="24"/>
          <w:szCs w:val="24"/>
        </w:rPr>
        <w:softHyphen/>
        <w:t xml:space="preserve">мых обобщений, </w:t>
      </w:r>
      <w:r>
        <w:rPr>
          <w:rStyle w:val="0pt"/>
          <w:sz w:val="24"/>
          <w:szCs w:val="24"/>
        </w:rPr>
        <w:t>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Система подбора задач, определение времени и последовательности вве</w:t>
      </w:r>
      <w:r>
        <w:rPr>
          <w:rStyle w:val="0pt"/>
          <w:sz w:val="24"/>
          <w:szCs w:val="24"/>
        </w:rPr>
        <w:softHyphen/>
        <w:t>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</w:t>
      </w:r>
      <w:r>
        <w:rPr>
          <w:rStyle w:val="0pt"/>
          <w:sz w:val="24"/>
          <w:szCs w:val="24"/>
        </w:rPr>
        <w:softHyphen/>
        <w:t>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Решение текстовых задач связано с формированием целого ряда уме</w:t>
      </w:r>
      <w:r>
        <w:rPr>
          <w:rStyle w:val="0pt"/>
          <w:sz w:val="24"/>
          <w:szCs w:val="24"/>
        </w:rPr>
        <w:softHyphen/>
        <w:t>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</w:t>
      </w:r>
      <w:r>
        <w:rPr>
          <w:rStyle w:val="0pt"/>
          <w:sz w:val="24"/>
          <w:szCs w:val="24"/>
        </w:rPr>
        <w:softHyphen/>
        <w:t>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</w:t>
      </w:r>
      <w:r>
        <w:rPr>
          <w:rStyle w:val="0pt"/>
          <w:sz w:val="24"/>
          <w:szCs w:val="24"/>
        </w:rPr>
        <w:softHyphen/>
        <w:t>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lastRenderedPageBreak/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</w:t>
      </w:r>
      <w:r>
        <w:rPr>
          <w:rStyle w:val="0pt"/>
          <w:sz w:val="24"/>
          <w:szCs w:val="24"/>
        </w:rPr>
        <w:softHyphen/>
        <w:t>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</w:t>
      </w:r>
      <w:r>
        <w:rPr>
          <w:rStyle w:val="0pt"/>
          <w:sz w:val="24"/>
          <w:szCs w:val="24"/>
        </w:rPr>
        <w:softHyphen/>
        <w:t>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</w:t>
      </w:r>
      <w:r>
        <w:rPr>
          <w:rStyle w:val="0pt"/>
          <w:sz w:val="24"/>
          <w:szCs w:val="24"/>
        </w:rPr>
        <w:softHyphen/>
        <w:t>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0"/>
          <w:szCs w:val="20"/>
        </w:rPr>
      </w:pPr>
      <w:r>
        <w:rPr>
          <w:rStyle w:val="0pt"/>
          <w:sz w:val="24"/>
          <w:szCs w:val="24"/>
        </w:rPr>
        <w:t>Программа включает рассмотрение пространственных отношений меж</w:t>
      </w:r>
      <w:r>
        <w:rPr>
          <w:rStyle w:val="0pt"/>
          <w:sz w:val="24"/>
          <w:szCs w:val="24"/>
        </w:rPr>
        <w:softHyphen/>
        <w:t>ду объектами, ознакомление с различными геометрическими фигурами и геометрическими величинами. Учащиеся научатся распознавать и изобра</w:t>
      </w:r>
      <w:r>
        <w:rPr>
          <w:rStyle w:val="0pt"/>
          <w:sz w:val="24"/>
          <w:szCs w:val="24"/>
        </w:rPr>
        <w:softHyphen/>
        <w:t>жать точку, прямую и кривую линии, отрезок, луч, угол, ломаную, много</w:t>
      </w:r>
      <w:r>
        <w:rPr>
          <w:rStyle w:val="0pt"/>
          <w:sz w:val="24"/>
          <w:szCs w:val="24"/>
        </w:rPr>
        <w:softHyphen/>
        <w:t>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</w:t>
      </w:r>
      <w:r>
        <w:rPr>
          <w:rStyle w:val="0pt"/>
          <w:sz w:val="24"/>
          <w:szCs w:val="24"/>
        </w:rPr>
        <w:softHyphen/>
        <w:t>трического содержания создаёт условия для развития пространственного воображения детей и закладывает фундамент успешного изучения систе</w:t>
      </w:r>
      <w:r>
        <w:rPr>
          <w:rStyle w:val="0pt"/>
          <w:sz w:val="24"/>
          <w:szCs w:val="24"/>
        </w:rPr>
        <w:softHyphen/>
        <w:t>матического курса геометрии в основной школе.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Программой предусмотрено целенаправленное формирование сово</w:t>
      </w:r>
      <w:r>
        <w:rPr>
          <w:rStyle w:val="0pt"/>
          <w:sz w:val="24"/>
          <w:szCs w:val="24"/>
        </w:rPr>
        <w:softHyphen/>
        <w:t>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</w:t>
      </w:r>
      <w:r>
        <w:rPr>
          <w:rStyle w:val="0pt"/>
          <w:sz w:val="24"/>
          <w:szCs w:val="24"/>
        </w:rPr>
        <w:softHyphen/>
        <w:t>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</w:t>
      </w:r>
      <w:r>
        <w:rPr>
          <w:rStyle w:val="0pt"/>
          <w:sz w:val="24"/>
          <w:szCs w:val="24"/>
        </w:rPr>
        <w:softHyphen/>
        <w:t>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</w:t>
      </w:r>
      <w:r>
        <w:rPr>
          <w:rStyle w:val="0pt"/>
          <w:sz w:val="24"/>
          <w:szCs w:val="24"/>
        </w:rPr>
        <w:softHyphen/>
        <w:t>жения и математической речи.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proofErr w:type="gramStart"/>
      <w:r>
        <w:rPr>
          <w:rStyle w:val="0pt"/>
          <w:sz w:val="24"/>
          <w:szCs w:val="24"/>
        </w:rPr>
        <w:t>Большое внимание в программе уделяется формированию умений срав</w:t>
      </w:r>
      <w:r>
        <w:rPr>
          <w:rStyle w:val="0pt"/>
          <w:sz w:val="24"/>
          <w:szCs w:val="24"/>
        </w:rPr>
        <w:softHyphen/>
        <w:t>нивать математические объекты (числа, числовые выражения, различные величины, геометрические фигуры и т. д.), выделять их существенные при</w:t>
      </w:r>
      <w:r>
        <w:rPr>
          <w:rStyle w:val="0pt"/>
          <w:sz w:val="24"/>
          <w:szCs w:val="24"/>
        </w:rPr>
        <w:softHyphen/>
        <w:t>знаки и свойства, проводить на этой основе классификацию, анализиро</w:t>
      </w:r>
      <w:r>
        <w:rPr>
          <w:rStyle w:val="0pt"/>
          <w:sz w:val="24"/>
          <w:szCs w:val="24"/>
        </w:rPr>
        <w:softHyphen/>
        <w:t>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</w:t>
      </w:r>
      <w:r>
        <w:rPr>
          <w:rStyle w:val="0pt"/>
          <w:sz w:val="24"/>
          <w:szCs w:val="24"/>
        </w:rPr>
        <w:softHyphen/>
        <w:t>военные способы действий в изменённые условия.</w:t>
      </w:r>
      <w:proofErr w:type="gramEnd"/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Знание и понимание математических отношений и взаимозависимо</w:t>
      </w:r>
      <w:r>
        <w:rPr>
          <w:rStyle w:val="0pt"/>
          <w:sz w:val="24"/>
          <w:szCs w:val="24"/>
        </w:rPr>
        <w:softHyphen/>
        <w:t>стей между различными объектами (соотношение целого и части, про</w:t>
      </w:r>
      <w:r>
        <w:rPr>
          <w:rStyle w:val="0pt"/>
          <w:sz w:val="24"/>
          <w:szCs w:val="24"/>
        </w:rPr>
        <w:softHyphen/>
        <w:t xml:space="preserve">порциональные зависимости величин, взаимное расположение объектов в пространстве и др.), их обобщение и распространение на </w:t>
      </w:r>
      <w:proofErr w:type="gramStart"/>
      <w:r>
        <w:rPr>
          <w:rStyle w:val="0pt"/>
          <w:sz w:val="24"/>
          <w:szCs w:val="24"/>
        </w:rPr>
        <w:t>расширенную</w:t>
      </w:r>
      <w:proofErr w:type="gramEnd"/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rStyle w:val="0pt"/>
          <w:sz w:val="24"/>
          <w:szCs w:val="24"/>
        </w:rPr>
        <w:t>область приложений выступают как средство познания закономерностей, происходящих в природе и в обществе. Это стимулирует развитие позна</w:t>
      </w:r>
      <w:r>
        <w:rPr>
          <w:rStyle w:val="0pt"/>
          <w:sz w:val="24"/>
          <w:szCs w:val="24"/>
        </w:rPr>
        <w:softHyphen/>
        <w:t xml:space="preserve">вательного интереса школьников, </w:t>
      </w:r>
      <w:r>
        <w:rPr>
          <w:rStyle w:val="0pt"/>
          <w:sz w:val="24"/>
          <w:szCs w:val="24"/>
        </w:rPr>
        <w:lastRenderedPageBreak/>
        <w:t>стремление к постоянному расширению знаний, совершенствованию освоенных способов действий.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0pt"/>
          <w:rFonts w:eastAsia="Arial Unicode MS"/>
          <w:sz w:val="24"/>
          <w:szCs w:val="24"/>
        </w:rPr>
        <w:t>Изучение математики способствует развитию алгоритмического мыш</w:t>
      </w:r>
      <w:r>
        <w:rPr>
          <w:rStyle w:val="0pt"/>
          <w:rFonts w:eastAsia="Arial Unicode MS"/>
          <w:sz w:val="24"/>
          <w:szCs w:val="24"/>
        </w:rPr>
        <w:softHyphen/>
        <w:t>ления младших школьников. Программа предусматривает формирование умений действовать по предложенному алгоритму, самостоятельно состав</w:t>
      </w:r>
      <w:r>
        <w:rPr>
          <w:rStyle w:val="0pt"/>
          <w:rFonts w:eastAsia="Arial Unicode MS"/>
          <w:sz w:val="24"/>
          <w:szCs w:val="24"/>
        </w:rPr>
        <w:softHyphen/>
        <w:t xml:space="preserve">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</w:t>
      </w:r>
      <w:r>
        <w:rPr>
          <w:rStyle w:val="0pt"/>
          <w:sz w:val="24"/>
          <w:szCs w:val="24"/>
        </w:rPr>
        <w:t>прикидку и оценивать реальность предполагаемого результа</w:t>
      </w:r>
      <w:r>
        <w:rPr>
          <w:rStyle w:val="0pt"/>
          <w:sz w:val="24"/>
          <w:szCs w:val="24"/>
        </w:rPr>
        <w:softHyphen/>
        <w:t>та. Развитие алгоритмического мышления послужит базой для успешного овладения компьютерной грамотностью.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</w:t>
      </w:r>
      <w:r>
        <w:rPr>
          <w:rStyle w:val="0pt"/>
          <w:sz w:val="24"/>
          <w:szCs w:val="24"/>
        </w:rPr>
        <w:softHyphen/>
        <w:t>стижения в изучении этого предмета.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</w:t>
      </w:r>
      <w:r>
        <w:rPr>
          <w:rStyle w:val="0pt"/>
          <w:sz w:val="24"/>
          <w:szCs w:val="24"/>
        </w:rPr>
        <w:softHyphen/>
        <w:t>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</w:t>
      </w:r>
      <w:r>
        <w:rPr>
          <w:rStyle w:val="0pt"/>
          <w:sz w:val="24"/>
          <w:szCs w:val="24"/>
        </w:rPr>
        <w:softHyphen/>
        <w:t>тического содержания создаёт условия для повышения логической куль</w:t>
      </w:r>
      <w:r>
        <w:rPr>
          <w:rStyle w:val="0pt"/>
          <w:sz w:val="24"/>
          <w:szCs w:val="24"/>
        </w:rPr>
        <w:softHyphen/>
        <w:t>туры и совершенствования коммуникативной деятельности учащихся.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</w:t>
      </w:r>
      <w:r>
        <w:rPr>
          <w:rStyle w:val="0pt"/>
          <w:sz w:val="24"/>
          <w:szCs w:val="24"/>
        </w:rPr>
        <w:softHyphen/>
        <w:t>ствует содержание, связанное с поиском и сбором информации.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Программа ориентирована на формирование умений использовать по</w:t>
      </w:r>
      <w:r>
        <w:rPr>
          <w:rStyle w:val="0pt"/>
          <w:sz w:val="24"/>
          <w:szCs w:val="24"/>
        </w:rPr>
        <w:softHyphen/>
        <w:t>лученные знания для самостоятельного поиска новых знаний, для реше</w:t>
      </w:r>
      <w:r>
        <w:rPr>
          <w:rStyle w:val="0pt"/>
          <w:sz w:val="24"/>
          <w:szCs w:val="24"/>
        </w:rPr>
        <w:softHyphen/>
        <w:t>ния задач, возникающих в процессе различных видов деятельности, в том числе и в ходе изучения других школьных дисциплин.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Математические знания и представления о числах, величинах, геоме</w:t>
      </w:r>
      <w:r>
        <w:rPr>
          <w:rStyle w:val="0pt"/>
          <w:sz w:val="24"/>
          <w:szCs w:val="24"/>
        </w:rPr>
        <w:softHyphen/>
        <w:t>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0pt"/>
          <w:sz w:val="24"/>
          <w:szCs w:val="24"/>
        </w:rPr>
        <w:t>Обучение младших школьников математике на основе данной про</w:t>
      </w:r>
      <w:r>
        <w:rPr>
          <w:rStyle w:val="0pt"/>
          <w:sz w:val="24"/>
          <w:szCs w:val="24"/>
        </w:rPr>
        <w:softHyphen/>
        <w:t>граммы способствует развитию и совершенствованию основных познава</w:t>
      </w:r>
      <w:r>
        <w:rPr>
          <w:rStyle w:val="0pt"/>
          <w:sz w:val="24"/>
          <w:szCs w:val="24"/>
        </w:rPr>
        <w:softHyphen/>
        <w:t>тельных процессов (включая воображение и мышление, память и речь).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rStyle w:val="0pt"/>
          <w:sz w:val="24"/>
          <w:szCs w:val="24"/>
        </w:rPr>
        <w:t>Дети научатся не только самостоятельно решать поставленные задачи математическими способами, но и описывать на языке математики вы</w:t>
      </w:r>
      <w:r>
        <w:rPr>
          <w:rStyle w:val="0pt"/>
          <w:sz w:val="24"/>
          <w:szCs w:val="24"/>
        </w:rPr>
        <w:softHyphen/>
        <w:t>полненные действия и их результаты, планировать, контролировать и оценивать способы действий и сами действия, делать выводы и обобще</w:t>
      </w:r>
      <w:r>
        <w:rPr>
          <w:rStyle w:val="0pt"/>
          <w:sz w:val="24"/>
          <w:szCs w:val="24"/>
        </w:rPr>
        <w:softHyphen/>
        <w:t>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rStyle w:val="0pt"/>
          <w:rFonts w:eastAsia="Arial Unicode MS"/>
          <w:sz w:val="24"/>
          <w:szCs w:val="24"/>
        </w:rPr>
        <w:t>Содержание курса имеет концентрическое строение, отражающее после</w:t>
      </w:r>
      <w:r>
        <w:rPr>
          <w:rStyle w:val="0pt"/>
          <w:rFonts w:eastAsia="Arial Unicode MS"/>
          <w:sz w:val="24"/>
          <w:szCs w:val="24"/>
        </w:rPr>
        <w:softHyphen/>
        <w:t>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</w:t>
      </w:r>
      <w:r>
        <w:rPr>
          <w:rStyle w:val="0pt"/>
          <w:rFonts w:eastAsia="Arial Unicode MS"/>
          <w:sz w:val="24"/>
          <w:szCs w:val="24"/>
        </w:rPr>
        <w:softHyphen/>
        <w:t xml:space="preserve">нии новых знаний, проведении </w:t>
      </w:r>
      <w:r>
        <w:rPr>
          <w:rStyle w:val="0pt"/>
          <w:sz w:val="24"/>
          <w:szCs w:val="24"/>
        </w:rPr>
        <w:t>обобщений, формулировании выводов), для постоянного совершенствования универсальных учебных действий.</w:t>
      </w:r>
    </w:p>
    <w:p w:rsidR="000965D3" w:rsidRDefault="000965D3" w:rsidP="002C51DE">
      <w:pPr>
        <w:pStyle w:val="10"/>
        <w:shd w:val="clear" w:color="auto" w:fill="auto"/>
        <w:spacing w:after="0" w:line="240" w:lineRule="auto"/>
        <w:ind w:left="20" w:right="20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</w:t>
      </w:r>
      <w:r>
        <w:rPr>
          <w:rStyle w:val="0pt"/>
          <w:sz w:val="24"/>
          <w:szCs w:val="24"/>
        </w:rPr>
        <w:softHyphen/>
        <w:t>нанных и прочных, во многих случаях доведённых до автоматизма навы</w:t>
      </w:r>
      <w:r>
        <w:rPr>
          <w:rStyle w:val="0pt"/>
          <w:sz w:val="24"/>
          <w:szCs w:val="24"/>
        </w:rPr>
        <w:softHyphen/>
        <w:t xml:space="preserve">ков вычислений, но и доступное для младших школьников обобщение учебного материала, понимание общих принципов и законов, лежащих в основе </w:t>
      </w:r>
      <w:r>
        <w:rPr>
          <w:rStyle w:val="0pt"/>
          <w:sz w:val="24"/>
          <w:szCs w:val="24"/>
        </w:rPr>
        <w:lastRenderedPageBreak/>
        <w:t>изучаемых математических фактов, осознание связей между рас</w:t>
      </w:r>
      <w:r>
        <w:rPr>
          <w:rStyle w:val="0pt"/>
          <w:sz w:val="24"/>
          <w:szCs w:val="24"/>
        </w:rPr>
        <w:softHyphen/>
        <w:t>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ED07D0" w:rsidRDefault="00ED07D0" w:rsidP="002C51DE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65D3" w:rsidRDefault="000965D3" w:rsidP="002C51DE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МЕСТО УЧЕБНОГО КУРСА</w:t>
      </w:r>
    </w:p>
    <w:p w:rsidR="000965D3" w:rsidRDefault="000965D3" w:rsidP="000965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изучение математики в каждом классе начальной школы отводится по 4 ч в неделю. Курс рассчитан на 540 ч: в 1 классе — 132 ч (33 учебные недели), во </w:t>
      </w:r>
      <w:r>
        <w:rPr>
          <w:rFonts w:ascii="Times New Roman" w:hAnsi="Times New Roman"/>
          <w:b/>
          <w:sz w:val="24"/>
          <w:szCs w:val="24"/>
        </w:rPr>
        <w:t>2—4</w:t>
      </w:r>
      <w:r>
        <w:rPr>
          <w:rFonts w:ascii="Times New Roman" w:hAnsi="Times New Roman"/>
          <w:sz w:val="24"/>
          <w:szCs w:val="24"/>
        </w:rPr>
        <w:t xml:space="preserve"> классах — по </w:t>
      </w:r>
      <w:r>
        <w:rPr>
          <w:rFonts w:ascii="Times New Roman" w:hAnsi="Times New Roman"/>
          <w:b/>
          <w:sz w:val="24"/>
          <w:szCs w:val="24"/>
        </w:rPr>
        <w:t xml:space="preserve">136 </w:t>
      </w:r>
      <w:r>
        <w:rPr>
          <w:rFonts w:ascii="Times New Roman" w:hAnsi="Times New Roman"/>
          <w:sz w:val="24"/>
          <w:szCs w:val="24"/>
        </w:rPr>
        <w:t>ч (</w:t>
      </w:r>
      <w:r>
        <w:rPr>
          <w:rFonts w:ascii="Times New Roman" w:hAnsi="Times New Roman"/>
          <w:b/>
          <w:sz w:val="24"/>
          <w:szCs w:val="24"/>
        </w:rPr>
        <w:t>34 учебные недели в каждом классе</w:t>
      </w:r>
      <w:r>
        <w:rPr>
          <w:rFonts w:ascii="Times New Roman" w:hAnsi="Times New Roman"/>
          <w:sz w:val="24"/>
          <w:szCs w:val="24"/>
        </w:rPr>
        <w:t>).</w:t>
      </w:r>
    </w:p>
    <w:p w:rsidR="000965D3" w:rsidRDefault="000965D3" w:rsidP="000965D3">
      <w:pPr>
        <w:spacing w:line="240" w:lineRule="auto"/>
        <w:ind w:left="360" w:firstLine="18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Проверочных работ (тестовая форма) – 4,   контрольных работ- 6  (входная контрольная работа- 1,комплексная работа – 1, административных работ – 4,  проектов – 2.</w:t>
      </w:r>
      <w:proofErr w:type="gramEnd"/>
    </w:p>
    <w:p w:rsidR="00ED07D0" w:rsidRDefault="00ED07D0" w:rsidP="000965D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D07D0" w:rsidRDefault="00ED07D0" w:rsidP="000965D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965D3" w:rsidRDefault="000965D3" w:rsidP="000965D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ЦЕННОСТНЫЕ ОРИЕНТИРЫ КУРСА</w:t>
      </w:r>
    </w:p>
    <w:p w:rsidR="000965D3" w:rsidRDefault="000965D3" w:rsidP="000965D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учебно-воспитательного процесса лежат следую</w:t>
      </w:r>
      <w:r>
        <w:rPr>
          <w:rFonts w:ascii="Times New Roman" w:hAnsi="Times New Roman"/>
          <w:sz w:val="24"/>
          <w:szCs w:val="24"/>
        </w:rPr>
        <w:softHyphen/>
        <w:t>щие ценности математики:</w:t>
      </w:r>
    </w:p>
    <w:p w:rsidR="000965D3" w:rsidRDefault="000965D3" w:rsidP="000965D3">
      <w:pPr>
        <w:pStyle w:val="11"/>
        <w:shd w:val="clear" w:color="auto" w:fill="FFFFFF"/>
        <w:ind w:left="480"/>
        <w:jc w:val="both"/>
        <w:rPr>
          <w:lang w:val="ru-RU"/>
        </w:rPr>
      </w:pPr>
      <w:r>
        <w:rPr>
          <w:color w:val="000000"/>
          <w:lang w:val="ru-RU"/>
        </w:rPr>
        <w:t>- понимание математических отношений является сре</w:t>
      </w:r>
      <w:r w:rsidR="00ED07D0">
        <w:rPr>
          <w:color w:val="000000"/>
          <w:lang w:val="ru-RU"/>
        </w:rPr>
        <w:t xml:space="preserve">дством познания закономерностей </w:t>
      </w:r>
      <w:r>
        <w:rPr>
          <w:color w:val="000000"/>
          <w:lang w:val="ru-RU"/>
        </w:rPr>
        <w:t>существования окружающего мира, фактов, процессов и явлений, происходящих в приро</w:t>
      </w:r>
      <w:r>
        <w:rPr>
          <w:color w:val="000000"/>
          <w:lang w:val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0965D3" w:rsidRDefault="000965D3" w:rsidP="000965D3">
      <w:pPr>
        <w:pStyle w:val="11"/>
        <w:shd w:val="clear" w:color="auto" w:fill="FFFFFF"/>
        <w:ind w:left="480"/>
        <w:jc w:val="both"/>
        <w:rPr>
          <w:lang w:val="ru-RU"/>
        </w:rPr>
      </w:pPr>
      <w:r>
        <w:rPr>
          <w:color w:val="000000"/>
          <w:lang w:val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965D3" w:rsidRDefault="000965D3" w:rsidP="000965D3">
      <w:pPr>
        <w:pStyle w:val="11"/>
        <w:shd w:val="clear" w:color="auto" w:fill="FFFFFF"/>
        <w:ind w:left="48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ED07D0" w:rsidRDefault="00ED07D0" w:rsidP="002C51DE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965D3" w:rsidRDefault="000965D3" w:rsidP="000965D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РЕЗУЛЬТАТЫ ИЗУЧЕНИЯ КУРСА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965D3" w:rsidRDefault="000965D3" w:rsidP="000965D3">
      <w:pPr>
        <w:pStyle w:val="10"/>
        <w:shd w:val="clear" w:color="auto" w:fill="auto"/>
        <w:spacing w:after="0" w:line="240" w:lineRule="auto"/>
        <w:ind w:left="60" w:right="40"/>
        <w:rPr>
          <w:sz w:val="20"/>
          <w:szCs w:val="20"/>
        </w:rPr>
      </w:pPr>
      <w:r>
        <w:rPr>
          <w:rStyle w:val="100"/>
          <w:rFonts w:eastAsia="Calibri"/>
          <w:sz w:val="24"/>
        </w:rPr>
        <w:t>Программа обеспечивает достижение</w:t>
      </w:r>
      <w:r>
        <w:rPr>
          <w:rStyle w:val="100"/>
          <w:rFonts w:eastAsia="Calibri"/>
        </w:rPr>
        <w:t xml:space="preserve"> выпускниками на</w:t>
      </w:r>
      <w:r>
        <w:rPr>
          <w:rStyle w:val="100"/>
          <w:rFonts w:eastAsia="Calibri"/>
        </w:rPr>
        <w:softHyphen/>
        <w:t>чальной школы следующих личностных, метапредметных и предметных результатов.</w:t>
      </w:r>
    </w:p>
    <w:p w:rsidR="00ED07D0" w:rsidRDefault="00ED07D0" w:rsidP="000965D3">
      <w:pPr>
        <w:spacing w:after="0"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0965D3" w:rsidRPr="00ED07D0" w:rsidRDefault="000965D3" w:rsidP="000965D3">
      <w:pPr>
        <w:spacing w:after="0"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D07D0">
        <w:rPr>
          <w:rStyle w:val="2"/>
          <w:rFonts w:ascii="Times New Roman" w:hAnsi="Times New Roman" w:cs="Times New Roman"/>
          <w:b/>
          <w:sz w:val="24"/>
          <w:szCs w:val="24"/>
        </w:rPr>
        <w:t>ЛИЧНОСТНЫЕ: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46"/>
        </w:tabs>
        <w:spacing w:after="0" w:line="240" w:lineRule="auto"/>
        <w:ind w:left="60" w:right="40" w:firstLine="280"/>
        <w:jc w:val="left"/>
        <w:rPr>
          <w:sz w:val="20"/>
          <w:szCs w:val="20"/>
        </w:rPr>
      </w:pPr>
      <w:r>
        <w:rPr>
          <w:rStyle w:val="100"/>
          <w:rFonts w:eastAsia="Tahoma"/>
          <w:sz w:val="24"/>
        </w:rPr>
        <w:t>Чувство гордости за свою Родину, российский народ и историю России.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55"/>
        </w:tabs>
        <w:spacing w:after="0" w:line="240" w:lineRule="auto"/>
        <w:ind w:left="60" w:right="40" w:firstLine="280"/>
        <w:jc w:val="left"/>
        <w:rPr>
          <w:sz w:val="24"/>
          <w:szCs w:val="24"/>
        </w:rPr>
      </w:pPr>
      <w:r>
        <w:rPr>
          <w:rStyle w:val="100"/>
          <w:rFonts w:eastAsia="Tahoma"/>
          <w:sz w:val="24"/>
        </w:rPr>
        <w:t>Осознание роли своей страны в мировом развитии; ува</w:t>
      </w:r>
      <w:r>
        <w:rPr>
          <w:rStyle w:val="100"/>
          <w:rFonts w:eastAsia="Tahoma"/>
          <w:sz w:val="24"/>
        </w:rPr>
        <w:softHyphen/>
        <w:t>жительное отношение к семейным ценностям, бережное от</w:t>
      </w:r>
      <w:r>
        <w:rPr>
          <w:rStyle w:val="100"/>
          <w:rFonts w:eastAsia="Tahoma"/>
          <w:sz w:val="24"/>
        </w:rPr>
        <w:softHyphen/>
        <w:t>ношение к окружающему миру.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60" w:firstLine="280"/>
        <w:jc w:val="left"/>
        <w:rPr>
          <w:sz w:val="24"/>
          <w:szCs w:val="24"/>
        </w:rPr>
      </w:pPr>
      <w:r>
        <w:rPr>
          <w:rStyle w:val="100"/>
          <w:rFonts w:eastAsia="Tahoma"/>
          <w:sz w:val="24"/>
        </w:rPr>
        <w:t>Целостное восприятие окружающего мира.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60"/>
        </w:tabs>
        <w:spacing w:after="0" w:line="240" w:lineRule="auto"/>
        <w:ind w:left="60" w:right="40" w:firstLine="280"/>
        <w:jc w:val="left"/>
        <w:rPr>
          <w:sz w:val="24"/>
          <w:szCs w:val="24"/>
        </w:rPr>
      </w:pPr>
      <w:r>
        <w:rPr>
          <w:rStyle w:val="100"/>
          <w:rFonts w:eastAsia="Tahoma"/>
          <w:sz w:val="24"/>
        </w:rPr>
        <w:t>Развитая мотивация учебной деятельности и личност</w:t>
      </w:r>
      <w:r>
        <w:rPr>
          <w:rStyle w:val="100"/>
          <w:rFonts w:eastAsia="Tahoma"/>
          <w:sz w:val="24"/>
        </w:rPr>
        <w:softHyphen/>
        <w:t>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70"/>
        </w:tabs>
        <w:spacing w:after="0" w:line="240" w:lineRule="auto"/>
        <w:ind w:left="60" w:right="40" w:firstLine="280"/>
        <w:jc w:val="left"/>
        <w:rPr>
          <w:sz w:val="24"/>
          <w:szCs w:val="24"/>
        </w:rPr>
      </w:pPr>
      <w:r>
        <w:rPr>
          <w:rStyle w:val="100"/>
          <w:rFonts w:eastAsia="Tahoma"/>
          <w:sz w:val="24"/>
        </w:rPr>
        <w:t>Рефлексивная самооценка, умение анализировать свои действия и управлять ими.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60" w:firstLine="280"/>
        <w:jc w:val="left"/>
        <w:rPr>
          <w:sz w:val="24"/>
          <w:szCs w:val="24"/>
        </w:rPr>
      </w:pPr>
      <w:r>
        <w:rPr>
          <w:rStyle w:val="100"/>
          <w:rFonts w:eastAsia="Tahoma"/>
          <w:sz w:val="24"/>
        </w:rPr>
        <w:t xml:space="preserve">Навыки сотрудничества </w:t>
      </w:r>
      <w:proofErr w:type="gramStart"/>
      <w:r>
        <w:rPr>
          <w:rStyle w:val="100"/>
          <w:rFonts w:eastAsia="Tahoma"/>
          <w:sz w:val="24"/>
        </w:rPr>
        <w:t>со</w:t>
      </w:r>
      <w:proofErr w:type="gramEnd"/>
      <w:r>
        <w:rPr>
          <w:rStyle w:val="100"/>
          <w:rFonts w:eastAsia="Tahoma"/>
          <w:sz w:val="24"/>
        </w:rPr>
        <w:t xml:space="preserve"> взрослыми и сверстниками.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46"/>
        </w:tabs>
        <w:spacing w:after="0" w:line="240" w:lineRule="auto"/>
        <w:ind w:left="60" w:right="40" w:firstLine="280"/>
        <w:jc w:val="left"/>
        <w:rPr>
          <w:rStyle w:val="100"/>
          <w:rFonts w:eastAsia="Tahoma"/>
          <w:sz w:val="24"/>
          <w:szCs w:val="24"/>
        </w:rPr>
      </w:pPr>
      <w:r>
        <w:rPr>
          <w:rStyle w:val="100"/>
          <w:rFonts w:eastAsia="Tahoma"/>
          <w:sz w:val="24"/>
        </w:rPr>
        <w:t>Установка на здоровый образ жизни, наличие мотивации к творческому труду, к работе на результат.</w:t>
      </w:r>
    </w:p>
    <w:p w:rsidR="00ED07D0" w:rsidRDefault="00ED07D0" w:rsidP="000965D3">
      <w:pPr>
        <w:pStyle w:val="10"/>
        <w:shd w:val="clear" w:color="auto" w:fill="auto"/>
        <w:tabs>
          <w:tab w:val="left" w:pos="646"/>
        </w:tabs>
        <w:spacing w:after="0" w:line="240" w:lineRule="auto"/>
        <w:ind w:left="60" w:right="40" w:firstLine="0"/>
        <w:jc w:val="left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0965D3" w:rsidRPr="00ED07D0" w:rsidRDefault="000965D3" w:rsidP="000965D3">
      <w:pPr>
        <w:pStyle w:val="10"/>
        <w:shd w:val="clear" w:color="auto" w:fill="auto"/>
        <w:tabs>
          <w:tab w:val="left" w:pos="646"/>
        </w:tabs>
        <w:spacing w:after="0" w:line="240" w:lineRule="auto"/>
        <w:ind w:left="60" w:right="40" w:firstLine="0"/>
        <w:jc w:val="left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D07D0">
        <w:rPr>
          <w:rStyle w:val="2"/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25"/>
        </w:tabs>
        <w:spacing w:after="0" w:line="240" w:lineRule="auto"/>
        <w:ind w:left="20" w:right="20" w:firstLine="300"/>
        <w:rPr>
          <w:sz w:val="20"/>
          <w:szCs w:val="20"/>
        </w:rPr>
      </w:pPr>
      <w:r>
        <w:rPr>
          <w:rStyle w:val="100"/>
          <w:rFonts w:eastAsia="Tahoma"/>
          <w:sz w:val="24"/>
        </w:rPr>
        <w:t>Способность принимать и сохранять цели и задачи учеб</w:t>
      </w:r>
      <w:r>
        <w:rPr>
          <w:rStyle w:val="100"/>
          <w:rFonts w:eastAsia="Tahoma"/>
          <w:sz w:val="24"/>
        </w:rPr>
        <w:softHyphen/>
        <w:t>ной деятельности, находить средства и способы её осущест</w:t>
      </w:r>
      <w:r>
        <w:rPr>
          <w:rStyle w:val="100"/>
          <w:rFonts w:eastAsia="Tahoma"/>
          <w:sz w:val="24"/>
        </w:rPr>
        <w:softHyphen/>
        <w:t>вления.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20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lastRenderedPageBreak/>
        <w:t>Овладение способами выполнения заданий творческого и поискового характера.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30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>Умения планировать, контролировать и оценивать учеб</w:t>
      </w:r>
      <w:r>
        <w:rPr>
          <w:rStyle w:val="100"/>
          <w:rFonts w:eastAsia="Tahoma"/>
          <w:sz w:val="24"/>
        </w:rPr>
        <w:softHyphen/>
        <w:t>ные действия в соответствии с поставленной задачей и ус</w:t>
      </w:r>
      <w:r>
        <w:rPr>
          <w:rStyle w:val="100"/>
          <w:rFonts w:eastAsia="Tahoma"/>
          <w:sz w:val="24"/>
        </w:rPr>
        <w:softHyphen/>
        <w:t>ловиями её выполнения; определять наиболее эффективные способы достижения результата.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30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>Способность использовать знаково-символические сред</w:t>
      </w:r>
      <w:r>
        <w:rPr>
          <w:rStyle w:val="100"/>
          <w:rFonts w:eastAsia="Tahoma"/>
          <w:sz w:val="24"/>
        </w:rPr>
        <w:softHyphen/>
        <w:t>ства представления информации для создания моделей изучае</w:t>
      </w:r>
      <w:r>
        <w:rPr>
          <w:rStyle w:val="100"/>
          <w:rFonts w:eastAsia="Tahoma"/>
          <w:sz w:val="24"/>
        </w:rPr>
        <w:softHyphen/>
        <w:t>мых объектов и процессов, схем решения учебно-познаватель</w:t>
      </w:r>
      <w:r>
        <w:rPr>
          <w:rStyle w:val="100"/>
          <w:rFonts w:eastAsia="Tahoma"/>
          <w:sz w:val="24"/>
        </w:rPr>
        <w:softHyphen/>
        <w:t>ных и практических задач.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30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>Использование речевых средств и средств информаци</w:t>
      </w:r>
      <w:r>
        <w:rPr>
          <w:rStyle w:val="100"/>
          <w:rFonts w:eastAsia="Tahoma"/>
          <w:sz w:val="24"/>
        </w:rPr>
        <w:softHyphen/>
        <w:t>онных и коммуникационных технологий для решения комму</w:t>
      </w:r>
      <w:r>
        <w:rPr>
          <w:rStyle w:val="100"/>
          <w:rFonts w:eastAsia="Tahoma"/>
          <w:sz w:val="24"/>
        </w:rPr>
        <w:softHyphen/>
        <w:t>никативных и познавательных задач.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30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>Использование различных способов поиска (в справоч</w:t>
      </w:r>
      <w:r>
        <w:rPr>
          <w:rStyle w:val="100"/>
          <w:rFonts w:eastAsia="Tahoma"/>
          <w:sz w:val="24"/>
        </w:rPr>
        <w:softHyphen/>
        <w:t>ных источниках и открытом учебном информационном про</w:t>
      </w:r>
      <w:r>
        <w:rPr>
          <w:rStyle w:val="100"/>
          <w:rFonts w:eastAsia="Tahoma"/>
          <w:sz w:val="24"/>
        </w:rPr>
        <w:softHyphen/>
        <w:t xml:space="preserve">странстве Интернета), сбора, </w:t>
      </w:r>
      <w:proofErr w:type="spellStart"/>
      <w:r>
        <w:rPr>
          <w:rStyle w:val="100"/>
          <w:rFonts w:eastAsia="Tahoma"/>
          <w:sz w:val="24"/>
        </w:rPr>
        <w:t>обработк</w:t>
      </w:r>
      <w:proofErr w:type="spellEnd"/>
      <w:r>
        <w:rPr>
          <w:rStyle w:val="100"/>
          <w:rFonts w:eastAsia="Tahoma"/>
          <w:sz w:val="24"/>
        </w:rPr>
        <w:t xml:space="preserve">: </w:t>
      </w:r>
      <w:proofErr w:type="spellStart"/>
      <w:r>
        <w:rPr>
          <w:rStyle w:val="100"/>
          <w:rFonts w:eastAsia="Tahoma"/>
          <w:sz w:val="24"/>
        </w:rPr>
        <w:t>нализа</w:t>
      </w:r>
      <w:proofErr w:type="spellEnd"/>
      <w:r>
        <w:rPr>
          <w:rStyle w:val="100"/>
          <w:rFonts w:eastAsia="Tahoma"/>
          <w:sz w:val="24"/>
        </w:rPr>
        <w:t>, организации и передачи информации в соответствии с коммуникативными и познавательными задачами и технологиями учебного пред</w:t>
      </w:r>
      <w:r>
        <w:rPr>
          <w:rStyle w:val="100"/>
          <w:rFonts w:eastAsia="Tahoma"/>
          <w:sz w:val="24"/>
        </w:rPr>
        <w:softHyphen/>
        <w:t>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rStyle w:val="100"/>
          <w:rFonts w:eastAsia="Tahoma"/>
          <w:sz w:val="24"/>
        </w:rPr>
        <w:t>о-</w:t>
      </w:r>
      <w:proofErr w:type="gramEnd"/>
      <w:r>
        <w:rPr>
          <w:rStyle w:val="100"/>
          <w:rFonts w:eastAsia="Tahoma"/>
          <w:sz w:val="24"/>
        </w:rPr>
        <w:t xml:space="preserve"> и графическим со</w:t>
      </w:r>
      <w:r>
        <w:rPr>
          <w:rStyle w:val="100"/>
          <w:rFonts w:eastAsia="Tahoma"/>
          <w:sz w:val="24"/>
        </w:rPr>
        <w:softHyphen/>
        <w:t>провождением.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20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>Овладение логическими действиями сравнения, анализа, синтеза, обобщения, классификации по родовидовым призна</w:t>
      </w:r>
      <w:r>
        <w:rPr>
          <w:rStyle w:val="100"/>
          <w:rFonts w:eastAsia="Tahoma"/>
          <w:sz w:val="24"/>
        </w:rPr>
        <w:softHyphen/>
        <w:t>кам, установления аналогий и причинно-следственных связей, построения рассуждений, отнесение к известным понятиям.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30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>Готовность слушать собеседника и вести диалог; готов</w:t>
      </w:r>
      <w:r>
        <w:rPr>
          <w:rStyle w:val="100"/>
          <w:rFonts w:eastAsia="Tahoma"/>
          <w:sz w:val="24"/>
        </w:rPr>
        <w:softHyphen/>
        <w:t>ность признать возможность существования различных точек зрения и права каждого иметь свою точку зрения; излагать и аргументировать своё мнение.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30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>Определение общей цели и путей её достижения: умение договариваться о распределении функций и ролей в совмест</w:t>
      </w:r>
      <w:r>
        <w:rPr>
          <w:rStyle w:val="100"/>
          <w:rFonts w:eastAsia="Tahoma"/>
          <w:sz w:val="24"/>
        </w:rPr>
        <w:softHyphen/>
        <w:t>ной деятельности; осуществлять взаимный контроль в совмест</w:t>
      </w:r>
      <w:r>
        <w:rPr>
          <w:rStyle w:val="100"/>
          <w:rFonts w:eastAsia="Tahoma"/>
          <w:sz w:val="24"/>
        </w:rPr>
        <w:softHyphen/>
        <w:t>ной деятельности, адекватно оценивать собственное поведение и поведение окружающих.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>Овладение начальными сведениями о сущности и осо</w:t>
      </w:r>
      <w:r>
        <w:rPr>
          <w:rStyle w:val="100"/>
          <w:rFonts w:eastAsia="Tahoma"/>
          <w:sz w:val="24"/>
        </w:rPr>
        <w:softHyphen/>
        <w:t>бенностях объектов и процессов в соответствии с содержанием учебного предмета «Математика».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15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 xml:space="preserve">Овладение базовыми предметными и </w:t>
      </w:r>
      <w:proofErr w:type="spellStart"/>
      <w:r>
        <w:rPr>
          <w:rStyle w:val="100"/>
          <w:rFonts w:eastAsia="Tahoma"/>
          <w:sz w:val="24"/>
        </w:rPr>
        <w:t>межпредметными</w:t>
      </w:r>
      <w:proofErr w:type="spellEnd"/>
      <w:r>
        <w:rPr>
          <w:rStyle w:val="100"/>
          <w:rFonts w:eastAsia="Tahoma"/>
          <w:sz w:val="24"/>
        </w:rPr>
        <w:t xml:space="preserve"> понятиями, отражающими существенные связи и отношения между объектами и процессами.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06"/>
        </w:tabs>
        <w:spacing w:after="0" w:line="240" w:lineRule="auto"/>
        <w:ind w:left="20" w:right="20" w:firstLine="300"/>
        <w:rPr>
          <w:rStyle w:val="100"/>
          <w:rFonts w:eastAsia="Tahoma"/>
          <w:sz w:val="24"/>
          <w:szCs w:val="24"/>
        </w:rPr>
      </w:pPr>
      <w:r>
        <w:rPr>
          <w:rStyle w:val="100"/>
          <w:rFonts w:eastAsia="Tahoma"/>
          <w:sz w:val="24"/>
        </w:rPr>
        <w:t>Умение работать в материальной и информационной среде начального общего образования (в том числе с учебны</w:t>
      </w:r>
      <w:r>
        <w:rPr>
          <w:rStyle w:val="100"/>
          <w:rFonts w:eastAsia="Tahoma"/>
          <w:sz w:val="24"/>
        </w:rPr>
        <w:softHyphen/>
        <w:t>ми моделями) в соответствии с содержанием учебного предмета «Математика».</w:t>
      </w:r>
    </w:p>
    <w:p w:rsidR="00ED07D0" w:rsidRDefault="00ED07D0" w:rsidP="000965D3">
      <w:pPr>
        <w:pStyle w:val="10"/>
        <w:shd w:val="clear" w:color="auto" w:fill="auto"/>
        <w:tabs>
          <w:tab w:val="left" w:pos="606"/>
        </w:tabs>
        <w:spacing w:after="0" w:line="240" w:lineRule="auto"/>
        <w:ind w:left="20" w:right="20" w:firstLine="0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0965D3" w:rsidRPr="00ED07D0" w:rsidRDefault="000965D3" w:rsidP="000965D3">
      <w:pPr>
        <w:pStyle w:val="10"/>
        <w:shd w:val="clear" w:color="auto" w:fill="auto"/>
        <w:tabs>
          <w:tab w:val="left" w:pos="606"/>
        </w:tabs>
        <w:spacing w:after="0" w:line="240" w:lineRule="auto"/>
        <w:ind w:left="20" w:right="20" w:firstLine="0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D07D0">
        <w:rPr>
          <w:rStyle w:val="2"/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20"/>
        </w:tabs>
        <w:spacing w:after="0" w:line="240" w:lineRule="auto"/>
        <w:ind w:left="20" w:right="20" w:firstLine="300"/>
        <w:rPr>
          <w:sz w:val="20"/>
          <w:szCs w:val="20"/>
        </w:rPr>
      </w:pPr>
      <w:r>
        <w:rPr>
          <w:rStyle w:val="100"/>
          <w:rFonts w:eastAsia="Tahoma"/>
          <w:sz w:val="24"/>
        </w:rPr>
        <w:t>Использование приобретённых математических знаний для описания и объяснения окружающих предметов, процес</w:t>
      </w:r>
      <w:r>
        <w:rPr>
          <w:rStyle w:val="100"/>
          <w:rFonts w:eastAsia="Tahoma"/>
          <w:sz w:val="24"/>
        </w:rPr>
        <w:softHyphen/>
        <w:t>сов, явлений, а также оценки их количественных и простран</w:t>
      </w:r>
      <w:r>
        <w:rPr>
          <w:rStyle w:val="100"/>
          <w:rFonts w:eastAsia="Tahoma"/>
          <w:sz w:val="24"/>
        </w:rPr>
        <w:softHyphen/>
        <w:t>ственных отношений.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25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>Овладение основами логического и алгоритмического мышления, пространственного воображения и математиче</w:t>
      </w:r>
      <w:r>
        <w:rPr>
          <w:rStyle w:val="100"/>
          <w:rFonts w:eastAsia="Tahoma"/>
          <w:sz w:val="24"/>
        </w:rPr>
        <w:softHyphen/>
        <w:t>ской речи, основами счёта, измерений, прикидки результа</w:t>
      </w:r>
      <w:r>
        <w:rPr>
          <w:rStyle w:val="100"/>
          <w:rFonts w:eastAsia="Tahoma"/>
          <w:sz w:val="24"/>
        </w:rPr>
        <w:softHyphen/>
        <w:t>та и его оценки, наглядного представления данных в разной форме (таблицы, схемы, диаграммы), записи и выполнения алгоритмов.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20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>Приобретение начального опыта применения математи</w:t>
      </w:r>
      <w:r>
        <w:rPr>
          <w:rStyle w:val="100"/>
          <w:rFonts w:eastAsia="Tahoma"/>
          <w:sz w:val="24"/>
        </w:rPr>
        <w:softHyphen/>
        <w:t>ческих знаний для решения учебно-познавательных и учебн</w:t>
      </w:r>
      <w:proofErr w:type="gramStart"/>
      <w:r>
        <w:rPr>
          <w:rStyle w:val="100"/>
          <w:rFonts w:eastAsia="Tahoma"/>
          <w:sz w:val="24"/>
        </w:rPr>
        <w:t>о-</w:t>
      </w:r>
      <w:proofErr w:type="gramEnd"/>
      <w:r>
        <w:rPr>
          <w:rStyle w:val="100"/>
          <w:rFonts w:eastAsia="Tahoma"/>
          <w:sz w:val="24"/>
        </w:rPr>
        <w:t xml:space="preserve"> практических задач.</w:t>
      </w:r>
    </w:p>
    <w:p w:rsidR="000965D3" w:rsidRDefault="000965D3" w:rsidP="000965D3">
      <w:pPr>
        <w:pStyle w:val="10"/>
        <w:numPr>
          <w:ilvl w:val="0"/>
          <w:numId w:val="8"/>
        </w:numPr>
        <w:shd w:val="clear" w:color="auto" w:fill="auto"/>
        <w:tabs>
          <w:tab w:val="left" w:pos="615"/>
        </w:tabs>
        <w:spacing w:after="0" w:line="240" w:lineRule="auto"/>
        <w:ind w:left="20" w:right="20" w:firstLine="300"/>
        <w:rPr>
          <w:sz w:val="24"/>
          <w:szCs w:val="24"/>
        </w:rPr>
      </w:pPr>
      <w:r>
        <w:rPr>
          <w:rStyle w:val="100"/>
          <w:rFonts w:eastAsia="Tahoma"/>
          <w:sz w:val="24"/>
        </w:rPr>
        <w:t>Умения выполнять устно и письменно арифметические действия с числами и числовыми выражениями, решать тек</w:t>
      </w:r>
      <w:r>
        <w:rPr>
          <w:rStyle w:val="100"/>
          <w:rFonts w:eastAsia="Tahoma"/>
          <w:sz w:val="24"/>
        </w:rPr>
        <w:softHyphen/>
        <w:t>стовые задачи, выполнять и строить алгоритмы и стратегии в игре, исследовать, распознавать и изображать геометриче</w:t>
      </w:r>
      <w:r>
        <w:rPr>
          <w:rStyle w:val="100"/>
          <w:rFonts w:eastAsia="Tahoma"/>
          <w:sz w:val="24"/>
        </w:rPr>
        <w:softHyphen/>
        <w:t>ские фигуры, работать с таблицами, схемами, графиками и диаграммами, цепочками, представлять, анализировать и ин</w:t>
      </w:r>
      <w:r>
        <w:rPr>
          <w:rStyle w:val="100"/>
          <w:rFonts w:eastAsia="Tahoma"/>
          <w:sz w:val="24"/>
        </w:rPr>
        <w:softHyphen/>
        <w:t>терпретировать данные.</w:t>
      </w:r>
    </w:p>
    <w:p w:rsidR="00ED07D0" w:rsidRPr="002C51DE" w:rsidRDefault="000965D3" w:rsidP="002C51DE">
      <w:pPr>
        <w:pStyle w:val="10"/>
        <w:numPr>
          <w:ilvl w:val="0"/>
          <w:numId w:val="8"/>
        </w:numPr>
        <w:shd w:val="clear" w:color="auto" w:fill="auto"/>
        <w:tabs>
          <w:tab w:val="left" w:pos="615"/>
        </w:tabs>
        <w:spacing w:after="0" w:line="240" w:lineRule="auto"/>
        <w:ind w:left="20" w:right="20" w:firstLine="300"/>
        <w:rPr>
          <w:rFonts w:eastAsia="Tahoma"/>
          <w:sz w:val="24"/>
          <w:szCs w:val="24"/>
          <w:shd w:val="clear" w:color="auto" w:fill="FFFFFF"/>
        </w:rPr>
      </w:pPr>
      <w:r>
        <w:rPr>
          <w:rStyle w:val="100"/>
          <w:rFonts w:eastAsia="Tahoma"/>
          <w:sz w:val="24"/>
        </w:rPr>
        <w:t>Приобретение первоначальных навыков работы на ком</w:t>
      </w:r>
      <w:r>
        <w:rPr>
          <w:rStyle w:val="100"/>
          <w:rFonts w:eastAsia="Tahoma"/>
          <w:sz w:val="24"/>
        </w:rPr>
        <w:softHyphen/>
        <w:t>пьютере (набирать текст на клавиатуре, работать с «меню», на</w:t>
      </w:r>
      <w:r>
        <w:rPr>
          <w:rStyle w:val="100"/>
          <w:rFonts w:eastAsia="Tahoma"/>
          <w:sz w:val="24"/>
        </w:rPr>
        <w:softHyphen/>
        <w:t>ходить информацию по заданной теме, распечатывать её на принтере).</w:t>
      </w:r>
    </w:p>
    <w:p w:rsidR="000965D3" w:rsidRDefault="000965D3" w:rsidP="000965D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ПРОГРАММЫ УЧЕБНОГО КУРСА</w:t>
      </w:r>
    </w:p>
    <w:p w:rsidR="0019182F" w:rsidRDefault="0019182F" w:rsidP="000965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1" w:name="bookmark8"/>
    </w:p>
    <w:p w:rsidR="000965D3" w:rsidRDefault="000965D3" w:rsidP="000965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Распределение часов по разделам</w:t>
      </w:r>
    </w:p>
    <w:p w:rsidR="000965D3" w:rsidRDefault="000965D3" w:rsidP="000965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25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96"/>
        <w:gridCol w:w="3549"/>
        <w:gridCol w:w="3711"/>
      </w:tblGrid>
      <w:tr w:rsidR="00ED07D0" w:rsidTr="00ED07D0">
        <w:trPr>
          <w:trHeight w:val="42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07D0" w:rsidRDefault="00ED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  <w:p w:rsidR="00ED07D0" w:rsidRDefault="00ED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 до 100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по разделам</w:t>
            </w:r>
          </w:p>
        </w:tc>
      </w:tr>
      <w:tr w:rsidR="00ED07D0" w:rsidTr="00ED07D0">
        <w:trPr>
          <w:trHeight w:val="454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ED07D0" w:rsidRDefault="00ED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D07D0" w:rsidTr="00ED07D0">
        <w:trPr>
          <w:trHeight w:val="454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ED07D0" w:rsidTr="00ED07D0">
        <w:trPr>
          <w:trHeight w:val="454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D07D0" w:rsidTr="00ED07D0">
        <w:trPr>
          <w:trHeight w:val="468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D07D0" w:rsidTr="00ED07D0">
        <w:trPr>
          <w:trHeight w:val="503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07D0" w:rsidRDefault="00ED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07D0" w:rsidRDefault="00ED0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bookmarkEnd w:id="1"/>
    </w:tbl>
    <w:p w:rsidR="000965D3" w:rsidRDefault="000965D3" w:rsidP="001918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Числа от 1 до 100.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Нумерация (1</w:t>
      </w:r>
      <w:r w:rsidR="00ED07D0">
        <w:rPr>
          <w:rFonts w:ascii="Times New Roman" w:hAnsi="Times New Roman"/>
          <w:b/>
          <w:i/>
          <w:iCs/>
          <w:sz w:val="24"/>
          <w:szCs w:val="24"/>
        </w:rPr>
        <w:t xml:space="preserve">8 </w:t>
      </w:r>
      <w:r>
        <w:rPr>
          <w:rFonts w:ascii="Times New Roman" w:hAnsi="Times New Roman"/>
          <w:b/>
          <w:i/>
          <w:iCs/>
          <w:sz w:val="24"/>
          <w:szCs w:val="24"/>
        </w:rPr>
        <w:t>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Повторение: числа от 1 до 20 (2</w:t>
      </w:r>
      <w:r w:rsidR="00ED07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0965D3" w:rsidRDefault="00ED07D0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Нумерация (16 </w:t>
      </w:r>
      <w:r w:rsidR="000965D3">
        <w:rPr>
          <w:rFonts w:ascii="Times New Roman" w:hAnsi="Times New Roman"/>
          <w:b/>
          <w:sz w:val="24"/>
          <w:szCs w:val="24"/>
        </w:rPr>
        <w:t>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Числа от 1 до 100. Счёт десятками. Образование, чтение и запись чисел от 20 до 100. Поместное значение цифр. Однозначные и двузначные числа. Число 100.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двузначного числа суммой разрядных слагаемых. Сложение и вычитание вида 30+5, 35-5, 35-30. Е</w:t>
      </w:r>
      <w:r w:rsidR="00ED07D0">
        <w:rPr>
          <w:rFonts w:ascii="Times New Roman" w:hAnsi="Times New Roman"/>
          <w:sz w:val="24"/>
          <w:szCs w:val="24"/>
        </w:rPr>
        <w:t>диницы длины: миллиметр, метр.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Рубль. </w:t>
      </w:r>
      <w:r w:rsidR="00ED07D0">
        <w:rPr>
          <w:rFonts w:ascii="Times New Roman" w:hAnsi="Times New Roman"/>
          <w:sz w:val="24"/>
          <w:szCs w:val="24"/>
        </w:rPr>
        <w:t>Копейка. Соотношения между ними.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«Странички для </w:t>
      </w:r>
      <w:proofErr w:type="gramStart"/>
      <w:r>
        <w:rPr>
          <w:rFonts w:ascii="Times New Roman" w:hAnsi="Times New Roman"/>
          <w:i/>
          <w:sz w:val="24"/>
          <w:szCs w:val="24"/>
        </w:rPr>
        <w:t>любознательных</w:t>
      </w:r>
      <w:proofErr w:type="gramEnd"/>
      <w:r>
        <w:rPr>
          <w:rFonts w:ascii="Times New Roman" w:hAnsi="Times New Roman"/>
          <w:i/>
          <w:sz w:val="24"/>
          <w:szCs w:val="24"/>
        </w:rPr>
        <w:t>».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Проверочная работа «</w:t>
      </w:r>
      <w:r>
        <w:rPr>
          <w:rFonts w:ascii="Times New Roman" w:hAnsi="Times New Roman"/>
          <w:i/>
          <w:sz w:val="24"/>
          <w:szCs w:val="24"/>
        </w:rPr>
        <w:t>Проверим себя и оценим свои достижени</w:t>
      </w:r>
      <w:r>
        <w:rPr>
          <w:rFonts w:ascii="Times New Roman" w:hAnsi="Times New Roman"/>
          <w:sz w:val="24"/>
          <w:szCs w:val="24"/>
        </w:rPr>
        <w:t>я» (тестовая</w:t>
      </w:r>
      <w:r w:rsidR="00ED07D0">
        <w:rPr>
          <w:rFonts w:ascii="Times New Roman" w:hAnsi="Times New Roman"/>
          <w:sz w:val="24"/>
          <w:szCs w:val="24"/>
        </w:rPr>
        <w:t xml:space="preserve"> форма). Анализ результатов.</w:t>
      </w:r>
    </w:p>
    <w:p w:rsidR="00B36EA5" w:rsidRDefault="00B36EA5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0965D3" w:rsidRDefault="00ED07D0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Сложение и вычитание чисе</w:t>
      </w:r>
      <w:r w:rsidR="00B36EA5">
        <w:rPr>
          <w:rFonts w:ascii="Times New Roman" w:hAnsi="Times New Roman"/>
          <w:b/>
          <w:i/>
          <w:iCs/>
          <w:sz w:val="24"/>
          <w:szCs w:val="24"/>
        </w:rPr>
        <w:t xml:space="preserve">л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(67 </w:t>
      </w:r>
      <w:r w:rsidR="000965D3">
        <w:rPr>
          <w:rFonts w:ascii="Times New Roman" w:hAnsi="Times New Roman"/>
          <w:b/>
          <w:i/>
          <w:iCs/>
          <w:sz w:val="24"/>
          <w:szCs w:val="24"/>
        </w:rPr>
        <w:t>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Числовые выражения, содержащие действия </w:t>
      </w:r>
      <w:r>
        <w:rPr>
          <w:rFonts w:ascii="Times New Roman" w:hAnsi="Times New Roman"/>
          <w:b/>
          <w:i/>
          <w:sz w:val="24"/>
          <w:szCs w:val="24"/>
        </w:rPr>
        <w:t>сложение и вычитание</w:t>
      </w:r>
      <w:r w:rsidR="00B36EA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36EA5">
        <w:rPr>
          <w:rFonts w:ascii="Times New Roman" w:hAnsi="Times New Roman"/>
          <w:b/>
          <w:sz w:val="24"/>
          <w:szCs w:val="24"/>
        </w:rPr>
        <w:t>(18 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Решение и составление задач, обратных заданной, решение задач на нахождение неизвестного слагаемого, неизвестного уменьшаемог</w:t>
      </w:r>
      <w:r w:rsidR="00B36EA5">
        <w:rPr>
          <w:rFonts w:ascii="Times New Roman" w:hAnsi="Times New Roman"/>
          <w:sz w:val="24"/>
          <w:szCs w:val="24"/>
        </w:rPr>
        <w:t>о, неизвестного вычитаемого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Время. Единицы времени – час, ми</w:t>
      </w:r>
      <w:r w:rsidR="00B36EA5">
        <w:rPr>
          <w:rFonts w:ascii="Times New Roman" w:hAnsi="Times New Roman"/>
          <w:sz w:val="24"/>
          <w:szCs w:val="24"/>
        </w:rPr>
        <w:t>нута. Соотношение между ними</w:t>
      </w:r>
      <w:r>
        <w:rPr>
          <w:rFonts w:ascii="Times New Roman" w:hAnsi="Times New Roman"/>
          <w:sz w:val="24"/>
          <w:szCs w:val="24"/>
        </w:rPr>
        <w:t>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Длина </w:t>
      </w:r>
      <w:proofErr w:type="gramStart"/>
      <w:r>
        <w:rPr>
          <w:rFonts w:ascii="Times New Roman" w:hAnsi="Times New Roman"/>
          <w:sz w:val="24"/>
          <w:szCs w:val="24"/>
        </w:rPr>
        <w:t>ломан</w:t>
      </w:r>
      <w:r w:rsidR="00B36EA5">
        <w:rPr>
          <w:rFonts w:ascii="Times New Roman" w:hAnsi="Times New Roman"/>
          <w:sz w:val="24"/>
          <w:szCs w:val="24"/>
        </w:rPr>
        <w:t>ой</w:t>
      </w:r>
      <w:proofErr w:type="gramEnd"/>
      <w:r w:rsidR="00B36EA5">
        <w:rPr>
          <w:rFonts w:ascii="Times New Roman" w:hAnsi="Times New Roman"/>
          <w:sz w:val="24"/>
          <w:szCs w:val="24"/>
        </w:rPr>
        <w:t>. Периметр многоугольника.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Числовое выражение. Порядок выполнения действий в числовых выражениях. Скобки. Сравнен</w:t>
      </w:r>
      <w:r w:rsidR="00B36EA5">
        <w:rPr>
          <w:rFonts w:ascii="Times New Roman" w:hAnsi="Times New Roman"/>
          <w:sz w:val="24"/>
          <w:szCs w:val="24"/>
        </w:rPr>
        <w:t>ие числовых выражений.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переместительного и сочетательного свой</w:t>
      </w:r>
      <w:proofErr w:type="gramStart"/>
      <w:r>
        <w:rPr>
          <w:rFonts w:ascii="Times New Roman" w:hAnsi="Times New Roman"/>
          <w:sz w:val="24"/>
          <w:szCs w:val="24"/>
        </w:rPr>
        <w:t>ств сл</w:t>
      </w:r>
      <w:proofErr w:type="gramEnd"/>
      <w:r>
        <w:rPr>
          <w:rFonts w:ascii="Times New Roman" w:hAnsi="Times New Roman"/>
          <w:sz w:val="24"/>
          <w:szCs w:val="24"/>
        </w:rPr>
        <w:t>ожения дл</w:t>
      </w:r>
      <w:r w:rsidR="00B36EA5">
        <w:rPr>
          <w:rFonts w:ascii="Times New Roman" w:hAnsi="Times New Roman"/>
          <w:sz w:val="24"/>
          <w:szCs w:val="24"/>
        </w:rPr>
        <w:t>я рационализации вычислений.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«Странички для </w:t>
      </w:r>
      <w:proofErr w:type="gramStart"/>
      <w:r>
        <w:rPr>
          <w:rFonts w:ascii="Times New Roman" w:hAnsi="Times New Roman"/>
          <w:i/>
          <w:sz w:val="24"/>
          <w:szCs w:val="24"/>
        </w:rPr>
        <w:t>любознательных</w:t>
      </w:r>
      <w:proofErr w:type="gramEnd"/>
      <w:r>
        <w:rPr>
          <w:rFonts w:ascii="Times New Roman" w:hAnsi="Times New Roman"/>
          <w:i/>
          <w:sz w:val="24"/>
          <w:szCs w:val="24"/>
        </w:rPr>
        <w:t>».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Проект: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Математика вокруг нас. Узоры на посуде</w:t>
      </w:r>
      <w:proofErr w:type="gramStart"/>
      <w:r>
        <w:rPr>
          <w:rFonts w:ascii="Times New Roman" w:hAnsi="Times New Roman"/>
          <w:i/>
          <w:sz w:val="24"/>
          <w:szCs w:val="24"/>
        </w:rPr>
        <w:t>.»</w:t>
      </w:r>
      <w:proofErr w:type="gramEnd"/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Что узнали. Чему научились</w:t>
      </w:r>
      <w:r w:rsidR="00B36EA5">
        <w:rPr>
          <w:rFonts w:ascii="Times New Roman" w:hAnsi="Times New Roman"/>
          <w:sz w:val="24"/>
          <w:szCs w:val="24"/>
        </w:rPr>
        <w:t>»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учёт знаний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Устные приёмы сложения и вычитания чисел в пределах 100 (20</w:t>
      </w:r>
      <w:r w:rsidR="00B36E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Устные приёмы сложения и вычитания вида: 36+2,36+20, 60+18, 36-2, 36-20, 26+4, 30-7, 60-24, 26+7, 35-8 (9ч)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задач. Запись решения задачи в виде выражения (3ч).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«Странички для </w:t>
      </w:r>
      <w:proofErr w:type="gramStart"/>
      <w:r>
        <w:rPr>
          <w:rFonts w:ascii="Times New Roman" w:hAnsi="Times New Roman"/>
          <w:i/>
          <w:sz w:val="24"/>
          <w:szCs w:val="24"/>
        </w:rPr>
        <w:t>любознательных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(1ч).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Что узнали. Чему научились</w:t>
      </w:r>
      <w:r>
        <w:rPr>
          <w:rFonts w:ascii="Times New Roman" w:hAnsi="Times New Roman"/>
          <w:sz w:val="24"/>
          <w:szCs w:val="24"/>
        </w:rPr>
        <w:t>»(3ч)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Выражения с переменной </w:t>
      </w:r>
      <w:proofErr w:type="gramStart"/>
      <w:r>
        <w:rPr>
          <w:rFonts w:ascii="Times New Roman" w:hAnsi="Times New Roman"/>
          <w:sz w:val="24"/>
          <w:szCs w:val="24"/>
        </w:rPr>
        <w:t>вида</w:t>
      </w:r>
      <w:proofErr w:type="gramEnd"/>
      <w:r>
        <w:rPr>
          <w:rFonts w:ascii="Times New Roman" w:hAnsi="Times New Roman"/>
          <w:sz w:val="24"/>
          <w:szCs w:val="24"/>
        </w:rPr>
        <w:t xml:space="preserve"> а+12, в-15, 48-с (2ч).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Уравнение(2ч).</w:t>
      </w:r>
    </w:p>
    <w:p w:rsidR="000965D3" w:rsidRDefault="00B36EA5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Проверка сложения вычитанием (7 </w:t>
      </w:r>
      <w:r w:rsidR="000965D3">
        <w:rPr>
          <w:rFonts w:ascii="Times New Roman" w:hAnsi="Times New Roman"/>
          <w:b/>
          <w:sz w:val="24"/>
          <w:szCs w:val="24"/>
        </w:rPr>
        <w:t>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Проверка сложения вычитанием. Проверка вычитания сложением и вычитанием</w:t>
      </w:r>
      <w:r w:rsidR="00B36E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Что узнали. Чему научились</w:t>
      </w:r>
      <w:r w:rsidR="00B36EA5">
        <w:rPr>
          <w:rFonts w:ascii="Times New Roman" w:hAnsi="Times New Roman"/>
          <w:sz w:val="24"/>
          <w:szCs w:val="24"/>
        </w:rPr>
        <w:t>».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 «</w:t>
      </w:r>
      <w:r>
        <w:rPr>
          <w:rFonts w:ascii="Times New Roman" w:hAnsi="Times New Roman"/>
          <w:i/>
          <w:sz w:val="24"/>
          <w:szCs w:val="24"/>
        </w:rPr>
        <w:t>Проверим себя и оценим свои достижени</w:t>
      </w:r>
      <w:r>
        <w:rPr>
          <w:rFonts w:ascii="Times New Roman" w:hAnsi="Times New Roman"/>
          <w:sz w:val="24"/>
          <w:szCs w:val="24"/>
        </w:rPr>
        <w:t>я» (тестовая</w:t>
      </w:r>
      <w:r w:rsidR="00B36EA5">
        <w:rPr>
          <w:rFonts w:ascii="Times New Roman" w:hAnsi="Times New Roman"/>
          <w:sz w:val="24"/>
          <w:szCs w:val="24"/>
        </w:rPr>
        <w:t xml:space="preserve"> форма). Анализ результатов.</w:t>
      </w:r>
    </w:p>
    <w:p w:rsidR="000965D3" w:rsidRDefault="00B36EA5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учёт знаний.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Письменные приёмы сложения и вычитания двузначных чис</w:t>
      </w:r>
      <w:r w:rsidR="00B36EA5">
        <w:rPr>
          <w:rFonts w:ascii="Times New Roman" w:hAnsi="Times New Roman"/>
          <w:b/>
          <w:sz w:val="24"/>
          <w:szCs w:val="24"/>
        </w:rPr>
        <w:t xml:space="preserve">ел без перехода через десяток (5 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</w:t>
      </w:r>
      <w:r w:rsidR="00B36EA5">
        <w:rPr>
          <w:rFonts w:ascii="Times New Roman" w:hAnsi="Times New Roman"/>
          <w:sz w:val="24"/>
          <w:szCs w:val="24"/>
        </w:rPr>
        <w:t>е и вычитание вида 45+23, 57-26.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Угол. Виды углов (прямой, тупой, острый). Прямоугольник. Свойства противоположных с</w:t>
      </w:r>
      <w:r w:rsidR="00B36EA5">
        <w:rPr>
          <w:rFonts w:ascii="Times New Roman" w:hAnsi="Times New Roman"/>
          <w:sz w:val="24"/>
          <w:szCs w:val="24"/>
        </w:rPr>
        <w:t>торон прямоугольника. Квадрат</w:t>
      </w:r>
      <w:r>
        <w:rPr>
          <w:rFonts w:ascii="Times New Roman" w:hAnsi="Times New Roman"/>
          <w:sz w:val="24"/>
          <w:szCs w:val="24"/>
        </w:rPr>
        <w:t>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Письменные приёмы сложения и вычитания двузначных чис</w:t>
      </w:r>
      <w:r w:rsidR="00B36EA5">
        <w:rPr>
          <w:rFonts w:ascii="Times New Roman" w:hAnsi="Times New Roman"/>
          <w:b/>
          <w:sz w:val="24"/>
          <w:szCs w:val="24"/>
        </w:rPr>
        <w:t>ел с переходом через десяток (17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0965D3" w:rsidRDefault="00B36EA5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текстовых задач.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и </w:t>
      </w:r>
      <w:r w:rsidR="00B36EA5">
        <w:rPr>
          <w:rFonts w:ascii="Times New Roman" w:hAnsi="Times New Roman"/>
          <w:sz w:val="24"/>
          <w:szCs w:val="24"/>
        </w:rPr>
        <w:t>вычитание вида 37+48, 52-24.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«Странички для </w:t>
      </w:r>
      <w:proofErr w:type="gramStart"/>
      <w:r>
        <w:rPr>
          <w:rFonts w:ascii="Times New Roman" w:hAnsi="Times New Roman"/>
          <w:i/>
          <w:sz w:val="24"/>
          <w:szCs w:val="24"/>
        </w:rPr>
        <w:t>любознательных</w:t>
      </w:r>
      <w:proofErr w:type="gramEnd"/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Проект: </w:t>
      </w:r>
      <w:r>
        <w:rPr>
          <w:rFonts w:ascii="Times New Roman" w:hAnsi="Times New Roman"/>
          <w:i/>
          <w:sz w:val="24"/>
          <w:szCs w:val="24"/>
        </w:rPr>
        <w:t>«Оригами»</w:t>
      </w:r>
      <w:r w:rsidR="00B36EA5">
        <w:rPr>
          <w:rFonts w:ascii="Times New Roman" w:hAnsi="Times New Roman"/>
          <w:i/>
          <w:sz w:val="24"/>
          <w:szCs w:val="24"/>
        </w:rPr>
        <w:t>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Что узнали. Чему научились</w:t>
      </w:r>
      <w:r w:rsidR="00B36EA5">
        <w:rPr>
          <w:rFonts w:ascii="Times New Roman" w:hAnsi="Times New Roman"/>
          <w:sz w:val="24"/>
          <w:szCs w:val="24"/>
        </w:rPr>
        <w:t>».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Взаимная проверка знаний: «Помогаем друг </w:t>
      </w:r>
      <w:r w:rsidR="00B36EA5">
        <w:rPr>
          <w:rFonts w:ascii="Times New Roman" w:hAnsi="Times New Roman"/>
          <w:sz w:val="24"/>
          <w:szCs w:val="24"/>
        </w:rPr>
        <w:t>другу сделать шаг к успеху».</w:t>
      </w:r>
    </w:p>
    <w:p w:rsidR="00B36EA5" w:rsidRDefault="00B36EA5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0965D3" w:rsidRDefault="0019182F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Умножение и деление чисел.(38 </w:t>
      </w:r>
      <w:r w:rsidR="000965D3">
        <w:rPr>
          <w:rFonts w:ascii="Times New Roman" w:hAnsi="Times New Roman"/>
          <w:b/>
          <w:i/>
          <w:iCs/>
          <w:sz w:val="24"/>
          <w:szCs w:val="24"/>
        </w:rPr>
        <w:t>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Конкретный смысл действия </w:t>
      </w:r>
      <w:r>
        <w:rPr>
          <w:rFonts w:ascii="Times New Roman" w:hAnsi="Times New Roman"/>
          <w:b/>
          <w:i/>
          <w:iCs/>
          <w:sz w:val="24"/>
          <w:szCs w:val="24"/>
        </w:rPr>
        <w:t>умножени</w:t>
      </w:r>
      <w:r w:rsidR="00B36EA5">
        <w:rPr>
          <w:rFonts w:ascii="Times New Roman" w:hAnsi="Times New Roman"/>
          <w:b/>
          <w:i/>
          <w:iCs/>
          <w:sz w:val="24"/>
          <w:szCs w:val="24"/>
        </w:rPr>
        <w:t>я</w:t>
      </w:r>
      <w:r w:rsidR="00B36EA5">
        <w:rPr>
          <w:rFonts w:ascii="Times New Roman" w:hAnsi="Times New Roman"/>
          <w:b/>
          <w:iCs/>
          <w:sz w:val="24"/>
          <w:szCs w:val="24"/>
        </w:rPr>
        <w:t xml:space="preserve"> (10 </w:t>
      </w:r>
      <w:r>
        <w:rPr>
          <w:rFonts w:ascii="Times New Roman" w:hAnsi="Times New Roman"/>
          <w:b/>
          <w:iCs/>
          <w:sz w:val="24"/>
          <w:szCs w:val="24"/>
        </w:rPr>
        <w:t>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Умножение. Конкретный смысл умножения. Связь умножения со сложением. Знак действия умножения. Приёмы умножения 1и 0. переместительное с</w:t>
      </w:r>
      <w:r w:rsidR="00B36EA5">
        <w:rPr>
          <w:rFonts w:ascii="Times New Roman" w:hAnsi="Times New Roman"/>
          <w:iCs/>
          <w:sz w:val="24"/>
          <w:szCs w:val="24"/>
        </w:rPr>
        <w:t>войство умножения.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Текстовые задачи, раскрывающие смысл действия </w:t>
      </w:r>
      <w:r>
        <w:rPr>
          <w:rFonts w:ascii="Times New Roman" w:hAnsi="Times New Roman"/>
          <w:i/>
          <w:iCs/>
          <w:sz w:val="24"/>
          <w:szCs w:val="24"/>
        </w:rPr>
        <w:t>умножение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965D3" w:rsidRDefault="00B36EA5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Периметр прямоугольника</w:t>
      </w:r>
      <w:r w:rsidR="000965D3">
        <w:rPr>
          <w:rFonts w:ascii="Times New Roman" w:hAnsi="Times New Roman"/>
          <w:iCs/>
          <w:sz w:val="24"/>
          <w:szCs w:val="24"/>
        </w:rPr>
        <w:t>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Конкретный смысл действия </w:t>
      </w:r>
      <w:r>
        <w:rPr>
          <w:rFonts w:ascii="Times New Roman" w:hAnsi="Times New Roman"/>
          <w:b/>
          <w:i/>
          <w:iCs/>
          <w:sz w:val="24"/>
          <w:szCs w:val="24"/>
        </w:rPr>
        <w:t>делени</w:t>
      </w:r>
      <w:r w:rsidR="00B36EA5">
        <w:rPr>
          <w:rFonts w:ascii="Times New Roman" w:hAnsi="Times New Roman"/>
          <w:b/>
          <w:i/>
          <w:iCs/>
          <w:sz w:val="24"/>
          <w:szCs w:val="24"/>
        </w:rPr>
        <w:t>я</w:t>
      </w:r>
      <w:r w:rsidR="0019182F">
        <w:rPr>
          <w:rFonts w:ascii="Times New Roman" w:hAnsi="Times New Roman"/>
          <w:b/>
          <w:iCs/>
          <w:sz w:val="24"/>
          <w:szCs w:val="24"/>
        </w:rPr>
        <w:t xml:space="preserve"> (8 </w:t>
      </w:r>
      <w:r>
        <w:rPr>
          <w:rFonts w:ascii="Times New Roman" w:hAnsi="Times New Roman"/>
          <w:b/>
          <w:iCs/>
          <w:sz w:val="24"/>
          <w:szCs w:val="24"/>
        </w:rPr>
        <w:t>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Названия компонентов и результата деления. Задачи, раскрывающие смысл действия </w:t>
      </w:r>
      <w:r>
        <w:rPr>
          <w:rFonts w:ascii="Times New Roman" w:hAnsi="Times New Roman"/>
          <w:i/>
          <w:iCs/>
          <w:sz w:val="24"/>
          <w:szCs w:val="24"/>
        </w:rPr>
        <w:t>деление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«Странички для </w:t>
      </w:r>
      <w:proofErr w:type="gramStart"/>
      <w:r>
        <w:rPr>
          <w:rFonts w:ascii="Times New Roman" w:hAnsi="Times New Roman"/>
          <w:i/>
          <w:sz w:val="24"/>
          <w:szCs w:val="24"/>
        </w:rPr>
        <w:t>любознательных</w:t>
      </w:r>
      <w:proofErr w:type="gramEnd"/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Что узнали. Чему научились</w:t>
      </w:r>
      <w:r w:rsidR="0019182F">
        <w:rPr>
          <w:rFonts w:ascii="Times New Roman" w:hAnsi="Times New Roman"/>
          <w:sz w:val="24"/>
          <w:szCs w:val="24"/>
        </w:rPr>
        <w:t>».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Взаимная проверка знаний: «Помогаем друг </w:t>
      </w:r>
      <w:r w:rsidR="0019182F">
        <w:rPr>
          <w:rFonts w:ascii="Times New Roman" w:hAnsi="Times New Roman"/>
          <w:sz w:val="24"/>
          <w:szCs w:val="24"/>
        </w:rPr>
        <w:t>другу сделать шаг к успеху».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Связь между компонентами и результатом умножения (7</w:t>
      </w:r>
      <w:r w:rsidR="0019182F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ч).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Приём деления, основанный на связи между компонентами и результатом умножения. Приём умножения и деления на число 10 (3ч).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Задачи с величинами: цена, количество, стоимость. Задачи ан нахождение третьего слагаемого (3ч).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 «</w:t>
      </w:r>
      <w:r>
        <w:rPr>
          <w:rFonts w:ascii="Times New Roman" w:hAnsi="Times New Roman"/>
          <w:i/>
          <w:sz w:val="24"/>
          <w:szCs w:val="24"/>
        </w:rPr>
        <w:t>Проверим себя и оценим свои достижени</w:t>
      </w:r>
      <w:r>
        <w:rPr>
          <w:rFonts w:ascii="Times New Roman" w:hAnsi="Times New Roman"/>
          <w:sz w:val="24"/>
          <w:szCs w:val="24"/>
        </w:rPr>
        <w:t>я» (тестовая форма). Анализ результатов.(1ч)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19182F">
        <w:rPr>
          <w:rFonts w:ascii="Times New Roman" w:hAnsi="Times New Roman"/>
          <w:b/>
          <w:sz w:val="24"/>
          <w:szCs w:val="24"/>
        </w:rPr>
        <w:t xml:space="preserve">абличное умножение и деление (13 </w:t>
      </w:r>
      <w:r>
        <w:rPr>
          <w:rFonts w:ascii="Times New Roman" w:hAnsi="Times New Roman"/>
          <w:b/>
          <w:sz w:val="24"/>
          <w:szCs w:val="24"/>
        </w:rPr>
        <w:t>ч).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числа 2 и на 2. Деление на 2. Умножение числа 3 и на 3. Деление на 3 (10ч).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Странички для </w:t>
      </w:r>
      <w:proofErr w:type="gramStart"/>
      <w:r>
        <w:rPr>
          <w:rFonts w:ascii="Times New Roman" w:hAnsi="Times New Roman"/>
          <w:i/>
          <w:sz w:val="24"/>
          <w:szCs w:val="24"/>
        </w:rPr>
        <w:t>любознательных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(1ч).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Что узнали. Чему научились</w:t>
      </w:r>
      <w:r>
        <w:rPr>
          <w:rFonts w:ascii="Times New Roman" w:hAnsi="Times New Roman"/>
          <w:sz w:val="24"/>
          <w:szCs w:val="24"/>
        </w:rPr>
        <w:t>»(2ч)</w:t>
      </w:r>
    </w:p>
    <w:p w:rsidR="000965D3" w:rsidRDefault="000965D3" w:rsidP="000965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 «</w:t>
      </w:r>
      <w:r>
        <w:rPr>
          <w:rFonts w:ascii="Times New Roman" w:hAnsi="Times New Roman"/>
          <w:i/>
          <w:sz w:val="24"/>
          <w:szCs w:val="24"/>
        </w:rPr>
        <w:t>Проверим себя и оценим свои достижени</w:t>
      </w:r>
      <w:r>
        <w:rPr>
          <w:rFonts w:ascii="Times New Roman" w:hAnsi="Times New Roman"/>
          <w:sz w:val="24"/>
          <w:szCs w:val="24"/>
        </w:rPr>
        <w:t>я» (тестовая форма). Анализ результатов.(1ч)</w:t>
      </w:r>
    </w:p>
    <w:p w:rsidR="000965D3" w:rsidRDefault="000965D3" w:rsidP="000965D3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Итоговое повторение « Что узнали,</w:t>
      </w:r>
      <w:r w:rsidR="0019182F">
        <w:rPr>
          <w:rFonts w:ascii="Times New Roman" w:hAnsi="Times New Roman"/>
          <w:b/>
          <w:bCs/>
          <w:sz w:val="24"/>
          <w:szCs w:val="24"/>
        </w:rPr>
        <w:t xml:space="preserve"> чему научились во 2 классе» (13 </w:t>
      </w:r>
      <w:r>
        <w:rPr>
          <w:rFonts w:ascii="Times New Roman" w:hAnsi="Times New Roman"/>
          <w:b/>
          <w:bCs/>
          <w:sz w:val="24"/>
          <w:szCs w:val="24"/>
        </w:rPr>
        <w:t>ч).</w:t>
      </w:r>
    </w:p>
    <w:p w:rsidR="000965D3" w:rsidRDefault="000965D3" w:rsidP="000965D3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12CB" w:rsidRDefault="00E212CB" w:rsidP="002C51D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C51DE" w:rsidRDefault="002C51DE" w:rsidP="002C51D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C51DE" w:rsidRDefault="002C51DE" w:rsidP="002C51D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C51DE" w:rsidRDefault="002C51DE" w:rsidP="002C51D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212CB" w:rsidRDefault="00E212CB" w:rsidP="00E212C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 НОРМЫ ОЦЕНКИ</w:t>
      </w:r>
    </w:p>
    <w:p w:rsidR="00E212CB" w:rsidRDefault="00E212CB" w:rsidP="00E212CB">
      <w:pPr>
        <w:pStyle w:val="a7"/>
        <w:spacing w:before="0" w:beforeAutospacing="0" w:after="0" w:afterAutospacing="0"/>
        <w:jc w:val="center"/>
      </w:pPr>
      <w:r>
        <w:rPr>
          <w:rStyle w:val="a8"/>
          <w:color w:val="000000"/>
          <w:u w:val="single"/>
        </w:rPr>
        <w:t xml:space="preserve">Критерии и нормы оценки </w:t>
      </w:r>
      <w:proofErr w:type="gramStart"/>
      <w:r>
        <w:rPr>
          <w:rStyle w:val="a8"/>
          <w:color w:val="000000"/>
          <w:u w:val="single"/>
        </w:rPr>
        <w:t>обучающихся</w:t>
      </w:r>
      <w:proofErr w:type="gramEnd"/>
      <w:r>
        <w:rPr>
          <w:rStyle w:val="a8"/>
          <w:color w:val="000000"/>
          <w:u w:val="single"/>
        </w:rPr>
        <w:t>. Математика.</w:t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  <w:r>
        <w:rPr>
          <w:rFonts w:ascii="Times New Roman" w:hAnsi="Times New Roman"/>
          <w:sz w:val="24"/>
          <w:szCs w:val="24"/>
        </w:rPr>
        <w:br/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Оценка устных ответов.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Ошибки: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неправильный ответ на поставленный вопрос; </w:t>
      </w:r>
      <w:r>
        <w:rPr>
          <w:rFonts w:ascii="Times New Roman" w:hAnsi="Times New Roman"/>
          <w:sz w:val="24"/>
          <w:szCs w:val="24"/>
        </w:rPr>
        <w:br/>
        <w:t>- неумение ответить на поставленный вопрос или выполнить задание без помощи учителя;</w:t>
      </w:r>
      <w:r>
        <w:rPr>
          <w:rFonts w:ascii="Times New Roman" w:hAnsi="Times New Roman"/>
          <w:sz w:val="24"/>
          <w:szCs w:val="24"/>
        </w:rPr>
        <w:br/>
        <w:t>- при правильном выполнении задания неумение дать соответствующие объяснения.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Недочеты:</w:t>
      </w:r>
      <w:r>
        <w:rPr>
          <w:rFonts w:ascii="Times New Roman" w:hAnsi="Times New Roman"/>
          <w:sz w:val="24"/>
          <w:szCs w:val="24"/>
        </w:rPr>
        <w:br/>
        <w:t>- неточный или неполный ответ на поставленный вопрос;</w:t>
      </w:r>
      <w:r>
        <w:rPr>
          <w:rFonts w:ascii="Times New Roman" w:hAnsi="Times New Roman"/>
          <w:sz w:val="24"/>
          <w:szCs w:val="24"/>
        </w:rPr>
        <w:br/>
        <w:t>- при правильном ответе неумение самостоятельно и полно обосновать и проиллюстрировать его;</w:t>
      </w:r>
      <w:r>
        <w:rPr>
          <w:rFonts w:ascii="Times New Roman" w:hAnsi="Times New Roman"/>
          <w:sz w:val="24"/>
          <w:szCs w:val="24"/>
        </w:rPr>
        <w:br/>
        <w:t xml:space="preserve">- неумение точно сформулировать ответ решенной задачи; </w:t>
      </w:r>
      <w:r>
        <w:rPr>
          <w:rFonts w:ascii="Times New Roman" w:hAnsi="Times New Roman"/>
          <w:sz w:val="24"/>
          <w:szCs w:val="24"/>
        </w:rPr>
        <w:br/>
        <w:t xml:space="preserve">- медленный темп выполнения задания, не являющийся индивидуальной особенностью школьника; </w:t>
      </w:r>
      <w:r>
        <w:rPr>
          <w:rFonts w:ascii="Times New Roman" w:hAnsi="Times New Roman"/>
          <w:sz w:val="24"/>
          <w:szCs w:val="24"/>
        </w:rPr>
        <w:br/>
        <w:t>- неправильное произношение математических терминов.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 ученику, если он:</w:t>
      </w:r>
      <w:r>
        <w:rPr>
          <w:rFonts w:ascii="Times New Roman" w:hAnsi="Times New Roman"/>
          <w:sz w:val="24"/>
          <w:szCs w:val="24"/>
        </w:rPr>
        <w:br/>
        <w:t>- при ответе обнаруживает осознанное усвоение изученного учебного материала и умеет им самостоятельно пользоваться;</w:t>
      </w:r>
      <w:r>
        <w:rPr>
          <w:rFonts w:ascii="Times New Roman" w:hAnsi="Times New Roman"/>
          <w:sz w:val="24"/>
          <w:szCs w:val="24"/>
        </w:rPr>
        <w:br/>
        <w:t>- производит вычисления правильно и достаточно быстро;</w:t>
      </w:r>
      <w:r>
        <w:rPr>
          <w:rFonts w:ascii="Times New Roman" w:hAnsi="Times New Roman"/>
          <w:sz w:val="24"/>
          <w:szCs w:val="24"/>
        </w:rPr>
        <w:br/>
        <w:t>- умеет самостоятельно решить задачу (составить план, решить, объяснить ход решения и точно сформулировать ответ на вопрос задачи);</w:t>
      </w:r>
      <w:r>
        <w:rPr>
          <w:rFonts w:ascii="Times New Roman" w:hAnsi="Times New Roman"/>
          <w:sz w:val="24"/>
          <w:szCs w:val="24"/>
        </w:rPr>
        <w:br/>
        <w:t>- правильно выполняет практические задания.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</w:rPr>
        <w:t>Оценка "4"</w:t>
      </w:r>
      <w:r>
        <w:rPr>
          <w:rFonts w:ascii="Times New Roman" w:hAnsi="Times New Roman"/>
          <w:sz w:val="24"/>
          <w:szCs w:val="24"/>
        </w:rPr>
        <w:t>ставится ученику, если его ответ в основном соответствует требованиям, установленным для оценки "5", но:</w:t>
      </w:r>
      <w:r>
        <w:rPr>
          <w:rFonts w:ascii="Times New Roman" w:hAnsi="Times New Roman"/>
          <w:sz w:val="24"/>
          <w:szCs w:val="24"/>
        </w:rPr>
        <w:br/>
        <w:t>- ученик допускает отдельные неточности в формулировках;</w:t>
      </w:r>
      <w:r>
        <w:rPr>
          <w:rFonts w:ascii="Times New Roman" w:hAnsi="Times New Roman"/>
          <w:sz w:val="24"/>
          <w:szCs w:val="24"/>
        </w:rPr>
        <w:br/>
        <w:t>- не всегда использует рациональные приемы вычислений.</w:t>
      </w:r>
      <w:r>
        <w:rPr>
          <w:rFonts w:ascii="Times New Roman" w:hAnsi="Times New Roman"/>
          <w:sz w:val="24"/>
          <w:szCs w:val="24"/>
        </w:rPr>
        <w:br/>
        <w:t>При этом ученик легко исправляет эти недочеты сам при указании на них учителем.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  <w:r>
        <w:rPr>
          <w:rFonts w:ascii="Times New Roman" w:hAnsi="Times New Roman"/>
          <w:sz w:val="24"/>
          <w:szCs w:val="24"/>
        </w:rPr>
        <w:br/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Письменная проверка знаний, умений и навыков.</w:t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  <w:r>
        <w:rPr>
          <w:rFonts w:ascii="Times New Roman" w:hAnsi="Times New Roman"/>
          <w:sz w:val="24"/>
          <w:szCs w:val="24"/>
        </w:rPr>
        <w:br/>
        <w:t>Классификация ошибок и недочетов, влияющих на снижение оценки.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Ошибки:</w:t>
      </w:r>
      <w:r>
        <w:rPr>
          <w:rFonts w:ascii="Times New Roman" w:hAnsi="Times New Roman"/>
          <w:sz w:val="24"/>
          <w:szCs w:val="24"/>
        </w:rPr>
        <w:br/>
        <w:t xml:space="preserve">- незнание или неправильное применение свойств, правил, алгоритмов, существующих </w:t>
      </w:r>
      <w:r>
        <w:rPr>
          <w:rFonts w:ascii="Times New Roman" w:hAnsi="Times New Roman"/>
          <w:sz w:val="24"/>
          <w:szCs w:val="24"/>
        </w:rPr>
        <w:lastRenderedPageBreak/>
        <w:t>зависимостей, лежащих в основе выполнения задания или используемых в ходе его выполнения;</w:t>
      </w:r>
      <w:r>
        <w:rPr>
          <w:rFonts w:ascii="Times New Roman" w:hAnsi="Times New Roman"/>
          <w:sz w:val="24"/>
          <w:szCs w:val="24"/>
        </w:rPr>
        <w:br/>
        <w:t>- неправильный выбор действий, операций;</w:t>
      </w:r>
      <w:r>
        <w:rPr>
          <w:rFonts w:ascii="Times New Roman" w:hAnsi="Times New Roman"/>
          <w:sz w:val="24"/>
          <w:szCs w:val="24"/>
        </w:rPr>
        <w:br/>
        <w:t>- неверные вычисления в случае, когда цель задания - проверка вычислительных умений и навыков;</w:t>
      </w:r>
      <w:r>
        <w:rPr>
          <w:rFonts w:ascii="Times New Roman" w:hAnsi="Times New Roman"/>
          <w:sz w:val="24"/>
          <w:szCs w:val="24"/>
        </w:rPr>
        <w:br/>
        <w:t>- пропуск части математических выкладок, действий, операций, существенно влияющих на получение правильного ответа;</w:t>
      </w:r>
      <w:r>
        <w:rPr>
          <w:rFonts w:ascii="Times New Roman" w:hAnsi="Times New Roman"/>
          <w:sz w:val="24"/>
          <w:szCs w:val="24"/>
        </w:rPr>
        <w:br/>
        <w:t>- несоответствие пояснительного текста, ответа задания, наименования величин выполненным действиям и полученным результатам;</w:t>
      </w:r>
      <w:r>
        <w:rPr>
          <w:rFonts w:ascii="Times New Roman" w:hAnsi="Times New Roman"/>
          <w:sz w:val="24"/>
          <w:szCs w:val="24"/>
        </w:rPr>
        <w:br/>
        <w:t xml:space="preserve">- несоответствие выполненных измерений и геометрических построений заданным параметрам.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Недочеты: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неправильное списывание данных (чисел, знаков, обозначений, величин);</w:t>
      </w:r>
      <w:r>
        <w:rPr>
          <w:rFonts w:ascii="Times New Roman" w:hAnsi="Times New Roman"/>
          <w:sz w:val="24"/>
          <w:szCs w:val="24"/>
        </w:rPr>
        <w:br/>
        <w:t xml:space="preserve">- ошибки в записях математических терминов, символов при оформлении математических выкладок; </w:t>
      </w:r>
      <w:r>
        <w:rPr>
          <w:rFonts w:ascii="Times New Roman" w:hAnsi="Times New Roman"/>
          <w:sz w:val="24"/>
          <w:szCs w:val="24"/>
        </w:rPr>
        <w:br/>
        <w:t>- отсутствие ответа к заданию или ошибки в записи ответа.</w:t>
      </w:r>
      <w:r>
        <w:rPr>
          <w:rFonts w:ascii="Times New Roman" w:hAnsi="Times New Roman"/>
          <w:sz w:val="24"/>
          <w:szCs w:val="24"/>
        </w:rPr>
        <w:br/>
        <w:t>Снижение отметки за общее впечатление от работы допускается в случаях, указанных выше.</w:t>
      </w:r>
      <w:r>
        <w:rPr>
          <w:rFonts w:ascii="Times New Roman" w:hAnsi="Times New Roman"/>
          <w:sz w:val="24"/>
          <w:szCs w:val="24"/>
        </w:rPr>
        <w:br/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 оценке работ, включающих в себя проверку вычислительных навыков, ставятся следующие оценки: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работа выполнена безошибочно;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ставится, если в работе допущены 1-2 ошибка и 1-2 недочета;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допущены 3-4 ошибки и 1-2 недочета;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допущено 5 и более ошибок;</w:t>
      </w:r>
      <w:r>
        <w:rPr>
          <w:rFonts w:ascii="Times New Roman" w:hAnsi="Times New Roman"/>
          <w:sz w:val="24"/>
          <w:szCs w:val="24"/>
        </w:rPr>
        <w:br/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 оценке работ, состоящих только из задач: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задачи решены без ошибок;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</w:rPr>
        <w:t xml:space="preserve"> ставится, если допущены 1-2 ошибки;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допущены 1-2 ошибки и 3-4 недочета;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допущены 3 и более ошибок;</w:t>
      </w:r>
      <w:r>
        <w:rPr>
          <w:rFonts w:ascii="Times New Roman" w:hAnsi="Times New Roman"/>
          <w:b/>
          <w:sz w:val="24"/>
          <w:szCs w:val="24"/>
        </w:rPr>
        <w:br/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 оценке комбинированных работ: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работа выполнена безошибочно;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допущены 1-2 ошибки и 1-2 недочета, при этом ошибки не должно быть в задаче;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допущены 3-4 ошибки и 3-4 недочета;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допущены 5 ошибок;</w:t>
      </w:r>
      <w:r>
        <w:rPr>
          <w:rFonts w:ascii="Times New Roman" w:hAnsi="Times New Roman"/>
          <w:sz w:val="24"/>
          <w:szCs w:val="24"/>
        </w:rPr>
        <w:br/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При оценке работ, включающих в себя решение выражений на порядок действий: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считается ошибкой неправильно выбранный порядок действий, неправильно выполненное арифметическое действие;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работа выполнена безошибочно;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допущены 1-2 ошибка;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допущены 3 ошибки;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допущено 4 и более ошибок;</w:t>
      </w:r>
      <w:r>
        <w:rPr>
          <w:rFonts w:ascii="Times New Roman" w:hAnsi="Times New Roman"/>
          <w:sz w:val="24"/>
          <w:szCs w:val="24"/>
        </w:rPr>
        <w:br/>
      </w:r>
      <w:proofErr w:type="gramEnd"/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При оценке работ, включающих в себя решение уравнений: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считается ошибкой неверный ход решения, неправильно выполненное действие, а также, если не выполнена проверка;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работа выполнена безошибочно;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допущены 1-2 ошибка;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допущены 3 ошибки; </w:t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допущено 4 и более ошибок;</w:t>
      </w:r>
      <w:r>
        <w:rPr>
          <w:rFonts w:ascii="Times New Roman" w:hAnsi="Times New Roman"/>
          <w:sz w:val="24"/>
          <w:szCs w:val="24"/>
        </w:rPr>
        <w:br/>
      </w: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При оценке заданий, связанных с геометрическим материалом: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работа выполнена безошибочно;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допущены 1-2 ошибка;</w:t>
      </w:r>
      <w:proofErr w:type="gram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допущены 3 ошибки;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в работе допущено 4 и более ошибок;</w:t>
      </w:r>
      <w:r>
        <w:rPr>
          <w:rFonts w:ascii="Times New Roman" w:hAnsi="Times New Roman"/>
          <w:sz w:val="24"/>
          <w:szCs w:val="24"/>
        </w:rPr>
        <w:br/>
        <w:t xml:space="preserve">Примечание: за грамматические ошибки, допущенные в работе, оценка по математике не снижается. </w:t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Оценивание тестов.</w:t>
      </w: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Успешность выполнения тестов учащимся можно оценить, используя следующие критерии:</w:t>
      </w: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правильно выполнены все задания;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</w:rPr>
        <w:t xml:space="preserve"> ставится, если правильно выполнены 10-12 заданий;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правильно выполнены 8-10 заданий;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выполнено заданий меньше;</w:t>
      </w:r>
      <w:proofErr w:type="gramEnd"/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тесте присутствуют исправления, сделанные учащимся, они не являются ошибкой.</w:t>
      </w: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Контрольный устный счет:</w:t>
      </w: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– без ошибок.</w:t>
      </w: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– 1-2 ошибки.</w:t>
      </w: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– 3-4 ошибки.</w:t>
      </w: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– 5 и более ошибок.</w:t>
      </w: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Грубые ошибки:</w:t>
      </w:r>
    </w:p>
    <w:p w:rsidR="00E212CB" w:rsidRDefault="00E212CB" w:rsidP="00E212CB">
      <w:pP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1.Вычислительные ошибки в примерах и задачах.</w:t>
      </w:r>
    </w:p>
    <w:p w:rsidR="00E212CB" w:rsidRDefault="00E212CB" w:rsidP="00E212CB">
      <w:pP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2.Ошибки на незнание порядка выполнения арифметических действий.</w:t>
      </w:r>
    </w:p>
    <w:p w:rsidR="00E212CB" w:rsidRDefault="00E212CB" w:rsidP="00E212CB">
      <w:pP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Неправильное решение задачи (пропуск действия, неправильный выбор действий, лишние действия).</w:t>
      </w:r>
    </w:p>
    <w:p w:rsidR="00E212CB" w:rsidRDefault="00E212CB" w:rsidP="00E212CB">
      <w:pP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Не решена до конца задача или пример.</w:t>
      </w:r>
    </w:p>
    <w:p w:rsidR="00E212CB" w:rsidRDefault="00E212CB" w:rsidP="00E212CB">
      <w:pP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Невыполненное задание.</w:t>
      </w: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Негрубые ошибки:</w:t>
      </w:r>
    </w:p>
    <w:p w:rsidR="00E212CB" w:rsidRDefault="00E212CB" w:rsidP="00E212CB">
      <w:pP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 Нерациональный прием вычислений.</w:t>
      </w:r>
    </w:p>
    <w:p w:rsidR="00E212CB" w:rsidRDefault="00E212CB" w:rsidP="00E212CB">
      <w:pP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Неправильная постановка вопроса к действию при решении задачи.</w:t>
      </w:r>
    </w:p>
    <w:p w:rsidR="00E212CB" w:rsidRDefault="00E212CB" w:rsidP="00E212CB">
      <w:pP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Неверно сформулированный ответ задачи.</w:t>
      </w:r>
    </w:p>
    <w:p w:rsidR="00E212CB" w:rsidRDefault="00E212CB" w:rsidP="00E212CB">
      <w:pP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Неправильное списывание данных (чисел, знаков).</w:t>
      </w:r>
    </w:p>
    <w:p w:rsidR="00E212CB" w:rsidRDefault="00E212CB" w:rsidP="00E212CB">
      <w:pPr>
        <w:spacing w:after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 доведение до конца преобразований.</w:t>
      </w:r>
    </w:p>
    <w:p w:rsidR="00E212CB" w:rsidRDefault="00E212CB" w:rsidP="00E212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Итоговая оценка знаний, умений и навыков</w:t>
      </w:r>
      <w:r>
        <w:rPr>
          <w:rFonts w:ascii="Times New Roman" w:hAnsi="Times New Roman"/>
          <w:sz w:val="24"/>
          <w:szCs w:val="24"/>
        </w:rPr>
        <w:br/>
        <w:t xml:space="preserve">1. За учебную четверть и за год знания, умения и навыки учащихся по математике в 1-4 классах оцениваются одним баллом. </w:t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Основанием для выставления </w:t>
      </w:r>
      <w:proofErr w:type="gramStart"/>
      <w:r>
        <w:rPr>
          <w:rFonts w:ascii="Times New Roman" w:hAnsi="Times New Roman"/>
          <w:sz w:val="24"/>
          <w:szCs w:val="24"/>
        </w:rPr>
        <w:t>итого вой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</w:r>
      <w:r>
        <w:rPr>
          <w:rFonts w:ascii="Times New Roman" w:hAnsi="Times New Roman"/>
          <w:sz w:val="24"/>
          <w:szCs w:val="24"/>
        </w:rPr>
        <w:br/>
        <w:t>3.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Особенности организации контроля по математике.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  <w:r>
        <w:rPr>
          <w:rFonts w:ascii="Times New Roman" w:hAnsi="Times New Roman"/>
          <w:sz w:val="24"/>
          <w:szCs w:val="24"/>
        </w:rPr>
        <w:br/>
        <w:t>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  <w:r>
        <w:rPr>
          <w:rFonts w:ascii="Times New Roman" w:hAnsi="Times New Roman"/>
          <w:sz w:val="24"/>
          <w:szCs w:val="24"/>
        </w:rPr>
        <w:br/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  <w:r>
        <w:rPr>
          <w:rFonts w:ascii="Times New Roman" w:hAnsi="Times New Roman"/>
          <w:sz w:val="24"/>
          <w:szCs w:val="24"/>
        </w:rPr>
        <w:br/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E212CB" w:rsidRDefault="00E212CB" w:rsidP="00E212C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C51DE" w:rsidRDefault="002C51DE" w:rsidP="002C5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МАТЕРИАЛЬНО-ТЕХНИЧЕСКОЕ ОБЕСПЕЧЕНИЕ </w:t>
      </w:r>
    </w:p>
    <w:p w:rsidR="002C51DE" w:rsidRDefault="002C51DE" w:rsidP="002C51DE">
      <w:pPr>
        <w:pStyle w:val="ParagraphStyle"/>
        <w:spacing w:before="60" w:after="45" w:line="264" w:lineRule="auto"/>
        <w:rPr>
          <w:rFonts w:ascii="Times New Roman" w:hAnsi="Times New Roman" w:cs="Times New Roman"/>
          <w:b/>
          <w:bCs/>
        </w:rPr>
      </w:pPr>
    </w:p>
    <w:p w:rsidR="002C51DE" w:rsidRDefault="002C51DE" w:rsidP="002C51DE">
      <w:pPr>
        <w:pStyle w:val="ParagraphStyle"/>
        <w:spacing w:before="60" w:after="45" w:line="264" w:lineRule="auto"/>
        <w:ind w:firstLine="360"/>
        <w:jc w:val="center"/>
        <w:rPr>
          <w:rFonts w:ascii="Times New Roman" w:hAnsi="Times New Roman" w:cs="Times New Roman"/>
          <w:b/>
          <w:bCs/>
        </w:rPr>
      </w:pPr>
    </w:p>
    <w:p w:rsidR="002C51DE" w:rsidRDefault="002C51DE" w:rsidP="002C51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Моро М.И. и др. Математика. Сборник  рабочих программ «Школа России» 1 - 4 класс.</w:t>
      </w:r>
      <w:r>
        <w:rPr>
          <w:rFonts w:ascii="Times New Roman" w:hAnsi="Times New Roman"/>
          <w:color w:val="000000"/>
          <w:sz w:val="24"/>
          <w:szCs w:val="24"/>
        </w:rPr>
        <w:t xml:space="preserve"> М.:«Просвещение»,2011.</w:t>
      </w:r>
    </w:p>
    <w:p w:rsidR="002C51DE" w:rsidRDefault="002C51DE" w:rsidP="002C51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Математика. 2 класс.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учреждений с приложением на электронном носителе. В  2 ч. Ч.1,2 [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М.И.Моро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М.А.Бантова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Г.В.Бельтюкова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др..</w:t>
      </w:r>
      <w:r>
        <w:rPr>
          <w:rFonts w:ascii="Times New Roman" w:hAnsi="Times New Roman"/>
          <w:sz w:val="24"/>
          <w:szCs w:val="24"/>
        </w:rPr>
        <w:t>] – 3-е изд. – М.: Просвещение, 2012.</w:t>
      </w:r>
    </w:p>
    <w:p w:rsidR="002C51DE" w:rsidRDefault="002C51DE" w:rsidP="002C51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М.И. Моро, </w:t>
      </w:r>
      <w:proofErr w:type="spellStart"/>
      <w:r>
        <w:rPr>
          <w:rFonts w:ascii="Times New Roman" w:hAnsi="Times New Roman"/>
          <w:sz w:val="24"/>
          <w:szCs w:val="24"/>
        </w:rPr>
        <w:t>С.И.Волкова</w:t>
      </w:r>
      <w:proofErr w:type="spellEnd"/>
      <w:r>
        <w:rPr>
          <w:rFonts w:ascii="Times New Roman" w:hAnsi="Times New Roman"/>
          <w:sz w:val="24"/>
          <w:szCs w:val="24"/>
        </w:rPr>
        <w:t>. Математика.2 класс. Рабочая тетрадь. В  2 ч. Ч.1,2  – М.: Просвещение, 2012.</w:t>
      </w:r>
    </w:p>
    <w:p w:rsidR="002C51DE" w:rsidRDefault="002C51DE" w:rsidP="002C51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Бахтина С. В. и др. Поурочные разработки по математике: 2 класс: к учебнику </w:t>
      </w:r>
      <w:proofErr w:type="spellStart"/>
      <w:r>
        <w:rPr>
          <w:rFonts w:ascii="Times New Roman" w:hAnsi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«Математика. 2 класс. В 2 частях». - М.: Издательство «Экзамен», 2012.</w:t>
      </w:r>
    </w:p>
    <w:p w:rsidR="002C51DE" w:rsidRDefault="002C51DE" w:rsidP="002C51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Волкова С. И. Математика. Проверочные работы. 2 класс. Пособие для учащихся общеобразовательных учреждений.- 6-е изд. – М.: Просвещение, 2012.</w:t>
      </w:r>
    </w:p>
    <w:p w:rsidR="002C51DE" w:rsidRDefault="002C51DE" w:rsidP="002C51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Таблицы по математике для 2 класса.</w:t>
      </w:r>
    </w:p>
    <w:p w:rsidR="002C51DE" w:rsidRDefault="002C51DE" w:rsidP="002C51D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Классная доска.</w:t>
      </w:r>
    </w:p>
    <w:p w:rsidR="002C51DE" w:rsidRDefault="002C51DE" w:rsidP="002C51D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Компьютер.</w:t>
      </w:r>
    </w:p>
    <w:p w:rsidR="002C51DE" w:rsidRDefault="002C51DE" w:rsidP="002C51D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Интерактивная доска.</w:t>
      </w:r>
    </w:p>
    <w:p w:rsidR="002C51DE" w:rsidRDefault="002C51DE" w:rsidP="002C51D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Ученические двухместные столы с комплектом стульев.</w:t>
      </w:r>
    </w:p>
    <w:p w:rsidR="002C51DE" w:rsidRDefault="002C51DE" w:rsidP="002C51D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Шкафы для хранения учебников, дидактических материалов, пособий и пр.</w:t>
      </w:r>
    </w:p>
    <w:p w:rsidR="002C51DE" w:rsidRDefault="002C51DE" w:rsidP="002C51DE">
      <w:pPr>
        <w:spacing w:after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Стол учительский.</w:t>
      </w:r>
    </w:p>
    <w:p w:rsidR="00795A17" w:rsidRDefault="00795A17" w:rsidP="002C51DE">
      <w:pPr>
        <w:spacing w:after="0"/>
        <w:jc w:val="both"/>
      </w:pPr>
    </w:p>
    <w:sectPr w:rsidR="00795A17" w:rsidSect="005978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70AFC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3B4F0D83"/>
    <w:multiLevelType w:val="hybridMultilevel"/>
    <w:tmpl w:val="9A426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F7D88"/>
    <w:multiLevelType w:val="hybridMultilevel"/>
    <w:tmpl w:val="5D981B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90169"/>
    <w:multiLevelType w:val="hybridMultilevel"/>
    <w:tmpl w:val="7A30E6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7215D"/>
    <w:multiLevelType w:val="hybridMultilevel"/>
    <w:tmpl w:val="26DA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211D5"/>
    <w:multiLevelType w:val="multilevel"/>
    <w:tmpl w:val="B39E33B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65D3"/>
    <w:rsid w:val="000965D3"/>
    <w:rsid w:val="0019182F"/>
    <w:rsid w:val="002C51DE"/>
    <w:rsid w:val="003643B0"/>
    <w:rsid w:val="0059785B"/>
    <w:rsid w:val="00795A17"/>
    <w:rsid w:val="00B36EA5"/>
    <w:rsid w:val="00E212CB"/>
    <w:rsid w:val="00E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965D3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0965D3"/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0965D3"/>
    <w:pPr>
      <w:widowControl w:val="0"/>
      <w:suppressAutoHyphens/>
      <w:ind w:left="720"/>
    </w:pPr>
    <w:rPr>
      <w:rFonts w:eastAsia="Calibri"/>
      <w:kern w:val="2"/>
      <w:lang w:eastAsia="ru-RU"/>
    </w:rPr>
  </w:style>
  <w:style w:type="character" w:customStyle="1" w:styleId="a6">
    <w:name w:val="Основной текст_"/>
    <w:basedOn w:val="a0"/>
    <w:link w:val="10"/>
    <w:locked/>
    <w:rsid w:val="000965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0965D3"/>
    <w:pPr>
      <w:shd w:val="clear" w:color="auto" w:fill="FFFFFF"/>
      <w:spacing w:after="240" w:line="245" w:lineRule="exact"/>
      <w:ind w:firstLine="280"/>
      <w:jc w:val="both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locked/>
    <w:rsid w:val="000965D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65D3"/>
    <w:pPr>
      <w:shd w:val="clear" w:color="auto" w:fill="FFFFFF"/>
      <w:spacing w:after="0" w:line="250" w:lineRule="exact"/>
    </w:pPr>
    <w:rPr>
      <w:rFonts w:ascii="Times New Roman" w:eastAsiaTheme="minorHAnsi" w:hAnsi="Times New Roman"/>
      <w:b/>
      <w:bCs/>
      <w:i/>
      <w:iCs/>
    </w:rPr>
  </w:style>
  <w:style w:type="paragraph" w:customStyle="1" w:styleId="11">
    <w:name w:val="Абзац списка1"/>
    <w:basedOn w:val="a"/>
    <w:rsid w:val="000965D3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2">
    <w:name w:val="Основной текст (2)"/>
    <w:basedOn w:val="a0"/>
    <w:rsid w:val="000965D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+ 10"/>
    <w:aliases w:val="5 pt,Заголовок №1 + 11,Интервал 2 pt"/>
    <w:basedOn w:val="a6"/>
    <w:rsid w:val="000965D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6"/>
    <w:rsid w:val="000965D3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semiHidden/>
    <w:locked/>
    <w:rsid w:val="000965D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semiHidden/>
    <w:unhideWhenUsed/>
    <w:rsid w:val="00E21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E212CB"/>
    <w:rPr>
      <w:b/>
      <w:bCs/>
    </w:rPr>
  </w:style>
  <w:style w:type="paragraph" w:customStyle="1" w:styleId="ParagraphStyle">
    <w:name w:val="Paragraph Style"/>
    <w:rsid w:val="002C51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Антон</cp:lastModifiedBy>
  <cp:revision>5</cp:revision>
  <dcterms:created xsi:type="dcterms:W3CDTF">2013-11-03T11:49:00Z</dcterms:created>
  <dcterms:modified xsi:type="dcterms:W3CDTF">2014-02-13T11:54:00Z</dcterms:modified>
</cp:coreProperties>
</file>