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91"/>
        <w:tblW w:w="0" w:type="auto"/>
        <w:tblLook w:val="04A0"/>
      </w:tblPr>
      <w:tblGrid>
        <w:gridCol w:w="5205"/>
      </w:tblGrid>
      <w:tr w:rsidR="008F1E3A" w:rsidRPr="008D04D8" w:rsidTr="00617F84">
        <w:trPr>
          <w:trHeight w:val="894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8F1E3A" w:rsidRDefault="008F1E3A" w:rsidP="00617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78197A" w:rsidRDefault="0078197A" w:rsidP="00617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«Золотой ключик»</w:t>
            </w:r>
          </w:p>
          <w:p w:rsidR="0078197A" w:rsidRDefault="00617F84" w:rsidP="00617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r w:rsidR="0078197A">
              <w:rPr>
                <w:rFonts w:ascii="Times New Roman" w:hAnsi="Times New Roman" w:cs="Times New Roman"/>
                <w:sz w:val="24"/>
                <w:szCs w:val="24"/>
              </w:rPr>
              <w:t>Аронова ________</w:t>
            </w:r>
          </w:p>
          <w:p w:rsidR="0078197A" w:rsidRPr="008F1E3A" w:rsidRDefault="0078197A" w:rsidP="00617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09.10.2014г.</w:t>
            </w:r>
          </w:p>
        </w:tc>
      </w:tr>
    </w:tbl>
    <w:p w:rsidR="00BC4240" w:rsidRPr="0078197A" w:rsidRDefault="00BC4240" w:rsidP="007819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63" w:rsidRPr="0078197A" w:rsidRDefault="00FF4963" w:rsidP="007819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4240" w:rsidRPr="0078197A" w:rsidRDefault="00BC4240" w:rsidP="0078197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68" w:rsidRPr="0078197A" w:rsidRDefault="004D7268" w:rsidP="00DC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97A" w:rsidRDefault="0078197A" w:rsidP="0078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78197A" w:rsidRDefault="0078197A" w:rsidP="0078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D7268" w:rsidRPr="004D7268" w:rsidRDefault="004D7268" w:rsidP="0078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Рабочей группе</w:t>
      </w:r>
    </w:p>
    <w:p w:rsidR="004D7268" w:rsidRPr="004D7268" w:rsidRDefault="004D7268" w:rsidP="00781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7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внедрению ФГОС </w:t>
      </w:r>
      <w:proofErr w:type="gramStart"/>
      <w:r w:rsidRPr="004D7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4D72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ДОУ</w:t>
      </w:r>
    </w:p>
    <w:p w:rsidR="0078197A" w:rsidRDefault="0078197A" w:rsidP="0078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D7268" w:rsidRPr="004D7268" w:rsidRDefault="00617F84" w:rsidP="0078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</w:t>
      </w:r>
      <w:r w:rsidR="004D7268" w:rsidRPr="004D726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Общие положения</w:t>
      </w:r>
    </w:p>
    <w:p w:rsidR="004D7268" w:rsidRPr="008D04D8" w:rsidRDefault="004D7268" w:rsidP="00617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8D04D8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Рабочей группы по подготовке к внедрению федерального государственного стандарта дошкольного образования в МБДОУ детский сад «Золотой ключик».</w:t>
      </w:r>
    </w:p>
    <w:p w:rsidR="004D7268" w:rsidRPr="008D04D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8D04D8">
        <w:rPr>
          <w:rFonts w:ascii="Times New Roman" w:hAnsi="Times New Roman" w:cs="Times New Roman"/>
          <w:sz w:val="24"/>
          <w:szCs w:val="24"/>
        </w:rPr>
        <w:t xml:space="preserve">соответствии со ст. 30 Конституции РФ, ст. 10, 11, 12, 64 Федерального закона РФ  от 29.12. 2012 г. </w:t>
      </w:r>
      <w:r w:rsidRPr="008D04D8">
        <w:rPr>
          <w:rFonts w:ascii="Times New Roman" w:hAnsi="Times New Roman"/>
          <w:sz w:val="24"/>
          <w:szCs w:val="24"/>
        </w:rPr>
        <w:t>№ 273 – ФЗ «Об образовании в Российской Федерации», Федерального государственного образовательного стандарта дошкольного образования от 17.10.2013г. № 1155.</w:t>
      </w:r>
      <w:proofErr w:type="gramEnd"/>
      <w:r w:rsidR="00DC2BDC">
        <w:rPr>
          <w:rFonts w:ascii="Times New Roman" w:hAnsi="Times New Roman"/>
          <w:sz w:val="24"/>
          <w:szCs w:val="24"/>
        </w:rPr>
        <w:t xml:space="preserve"> </w:t>
      </w:r>
      <w:r w:rsidRPr="008D04D8">
        <w:rPr>
          <w:rFonts w:ascii="Times New Roman" w:hAnsi="Times New Roman" w:cs="Times New Roman"/>
          <w:sz w:val="24"/>
          <w:szCs w:val="24"/>
        </w:rPr>
        <w:t>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1.3. Деятельность Рабочей группы осуществляется в соответствии с действующим</w:t>
      </w:r>
      <w:r w:rsidR="00781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 в области образования, нормативными</w:t>
      </w:r>
      <w:r w:rsidR="00781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правовыми документами, Уставом учреждения, настоящим Положением.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1.4. В состав Рабочей группы входят: председатель и члены Рабочей группы из числа</w:t>
      </w:r>
      <w:r w:rsidR="00781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педагогических работников учреждения в количестве 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>3-4 человек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1.5. Деятельность Рабочей группы направлена на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>координацию действий по исполнению</w:t>
      </w:r>
      <w:r w:rsidR="0078197A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плана по введению ФГОС </w:t>
      </w:r>
      <w:proofErr w:type="gramStart"/>
      <w:r w:rsidRPr="004D7268">
        <w:rPr>
          <w:rFonts w:ascii="Times New Roman" w:hAnsi="Times New Roman" w:cs="Times New Roman"/>
          <w:color w:val="161908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, </w:t>
      </w:r>
      <w:proofErr w:type="gramStart"/>
      <w:r w:rsidRPr="004D7268">
        <w:rPr>
          <w:rFonts w:ascii="Times New Roman" w:hAnsi="Times New Roman" w:cs="Times New Roman"/>
          <w:color w:val="161908"/>
          <w:sz w:val="24"/>
          <w:szCs w:val="24"/>
        </w:rPr>
        <w:t>на</w:t>
      </w:r>
      <w:proofErr w:type="gramEnd"/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 разработку изменений и дополнений в Программу</w:t>
      </w:r>
      <w:r w:rsidR="0078197A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>Развитие, Образовательную Программу МБДОУ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1.6. Срок действия данного Положения – 2014-2016 год.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4D726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Задачи Рабочей группы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4D7268">
        <w:rPr>
          <w:rFonts w:ascii="Times New Roman" w:hAnsi="Times New Roman" w:cs="Times New Roman"/>
          <w:color w:val="161908"/>
          <w:sz w:val="24"/>
          <w:szCs w:val="24"/>
        </w:rPr>
        <w:t>Основными задачами Рабочей группы являются: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2.1 Разработка плана мероприятий по обеспечению введения ФГОС </w:t>
      </w:r>
      <w:proofErr w:type="gramStart"/>
      <w:r w:rsidRPr="004D7268">
        <w:rPr>
          <w:rFonts w:ascii="Times New Roman" w:hAnsi="Times New Roman" w:cs="Times New Roman"/>
          <w:color w:val="161908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 в детском саду;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4D7268">
        <w:rPr>
          <w:rFonts w:ascii="Times New Roman" w:hAnsi="Times New Roman" w:cs="Times New Roman"/>
          <w:color w:val="161908"/>
          <w:sz w:val="24"/>
          <w:szCs w:val="24"/>
        </w:rPr>
        <w:t>2.2 Осуществление информационного, научно-методического сопровождения процесса</w:t>
      </w:r>
      <w:r w:rsidRPr="008D04D8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введения ФГОС </w:t>
      </w:r>
      <w:proofErr w:type="gramStart"/>
      <w:r w:rsidRPr="004D7268">
        <w:rPr>
          <w:rFonts w:ascii="Times New Roman" w:hAnsi="Times New Roman" w:cs="Times New Roman"/>
          <w:color w:val="161908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161908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4D7268">
        <w:rPr>
          <w:rFonts w:ascii="Times New Roman" w:hAnsi="Times New Roman" w:cs="Times New Roman"/>
          <w:color w:val="161908"/>
          <w:sz w:val="24"/>
          <w:szCs w:val="24"/>
        </w:rPr>
        <w:t>2.3 Разработка изменений и дополнений в Программу Развития;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2.4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Организация разработки основной образовательной программы дошкольного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ания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соответствии с ФГОС ДО и Примерной образовательной программой дошкольного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(из реестра РФ Примерных образовательных программ </w:t>
      </w:r>
      <w:proofErr w:type="gramStart"/>
      <w:r w:rsidRPr="004D72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2.5 Обеспечение государственных гарантий уровня и качества дошкольного образования на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основе обязательных требований к условиям реализации образовательных программ, их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структуре и результатам их освоения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Функции Рабочей группы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Функциями Рабочей группы являются: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3.1 Изучение и анализ законодательных актов, нормативных документов, педагогической и</w:t>
      </w:r>
      <w:r w:rsidR="00617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методической литературы, регламентирующи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 вопросы дошкольного образования;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3.2 Разработка нормативной и методической документации, регламентирующей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реализацию Образовательной Программы;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3.3 Осуществление проблемно-ориентированного анализа образовательной деятельности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3.4 Проведение мониторинга профессиональной готовности педагогов к введению ФГОС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72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3.5 Проведение оценки соответствия образовательной деятельности требованиям ФГОС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72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3.6 Организация аудита развивающей предметно-пространственной среды;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3.7 Внесение изменений в Программу развития ДОУ с учетом Плана-графика введения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Pr="004D72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3.8 Выбор Примерной основной образовательной программы дошкольного образования из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федерального реестра ОП, Организация разработки основной образовательной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программы дошкольного образования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ФГОС </w:t>
      </w:r>
      <w:proofErr w:type="gramStart"/>
      <w:r w:rsidRPr="004D72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3.9 Корректировка методического оснащения педагогического процесса по реализации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Pr="004D72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3.10 Разработка системы мониторинга - педагогической диагностики оценки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индивидуального развития детей;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3.11 Разработка мероприятий по созданию и обогащению развивающей предметно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пространственной среды ДОУ;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3.12 Повышение качества профессиональной деятельности педагогов, совершенствование их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педагогического мастерства;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3.13 Размещение на сайте ДОУ информации по внедрению ФГОС </w:t>
      </w:r>
      <w:proofErr w:type="gramStart"/>
      <w:r w:rsidRPr="004D72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Рабочей группы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4.1 Оперативные совещания Рабочей группы проводятся по мере необходимости, но не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реже двух раз в месяц.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4.2 Деятельность Рабочей группы осуществляется по плану, утвержденному руководителем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Учреждения, с указанием соответствующих мероприятий.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4.3 Рабочая группа избирается из администрации Учреждения и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высококвалифицированных педагогов.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4.4 Результаты работы Рабочей группы доводятся до сведения педагогических работников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на педагогическом совете.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Права Рабочей группы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Рабочая группа имеет право: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617F84" w:rsidRPr="004D7268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существлять работу по плану, утвержденному руководителем учреждения, вносить в</w:t>
      </w:r>
      <w:r w:rsidR="00617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него необходимые дополнения и коррективы.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="00617F84" w:rsidRPr="004D7268">
        <w:rPr>
          <w:rFonts w:ascii="Times New Roman" w:hAnsi="Times New Roman" w:cs="Times New Roman"/>
          <w:color w:val="000000"/>
          <w:sz w:val="24"/>
          <w:szCs w:val="24"/>
        </w:rPr>
        <w:t>. Т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ребовать от работников учреждения необходимую информацию для осуществления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глубокого анализа образовательного процесса.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4D7268">
        <w:rPr>
          <w:rFonts w:ascii="Times New Roman" w:hAnsi="Times New Roman" w:cs="Times New Roman"/>
          <w:color w:val="161908"/>
          <w:sz w:val="24"/>
          <w:szCs w:val="24"/>
        </w:rPr>
        <w:t>5.3</w:t>
      </w:r>
      <w:r w:rsidR="00617F84" w:rsidRPr="004D7268">
        <w:rPr>
          <w:rFonts w:ascii="Times New Roman" w:hAnsi="Times New Roman" w:cs="Times New Roman"/>
          <w:color w:val="161908"/>
          <w:sz w:val="24"/>
          <w:szCs w:val="24"/>
        </w:rPr>
        <w:t>. В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>носить на рассмотрение Педагогического совета вопросы, связанные с реализацией</w:t>
      </w:r>
      <w:r w:rsidRPr="008D04D8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введения ФГОС </w:t>
      </w:r>
      <w:proofErr w:type="gramStart"/>
      <w:r w:rsidRPr="004D7268">
        <w:rPr>
          <w:rFonts w:ascii="Times New Roman" w:hAnsi="Times New Roman" w:cs="Times New Roman"/>
          <w:color w:val="161908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161908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4D8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Ответственность Рабочей группы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группа несет ответственность </w:t>
      </w:r>
      <w:proofErr w:type="gramStart"/>
      <w:r w:rsidRPr="004D72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4D72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6.1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плана работы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>мероприятий по обеспечению введения в учреждении</w:t>
      </w:r>
      <w:r w:rsidR="0078197A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ФГОС </w:t>
      </w:r>
      <w:proofErr w:type="gramStart"/>
      <w:r w:rsidRPr="004D7268">
        <w:rPr>
          <w:rFonts w:ascii="Times New Roman" w:hAnsi="Times New Roman" w:cs="Times New Roman"/>
          <w:color w:val="161908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161908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6.2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Принятие конкретных решений по каждому рассматриваемому вопросу с указанием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ответственных лиц и сроков исполнения решений.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>Своевременное выполнение решений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>Педагогического совета, относящихся к введению ФГОС ДО;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61908"/>
          <w:sz w:val="24"/>
          <w:szCs w:val="24"/>
        </w:rPr>
      </w:pPr>
      <w:r w:rsidRPr="004D7268">
        <w:rPr>
          <w:rFonts w:ascii="Times New Roman" w:hAnsi="Times New Roman" w:cs="Times New Roman"/>
          <w:color w:val="161908"/>
          <w:sz w:val="24"/>
          <w:szCs w:val="24"/>
        </w:rPr>
        <w:t>6.3 Качество и своевременность информационной, научно-методической поддержки</w:t>
      </w:r>
      <w:r w:rsidRPr="008D04D8">
        <w:rPr>
          <w:rFonts w:ascii="Times New Roman" w:hAnsi="Times New Roman" w:cs="Times New Roman"/>
          <w:color w:val="161908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реализации введения ФГОС </w:t>
      </w:r>
      <w:proofErr w:type="gramStart"/>
      <w:r w:rsidRPr="004D7268">
        <w:rPr>
          <w:rFonts w:ascii="Times New Roman" w:hAnsi="Times New Roman" w:cs="Times New Roman"/>
          <w:color w:val="161908"/>
          <w:sz w:val="24"/>
          <w:szCs w:val="24"/>
        </w:rPr>
        <w:t>ДО</w:t>
      </w:r>
      <w:proofErr w:type="gramEnd"/>
      <w:r w:rsidRPr="004D7268">
        <w:rPr>
          <w:rFonts w:ascii="Times New Roman" w:hAnsi="Times New Roman" w:cs="Times New Roman"/>
          <w:color w:val="161908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6.4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Выполнение плана работы по разработке Программы Развития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дошкольного образования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>;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6.5 </w:t>
      </w:r>
      <w:r w:rsidRPr="004D7268">
        <w:rPr>
          <w:rFonts w:ascii="Times New Roman" w:hAnsi="Times New Roman" w:cs="Times New Roman"/>
          <w:color w:val="161908"/>
          <w:sz w:val="24"/>
          <w:szCs w:val="24"/>
        </w:rPr>
        <w:t xml:space="preserve">Соответствие Программы Развития и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Делопроизводство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7.1. Оперативные совещания Рабочей группы оформляются протоколом. Протоколы</w:t>
      </w:r>
      <w:r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составляются секретарем и подписываются председателем Рабочей группы.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7.2. Нумерация протоколов ведется от начала календарного года.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7.3. Анализ работы Рабочей группы за истекший период представляется в письменном</w:t>
      </w:r>
      <w:r w:rsidR="008D04D8"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отчете председателем Рабочей группы.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Заключительные положения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8.1. Настоящее Положение вступает в действие с момента утверждения и издания приказа</w:t>
      </w:r>
      <w:r w:rsidR="008D04D8" w:rsidRPr="008D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руководителя Учреждения.</w:t>
      </w:r>
    </w:p>
    <w:p w:rsidR="004D7268" w:rsidRPr="004D7268" w:rsidRDefault="004D7268" w:rsidP="00617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268">
        <w:rPr>
          <w:rFonts w:ascii="Times New Roman" w:hAnsi="Times New Roman" w:cs="Times New Roman"/>
          <w:color w:val="000000"/>
          <w:sz w:val="24"/>
          <w:szCs w:val="24"/>
        </w:rPr>
        <w:t>8.2. Изменения и дополнения вносятся в настоящее Положение по мере необходимости и</w:t>
      </w:r>
      <w:r w:rsidR="00617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268">
        <w:rPr>
          <w:rFonts w:ascii="Times New Roman" w:hAnsi="Times New Roman" w:cs="Times New Roman"/>
          <w:color w:val="000000"/>
          <w:sz w:val="24"/>
          <w:szCs w:val="24"/>
        </w:rPr>
        <w:t>подлежат утверждению руководителем Учреждения.</w:t>
      </w:r>
    </w:p>
    <w:p w:rsidR="004D7268" w:rsidRPr="008D04D8" w:rsidRDefault="004D7268" w:rsidP="0061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7268" w:rsidRPr="008D04D8" w:rsidSect="00BC424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7AD"/>
    <w:multiLevelType w:val="multilevel"/>
    <w:tmpl w:val="2710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2F81211"/>
    <w:multiLevelType w:val="multilevel"/>
    <w:tmpl w:val="2710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6573FED"/>
    <w:multiLevelType w:val="multilevel"/>
    <w:tmpl w:val="2710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963"/>
    <w:rsid w:val="00025D13"/>
    <w:rsid w:val="00185B84"/>
    <w:rsid w:val="00385E15"/>
    <w:rsid w:val="003D1335"/>
    <w:rsid w:val="00482AC3"/>
    <w:rsid w:val="004D7268"/>
    <w:rsid w:val="005E30F6"/>
    <w:rsid w:val="00617F84"/>
    <w:rsid w:val="0078197A"/>
    <w:rsid w:val="007A3A38"/>
    <w:rsid w:val="0089015A"/>
    <w:rsid w:val="008D04D8"/>
    <w:rsid w:val="008D450C"/>
    <w:rsid w:val="008F1E3A"/>
    <w:rsid w:val="00A247AB"/>
    <w:rsid w:val="00AB011D"/>
    <w:rsid w:val="00AD3D39"/>
    <w:rsid w:val="00BC4240"/>
    <w:rsid w:val="00BD071A"/>
    <w:rsid w:val="00DA6C6B"/>
    <w:rsid w:val="00DC2BDC"/>
    <w:rsid w:val="00E91A2D"/>
    <w:rsid w:val="00F41ACD"/>
    <w:rsid w:val="00F526FA"/>
    <w:rsid w:val="00FF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63"/>
    <w:pPr>
      <w:ind w:left="720"/>
      <w:contextualSpacing/>
    </w:pPr>
  </w:style>
  <w:style w:type="table" w:styleId="a4">
    <w:name w:val="Table Grid"/>
    <w:basedOn w:val="a1"/>
    <w:uiPriority w:val="59"/>
    <w:rsid w:val="00BC4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2014-11-14T05:58:00Z</cp:lastPrinted>
  <dcterms:created xsi:type="dcterms:W3CDTF">2014-11-14T05:59:00Z</dcterms:created>
  <dcterms:modified xsi:type="dcterms:W3CDTF">2014-11-14T05:59:00Z</dcterms:modified>
</cp:coreProperties>
</file>