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01" w:rsidRPr="00ED2CDF" w:rsidRDefault="00690301" w:rsidP="00690301">
      <w:pPr>
        <w:autoSpaceDE w:val="0"/>
        <w:autoSpaceDN w:val="0"/>
        <w:adjustRightInd w:val="0"/>
        <w:spacing w:after="0" w:line="360" w:lineRule="auto"/>
        <w:jc w:val="both"/>
        <w:rPr>
          <w:rFonts w:ascii="Times New Roman" w:hAnsi="Times New Roman" w:cs="Times New Roman"/>
          <w:b/>
          <w:sz w:val="28"/>
          <w:szCs w:val="28"/>
        </w:rPr>
      </w:pPr>
      <w:r w:rsidRPr="00ED2CDF">
        <w:rPr>
          <w:rFonts w:ascii="Times New Roman" w:hAnsi="Times New Roman" w:cs="Times New Roman"/>
          <w:b/>
          <w:sz w:val="28"/>
          <w:szCs w:val="28"/>
        </w:rPr>
        <w:t xml:space="preserve">Проблема развития  навыка чтения у учащихся начальной школы.   </w:t>
      </w: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2CDF">
        <w:rPr>
          <w:rFonts w:ascii="Times New Roman" w:hAnsi="Times New Roman" w:cs="Times New Roman"/>
          <w:sz w:val="28"/>
          <w:szCs w:val="28"/>
        </w:rPr>
        <w:t>В России в настоящее время в результате экономических и социальных перемен в жизни общества статус чтения, его роль, отношение к нему изменились.  34% взрослых россиян, по данным ВЦИОМа, вообще не читает [27,9]. В чтении многих социальных групп происходят  кризисные процессы в той или иной мере. Процесс падения уровня читательской культуры идет во многих социальных группах детей и подростков, особенно у тех, кто живет в неблагоприятных условиях.</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Современные дети «отворачиваются» от книги действительно из-за ряда причин. Книга, во-первых,  перестала быть главным источником информации  для детей. Интернет, телевидение, компьютерные игры - более легкий способ удовлетворить природное детское любопытство. Легкие способы медленно, но верно отодвигают на второй план привычку читать.  Во-вторых, увеличилось количество предметов, так как школьная образовательная программа усложнилась, и, как правило, у хорошего ученика физически нет свободного времени, чтобы почитать любимую книгу. Дети часто читают только то, что было задано  в школе. Читателей, в-третьих, отвлекает от литературы классической множество легкой, массовой, картиночной литературы. Серьезная литература, по словам детей, требует больших временных и духовных затрат. Ребенок оказывается погруженным в сложнейшую ситуацию непонимания, когда в руки попадает «сложная» книга: как читать такую книгу.  Большинство родителей мало читают или вообще не читают, поэтому,  в-четвертых, практически исчезла культура семейного чтения. И наконец, сегодня хороший учитель, который мог бы ввести детей в мир книг, интересных произведений, авторских имен, большая редкость. </w:t>
      </w:r>
    </w:p>
    <w:p w:rsidR="00690301" w:rsidRPr="00ED2CDF" w:rsidRDefault="00690301" w:rsidP="00690301">
      <w:pPr>
        <w:spacing w:line="360" w:lineRule="auto"/>
        <w:ind w:right="-5"/>
        <w:jc w:val="both"/>
        <w:rPr>
          <w:rFonts w:ascii="Times New Roman" w:hAnsi="Times New Roman" w:cs="Times New Roman"/>
          <w:sz w:val="28"/>
          <w:szCs w:val="28"/>
        </w:rPr>
      </w:pPr>
      <w:r w:rsidRPr="00ED2CDF">
        <w:rPr>
          <w:rFonts w:ascii="Times New Roman" w:hAnsi="Times New Roman" w:cs="Times New Roman"/>
          <w:sz w:val="28"/>
          <w:szCs w:val="28"/>
        </w:rPr>
        <w:t xml:space="preserve">   </w:t>
      </w:r>
      <w:proofErr w:type="gramStart"/>
      <w:r w:rsidRPr="00ED2CDF">
        <w:rPr>
          <w:rFonts w:ascii="Times New Roman" w:hAnsi="Times New Roman" w:cs="Times New Roman"/>
          <w:sz w:val="28"/>
          <w:szCs w:val="28"/>
        </w:rPr>
        <w:t xml:space="preserve">В Федеральный государственный образовательный стандарт начального и основного общего образования включены в </w:t>
      </w:r>
      <w:proofErr w:type="spellStart"/>
      <w:r w:rsidRPr="00ED2CDF">
        <w:rPr>
          <w:rFonts w:ascii="Times New Roman" w:hAnsi="Times New Roman" w:cs="Times New Roman"/>
          <w:sz w:val="28"/>
          <w:szCs w:val="28"/>
        </w:rPr>
        <w:t>метапредметные</w:t>
      </w:r>
      <w:proofErr w:type="spellEnd"/>
      <w:r w:rsidRPr="00ED2CDF">
        <w:rPr>
          <w:rFonts w:ascii="Times New Roman" w:hAnsi="Times New Roman" w:cs="Times New Roman"/>
          <w:sz w:val="28"/>
          <w:szCs w:val="28"/>
        </w:rPr>
        <w:t xml:space="preserve"> результаты освоения основной образовательной программы в качестве обязательного </w:t>
      </w:r>
      <w:r w:rsidRPr="00ED2CDF">
        <w:rPr>
          <w:rFonts w:ascii="Times New Roman" w:hAnsi="Times New Roman" w:cs="Times New Roman"/>
          <w:sz w:val="28"/>
          <w:szCs w:val="28"/>
        </w:rPr>
        <w:lastRenderedPageBreak/>
        <w:t xml:space="preserve">компонента: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rFonts w:ascii="Times New Roman" w:hAnsi="Times New Roman" w:cs="Times New Roman"/>
          <w:sz w:val="28"/>
          <w:szCs w:val="28"/>
        </w:rPr>
        <w:t>в устной и письменной формах [35</w:t>
      </w:r>
      <w:r w:rsidRPr="00ED2CDF">
        <w:rPr>
          <w:rFonts w:ascii="Times New Roman" w:hAnsi="Times New Roman" w:cs="Times New Roman"/>
          <w:sz w:val="28"/>
          <w:szCs w:val="28"/>
        </w:rPr>
        <w:t>].</w:t>
      </w:r>
      <w:proofErr w:type="gramEnd"/>
      <w:r w:rsidRPr="00ED2CDF">
        <w:rPr>
          <w:rFonts w:ascii="Times New Roman" w:hAnsi="Times New Roman" w:cs="Times New Roman"/>
          <w:sz w:val="28"/>
          <w:szCs w:val="28"/>
        </w:rPr>
        <w:t xml:space="preserve"> </w:t>
      </w:r>
      <w:proofErr w:type="gramStart"/>
      <w:r w:rsidRPr="00ED2CDF">
        <w:rPr>
          <w:rFonts w:ascii="Times New Roman" w:hAnsi="Times New Roman" w:cs="Times New Roman"/>
          <w:sz w:val="28"/>
          <w:szCs w:val="28"/>
        </w:rPr>
        <w:t xml:space="preserve">Смысловое чтение определяется через </w:t>
      </w:r>
      <w:proofErr w:type="spellStart"/>
      <w:r w:rsidRPr="00ED2CDF">
        <w:rPr>
          <w:rFonts w:ascii="Times New Roman" w:hAnsi="Times New Roman" w:cs="Times New Roman"/>
          <w:sz w:val="28"/>
          <w:szCs w:val="28"/>
        </w:rPr>
        <w:t>общеучебные</w:t>
      </w:r>
      <w:proofErr w:type="spellEnd"/>
      <w:r w:rsidRPr="00ED2CDF">
        <w:rPr>
          <w:rFonts w:ascii="Times New Roman" w:hAnsi="Times New Roman" w:cs="Times New Roman"/>
          <w:sz w:val="28"/>
          <w:szCs w:val="28"/>
        </w:rPr>
        <w:t xml:space="preserve">  универсальные действия, как: «осмысление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r>
        <w:rPr>
          <w:rFonts w:ascii="Times New Roman" w:hAnsi="Times New Roman" w:cs="Times New Roman"/>
          <w:sz w:val="28"/>
          <w:szCs w:val="28"/>
        </w:rPr>
        <w:t>36</w:t>
      </w:r>
      <w:r w:rsidRPr="00ED2CDF">
        <w:rPr>
          <w:rFonts w:ascii="Times New Roman" w:hAnsi="Times New Roman" w:cs="Times New Roman"/>
          <w:sz w:val="28"/>
          <w:szCs w:val="28"/>
        </w:rPr>
        <w:t>, 9].</w:t>
      </w:r>
      <w:proofErr w:type="gramEnd"/>
      <w:r w:rsidRPr="00ED2CDF">
        <w:rPr>
          <w:rFonts w:ascii="Times New Roman" w:hAnsi="Times New Roman" w:cs="Times New Roman"/>
          <w:sz w:val="28"/>
          <w:szCs w:val="28"/>
        </w:rPr>
        <w:t xml:space="preserve"> Из данного определения можно выделить основные умения смыслового чтения: осознавать  цели чтения; выбирать вид чтения в зависимости от цели; извлекать информацию из прослушанных текстов различных жанров; определять основную и второстепенную информацию; свободно ориентироваться  и воспринимать  тексты  художественного, научного, публицистического и официально-делового стилей; понимать  и адекватно оценивать язык  средств массовой информации. Смысловое чтение не следует относить к ряду видов чтения, оно характеризует уровень чтения. Направлено смысловое чтение на понимание ценностно-смыслового содержания текста. Оно направлено на постижение того смысла текста, который дан  целью чтения. Ребенок должен понимать,  зачем он читает. Л.П. </w:t>
      </w:r>
      <w:proofErr w:type="spellStart"/>
      <w:r w:rsidRPr="00ED2CDF">
        <w:rPr>
          <w:rFonts w:ascii="Times New Roman" w:hAnsi="Times New Roman" w:cs="Times New Roman"/>
          <w:sz w:val="28"/>
          <w:szCs w:val="28"/>
        </w:rPr>
        <w:t>Долбаев</w:t>
      </w:r>
      <w:proofErr w:type="spellEnd"/>
      <w:r w:rsidRPr="00ED2CDF">
        <w:rPr>
          <w:rFonts w:ascii="Times New Roman" w:hAnsi="Times New Roman" w:cs="Times New Roman"/>
          <w:sz w:val="28"/>
          <w:szCs w:val="28"/>
        </w:rPr>
        <w:t xml:space="preserve"> выделяет следующие приёмы осмысления текста: постановка вопросов к тексту и поиск ответов на них; постановка вопроса-предположения; антиципация плана изложения; антиципация содержания; </w:t>
      </w:r>
      <w:proofErr w:type="spellStart"/>
      <w:r w:rsidRPr="00ED2CDF">
        <w:rPr>
          <w:rFonts w:ascii="Times New Roman" w:hAnsi="Times New Roman" w:cs="Times New Roman"/>
          <w:sz w:val="28"/>
          <w:szCs w:val="28"/>
        </w:rPr>
        <w:t>реципация</w:t>
      </w:r>
      <w:proofErr w:type="spellEnd"/>
      <w:r w:rsidRPr="00ED2CDF">
        <w:rPr>
          <w:rFonts w:ascii="Times New Roman" w:hAnsi="Times New Roman" w:cs="Times New Roman"/>
          <w:sz w:val="28"/>
          <w:szCs w:val="28"/>
        </w:rPr>
        <w:t xml:space="preserve"> [12]. В процессе усвоения содержания основным приёмом является постановка вопросов к тексту и поиск ответов на них в самом тексте  путём рассуждения, вспоминания, обращения к учителю или сверстнику. При антиципации плана изложения ученик предвосхищает то, о чём будет говориться дальше. А предвосхищение того, что будет сказано дальше – это антиципация содержания. При </w:t>
      </w:r>
      <w:proofErr w:type="spellStart"/>
      <w:r w:rsidRPr="00ED2CDF">
        <w:rPr>
          <w:rFonts w:ascii="Times New Roman" w:hAnsi="Times New Roman" w:cs="Times New Roman"/>
          <w:sz w:val="28"/>
          <w:szCs w:val="28"/>
        </w:rPr>
        <w:t>реципации</w:t>
      </w:r>
      <w:proofErr w:type="spellEnd"/>
      <w:r w:rsidRPr="00ED2CDF">
        <w:rPr>
          <w:rFonts w:ascii="Times New Roman" w:hAnsi="Times New Roman" w:cs="Times New Roman"/>
          <w:sz w:val="28"/>
          <w:szCs w:val="28"/>
        </w:rPr>
        <w:t xml:space="preserve"> </w:t>
      </w:r>
      <w:r w:rsidRPr="00ED2CDF">
        <w:rPr>
          <w:rFonts w:ascii="Times New Roman" w:hAnsi="Times New Roman" w:cs="Times New Roman"/>
          <w:sz w:val="28"/>
          <w:szCs w:val="28"/>
        </w:rPr>
        <w:lastRenderedPageBreak/>
        <w:t xml:space="preserve">происходит мысленное возвращение к ранее </w:t>
      </w:r>
      <w:proofErr w:type="gramStart"/>
      <w:r w:rsidRPr="00ED2CDF">
        <w:rPr>
          <w:rFonts w:ascii="Times New Roman" w:hAnsi="Times New Roman" w:cs="Times New Roman"/>
          <w:sz w:val="28"/>
          <w:szCs w:val="28"/>
        </w:rPr>
        <w:t>прочитанному</w:t>
      </w:r>
      <w:proofErr w:type="gramEnd"/>
      <w:r w:rsidRPr="00ED2CDF">
        <w:rPr>
          <w:rFonts w:ascii="Times New Roman" w:hAnsi="Times New Roman" w:cs="Times New Roman"/>
          <w:sz w:val="28"/>
          <w:szCs w:val="28"/>
        </w:rPr>
        <w:t xml:space="preserve">, осмысление старой мысли с другой стороны.  Когда происходит  выражение  дополнений к прочитанному, выражается сомнение или несогласие, происходит высказывание собственной </w:t>
      </w:r>
      <w:proofErr w:type="gramStart"/>
      <w:r w:rsidRPr="00ED2CDF">
        <w:rPr>
          <w:rFonts w:ascii="Times New Roman" w:hAnsi="Times New Roman" w:cs="Times New Roman"/>
          <w:sz w:val="28"/>
          <w:szCs w:val="28"/>
        </w:rPr>
        <w:t>позиции</w:t>
      </w:r>
      <w:proofErr w:type="gramEnd"/>
      <w:r w:rsidRPr="00ED2CDF">
        <w:rPr>
          <w:rFonts w:ascii="Times New Roman" w:hAnsi="Times New Roman" w:cs="Times New Roman"/>
          <w:sz w:val="28"/>
          <w:szCs w:val="28"/>
        </w:rPr>
        <w:t xml:space="preserve"> и она отстаивается – это самый высокий уровень осмысления текста. Это уровень критического  анализа.</w:t>
      </w:r>
    </w:p>
    <w:p w:rsidR="00690301" w:rsidRPr="00ED2CDF" w:rsidRDefault="00690301" w:rsidP="00690301">
      <w:pPr>
        <w:spacing w:line="360" w:lineRule="auto"/>
        <w:ind w:right="-5"/>
        <w:jc w:val="both"/>
        <w:rPr>
          <w:rFonts w:ascii="Times New Roman" w:hAnsi="Times New Roman" w:cs="Times New Roman"/>
          <w:sz w:val="28"/>
          <w:szCs w:val="28"/>
        </w:rPr>
      </w:pPr>
      <w:r w:rsidRPr="00ED2CDF">
        <w:rPr>
          <w:rFonts w:ascii="Times New Roman" w:hAnsi="Times New Roman" w:cs="Times New Roman"/>
          <w:sz w:val="28"/>
          <w:szCs w:val="28"/>
        </w:rPr>
        <w:t xml:space="preserve">   Основная цель обучения литературы в школе – воспитание эстетически развитого читателя. Средством достижения является «развертывание» литературного образования как литературной деятельности во всей ее полноте: в ней должно возникнуть и реализоваться исходное отношение «автор – художественный текст – читатель», которое характеризует и содержание, и условия становления читательской культуры. Это исходное отношение впервые было выявлено и исследовано в работах М.М. Бахтина. Концепция М.М. Бахтина легла в основу представлений о том, какого читателя можно считать эстетически развитым.</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Концепция М.М. Бахтина, которая широко признана специалистами, отвечает на вопрос: какого читателя следует признать «эстетически развитым»[1, 22</w:t>
      </w:r>
      <w:r>
        <w:rPr>
          <w:rFonts w:ascii="Times New Roman" w:hAnsi="Times New Roman" w:cs="Times New Roman"/>
          <w:sz w:val="28"/>
          <w:szCs w:val="28"/>
        </w:rPr>
        <w:t>, 346</w:t>
      </w:r>
      <w:r w:rsidRPr="00ED2CDF">
        <w:rPr>
          <w:rFonts w:ascii="Times New Roman" w:hAnsi="Times New Roman" w:cs="Times New Roman"/>
          <w:sz w:val="28"/>
          <w:szCs w:val="28"/>
        </w:rPr>
        <w:t>]. Литературное произведение, согласно М.М. Бахтину, представляет собой художественную «модель» мира. Внутри «модели» всегда присутствуют  два «несовпадающих» сознания – героя и автора. Создающий свою «модель»,  автор «вживается» в героя и одновременно сохраняет позицию «</w:t>
      </w:r>
      <w:proofErr w:type="spellStart"/>
      <w:r w:rsidRPr="00ED2CDF">
        <w:rPr>
          <w:rFonts w:ascii="Times New Roman" w:hAnsi="Times New Roman" w:cs="Times New Roman"/>
          <w:sz w:val="28"/>
          <w:szCs w:val="28"/>
        </w:rPr>
        <w:t>вненаходимости</w:t>
      </w:r>
      <w:proofErr w:type="spellEnd"/>
      <w:r w:rsidRPr="00ED2CDF">
        <w:rPr>
          <w:rFonts w:ascii="Times New Roman" w:hAnsi="Times New Roman" w:cs="Times New Roman"/>
          <w:sz w:val="28"/>
          <w:szCs w:val="28"/>
        </w:rPr>
        <w:t>»: смотрит на героя своими глазами, оформляя его жизнь в художественном произведении, оценивает его, расставляет свои «указатели», которые предназначены для читателя.</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Двуединый акт тоже совершает эстетически развитый читатель.  «Вживаясь» в мир созданный автором и непосредственно сопереживая герою, одновременно он пытается увидеть все происходящее «глазами автора». Он ищет авторские «указатели», по которым воссоздает «модель», созданную автором. А также вырабатывает свою точку зрения, соотносит ее </w:t>
      </w:r>
      <w:proofErr w:type="gramStart"/>
      <w:r w:rsidRPr="00ED2CDF">
        <w:rPr>
          <w:rFonts w:ascii="Times New Roman" w:hAnsi="Times New Roman" w:cs="Times New Roman"/>
          <w:sz w:val="28"/>
          <w:szCs w:val="28"/>
        </w:rPr>
        <w:t>с</w:t>
      </w:r>
      <w:proofErr w:type="gramEnd"/>
      <w:r w:rsidRPr="00ED2CDF">
        <w:rPr>
          <w:rFonts w:ascii="Times New Roman" w:hAnsi="Times New Roman" w:cs="Times New Roman"/>
          <w:sz w:val="28"/>
          <w:szCs w:val="28"/>
        </w:rPr>
        <w:t xml:space="preserve"> </w:t>
      </w:r>
      <w:r w:rsidRPr="00ED2CDF">
        <w:rPr>
          <w:rFonts w:ascii="Times New Roman" w:hAnsi="Times New Roman" w:cs="Times New Roman"/>
          <w:sz w:val="28"/>
          <w:szCs w:val="28"/>
        </w:rPr>
        <w:lastRenderedPageBreak/>
        <w:t xml:space="preserve">авторской. М.М.Бахтин назвал «сотворчеством </w:t>
      </w:r>
      <w:proofErr w:type="gramStart"/>
      <w:r w:rsidRPr="00ED2CDF">
        <w:rPr>
          <w:rFonts w:ascii="Times New Roman" w:hAnsi="Times New Roman" w:cs="Times New Roman"/>
          <w:sz w:val="28"/>
          <w:szCs w:val="28"/>
        </w:rPr>
        <w:t>понимающих</w:t>
      </w:r>
      <w:proofErr w:type="gramEnd"/>
      <w:r w:rsidRPr="00ED2CDF">
        <w:rPr>
          <w:rFonts w:ascii="Times New Roman" w:hAnsi="Times New Roman" w:cs="Times New Roman"/>
          <w:sz w:val="28"/>
          <w:szCs w:val="28"/>
        </w:rPr>
        <w:t>» диалог между автором и читателем, который опосредован художественным текстом.</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Читатель, эстетически неразвитый, иногда неадекватно понимает внутренний мир героя, даже если «вживается» в героя и сопереживает ему, не замечает при этом авторских «указателей». Такой читатель вырабатывает  на созданный автором мир только свой взгляд, при этом не сопровождает авторскую точку зрения. «Сотворчества </w:t>
      </w:r>
      <w:proofErr w:type="gramStart"/>
      <w:r w:rsidRPr="00ED2CDF">
        <w:rPr>
          <w:rFonts w:ascii="Times New Roman" w:hAnsi="Times New Roman" w:cs="Times New Roman"/>
          <w:sz w:val="28"/>
          <w:szCs w:val="28"/>
        </w:rPr>
        <w:t>понимающих</w:t>
      </w:r>
      <w:proofErr w:type="gramEnd"/>
      <w:r w:rsidRPr="00ED2CDF">
        <w:rPr>
          <w:rFonts w:ascii="Times New Roman" w:hAnsi="Times New Roman" w:cs="Times New Roman"/>
          <w:sz w:val="28"/>
          <w:szCs w:val="28"/>
        </w:rPr>
        <w:t>» не происходит. Он не понимает автора, не вступает с ним в диалог.</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Следовательно, из сказанного выше, необходимо признать основным показателем развитой читательской деятельности именно адекватное понимание автора литературного произведения. А именно понимание внутреннего мира героев и относящихся к нему авторских оценок.</w:t>
      </w:r>
    </w:p>
    <w:p w:rsidR="00690301" w:rsidRPr="00ED2CDF" w:rsidRDefault="00690301" w:rsidP="00690301">
      <w:pPr>
        <w:pStyle w:val="a4"/>
        <w:spacing w:line="360" w:lineRule="auto"/>
        <w:jc w:val="both"/>
        <w:rPr>
          <w:sz w:val="28"/>
          <w:szCs w:val="28"/>
        </w:rPr>
      </w:pPr>
      <w:r w:rsidRPr="00ED2CDF">
        <w:rPr>
          <w:sz w:val="28"/>
          <w:szCs w:val="28"/>
        </w:rPr>
        <w:t xml:space="preserve">   Ребенок способен строить диалоговые отношения с автором текста и интерпретировать прочитанное произведение при условии, что он обладает навыком правильного, беглого, выразительного, осмысленного чтения. А также он владеет культурными формами освоения любого литературного источника. Способ чтения, соответствующий данным требованиям, называют синтагматическим. Такой способ чтения связан с важным теоретическим понятием синтагмы.  Вопрос о синтагме и синтагматическом членении речевого потока впервые был поставлен академиком Л.В.Щербой. </w:t>
      </w:r>
      <w:r w:rsidRPr="00ED2CDF">
        <w:rPr>
          <w:bCs/>
          <w:sz w:val="28"/>
          <w:szCs w:val="28"/>
        </w:rPr>
        <w:t>Синтагма</w:t>
      </w:r>
      <w:r w:rsidRPr="00ED2CDF">
        <w:rPr>
          <w:sz w:val="28"/>
          <w:szCs w:val="28"/>
        </w:rPr>
        <w:t xml:space="preserve"> (речевое звено) это целостная смысловая и произносительная единица чтения, которая характеризуется интонационной определенностью и </w:t>
      </w:r>
      <w:proofErr w:type="spellStart"/>
      <w:r w:rsidRPr="00ED2CDF">
        <w:rPr>
          <w:sz w:val="28"/>
          <w:szCs w:val="28"/>
        </w:rPr>
        <w:t>отграниченностью</w:t>
      </w:r>
      <w:proofErr w:type="spellEnd"/>
      <w:r w:rsidRPr="00ED2CDF">
        <w:rPr>
          <w:sz w:val="28"/>
          <w:szCs w:val="28"/>
        </w:rPr>
        <w:t xml:space="preserve"> от других синтагм паузами. То есть под синтагмой понимается основная синтаксическая единица в процессе речи-мысли, выражающая единое смысловое целое и фонетически сплоченная усилением последнего словесного ударения. Синтагма может состоять из слова, словосочетания и даже группы словосочетаний. </w:t>
      </w:r>
    </w:p>
    <w:p w:rsidR="00690301" w:rsidRPr="00ED2CDF" w:rsidRDefault="00690301" w:rsidP="00690301">
      <w:pPr>
        <w:pStyle w:val="a4"/>
        <w:spacing w:line="360" w:lineRule="auto"/>
        <w:jc w:val="both"/>
        <w:rPr>
          <w:sz w:val="28"/>
          <w:szCs w:val="28"/>
        </w:rPr>
      </w:pPr>
      <w:r w:rsidRPr="00ED2CDF">
        <w:rPr>
          <w:sz w:val="28"/>
          <w:szCs w:val="28"/>
        </w:rPr>
        <w:lastRenderedPageBreak/>
        <w:t xml:space="preserve">   Важно на уроках литературного чтения организовать целенаправленную работу над синтагматическим чтением. Для этого необходимо проводить следующие операционные действия с текстом: </w:t>
      </w:r>
    </w:p>
    <w:p w:rsidR="00690301" w:rsidRPr="00ED2CDF" w:rsidRDefault="00690301" w:rsidP="00690301">
      <w:pPr>
        <w:pStyle w:val="a4"/>
        <w:numPr>
          <w:ilvl w:val="0"/>
          <w:numId w:val="1"/>
        </w:numPr>
        <w:spacing w:line="360" w:lineRule="auto"/>
        <w:jc w:val="both"/>
        <w:rPr>
          <w:sz w:val="28"/>
          <w:szCs w:val="28"/>
        </w:rPr>
      </w:pPr>
      <w:r w:rsidRPr="00ED2CDF">
        <w:rPr>
          <w:sz w:val="28"/>
          <w:szCs w:val="28"/>
        </w:rPr>
        <w:t>поделить текст на речевые звенья (синтагмы);</w:t>
      </w:r>
    </w:p>
    <w:p w:rsidR="00690301" w:rsidRPr="00ED2CDF" w:rsidRDefault="00690301" w:rsidP="00690301">
      <w:pPr>
        <w:pStyle w:val="a4"/>
        <w:numPr>
          <w:ilvl w:val="0"/>
          <w:numId w:val="1"/>
        </w:numPr>
        <w:spacing w:line="360" w:lineRule="auto"/>
        <w:jc w:val="both"/>
        <w:rPr>
          <w:sz w:val="28"/>
          <w:szCs w:val="28"/>
        </w:rPr>
      </w:pPr>
      <w:r w:rsidRPr="00ED2CDF">
        <w:rPr>
          <w:sz w:val="28"/>
          <w:szCs w:val="28"/>
        </w:rPr>
        <w:t>для того  чтобы поделить текст на фразы, необходимо поставить тактовое ударение в каждой синтагме.  То есть выделить в каждом речевом звене ключевые слова: найти самые важные слова в высказывании – это то, о чем говорится и что говорится. Тактовое ударение более сильное, чем словесное. Тактовое ударение позволяет читать плавно, сливая слова, оно как бы объединяет слова в синтагму (речевое звено). Синтагматическое чтение, в отличие от словесного слогового чтения - орфографического, является произносительным. Такое чтение является способом приобретения умения не только бегло читать, но и понимать</w:t>
      </w:r>
      <w:r>
        <w:rPr>
          <w:sz w:val="28"/>
          <w:szCs w:val="28"/>
        </w:rPr>
        <w:t xml:space="preserve"> прочитанн</w:t>
      </w:r>
      <w:r w:rsidR="008643F5">
        <w:rPr>
          <w:sz w:val="28"/>
          <w:szCs w:val="28"/>
        </w:rPr>
        <w:t>ый текст [приложение 1</w:t>
      </w:r>
      <w:r w:rsidRPr="00ED2CDF">
        <w:rPr>
          <w:sz w:val="28"/>
          <w:szCs w:val="28"/>
        </w:rPr>
        <w:t xml:space="preserve">].  </w:t>
      </w:r>
    </w:p>
    <w:p w:rsidR="00690301" w:rsidRPr="00ED2CDF" w:rsidRDefault="00690301" w:rsidP="00690301">
      <w:pPr>
        <w:pStyle w:val="a4"/>
        <w:spacing w:line="360" w:lineRule="auto"/>
        <w:jc w:val="both"/>
        <w:rPr>
          <w:sz w:val="28"/>
          <w:szCs w:val="28"/>
        </w:rPr>
      </w:pPr>
      <w:r>
        <w:rPr>
          <w:sz w:val="28"/>
          <w:szCs w:val="28"/>
        </w:rPr>
        <w:t xml:space="preserve">   </w:t>
      </w:r>
      <w:r w:rsidRPr="00ED2CDF">
        <w:rPr>
          <w:sz w:val="28"/>
          <w:szCs w:val="28"/>
        </w:rPr>
        <w:t>Синтагматический способ чтения отрабатывается на дидактических текстах. Такой способ чтения, освоенный на дидактических текстах, автоматически переносится на произведения разных жанров. Работа с дидактическими текстами строится по обязательному принципу. Это целый этап каждого урока литературного чтения. Время для работы с текстом определяется задачей и содержанием урока. Задания к дидактическим текс</w:t>
      </w:r>
      <w:r>
        <w:rPr>
          <w:sz w:val="28"/>
          <w:szCs w:val="28"/>
        </w:rPr>
        <w:t xml:space="preserve">там представляют собой алгоритм.  По алгоритму </w:t>
      </w:r>
      <w:r w:rsidRPr="00ED2CDF">
        <w:rPr>
          <w:sz w:val="28"/>
          <w:szCs w:val="28"/>
        </w:rPr>
        <w:t>разворачивается само дей</w:t>
      </w:r>
      <w:r>
        <w:rPr>
          <w:sz w:val="28"/>
          <w:szCs w:val="28"/>
        </w:rPr>
        <w:t xml:space="preserve">ствие чтение. Ученики при знакомстве  с каждым новым текстом  </w:t>
      </w:r>
      <w:r w:rsidRPr="00ED2CDF">
        <w:rPr>
          <w:sz w:val="28"/>
          <w:szCs w:val="28"/>
        </w:rPr>
        <w:t xml:space="preserve"> в практической деятельн</w:t>
      </w:r>
      <w:r>
        <w:rPr>
          <w:sz w:val="28"/>
          <w:szCs w:val="28"/>
        </w:rPr>
        <w:t xml:space="preserve">ости овладевают способом чтения, интонирования. Они </w:t>
      </w:r>
      <w:r w:rsidRPr="00ED2CDF">
        <w:rPr>
          <w:sz w:val="28"/>
          <w:szCs w:val="28"/>
        </w:rPr>
        <w:t>осваивают смысловую составляющую текста. Ребята учатся формулировать тему и выделять главную мысль.</w:t>
      </w:r>
    </w:p>
    <w:p w:rsidR="00690301" w:rsidRPr="00ED2CDF" w:rsidRDefault="00690301" w:rsidP="00690301">
      <w:pPr>
        <w:pStyle w:val="a4"/>
        <w:spacing w:line="360" w:lineRule="auto"/>
        <w:jc w:val="both"/>
        <w:rPr>
          <w:sz w:val="28"/>
          <w:szCs w:val="28"/>
        </w:rPr>
      </w:pPr>
      <w:r w:rsidRPr="00ED2CDF">
        <w:rPr>
          <w:sz w:val="28"/>
          <w:szCs w:val="28"/>
        </w:rPr>
        <w:t xml:space="preserve">   Выделение ключевых слов  и речевых звеньев  сложная работа. Необходимо знать правила совершения этих двух операций [11]. Для этого при членении высказывания на речевые звенья и выделении ключевых слов  </w:t>
      </w:r>
      <w:r w:rsidRPr="00ED2CDF">
        <w:rPr>
          <w:sz w:val="28"/>
          <w:szCs w:val="28"/>
        </w:rPr>
        <w:lastRenderedPageBreak/>
        <w:t>надо руководствоваться определенным условием. Это поможет логически сгруппировать  слова в речевые звенья. Надо помнить, что:</w:t>
      </w:r>
    </w:p>
    <w:p w:rsidR="00690301" w:rsidRPr="00ED2CDF" w:rsidRDefault="00690301" w:rsidP="00690301">
      <w:pPr>
        <w:pStyle w:val="a4"/>
        <w:numPr>
          <w:ilvl w:val="0"/>
          <w:numId w:val="2"/>
        </w:numPr>
        <w:spacing w:line="360" w:lineRule="auto"/>
        <w:jc w:val="both"/>
        <w:rPr>
          <w:sz w:val="28"/>
          <w:szCs w:val="28"/>
        </w:rPr>
      </w:pPr>
      <w:r w:rsidRPr="00ED2CDF">
        <w:rPr>
          <w:sz w:val="28"/>
          <w:szCs w:val="28"/>
        </w:rPr>
        <w:t>На верную трактовку текста влияет логическая группировка слов;</w:t>
      </w:r>
    </w:p>
    <w:p w:rsidR="00690301" w:rsidRPr="00ED2CDF" w:rsidRDefault="00690301" w:rsidP="00690301">
      <w:pPr>
        <w:pStyle w:val="a4"/>
        <w:numPr>
          <w:ilvl w:val="0"/>
          <w:numId w:val="2"/>
        </w:numPr>
        <w:spacing w:line="360" w:lineRule="auto"/>
        <w:jc w:val="both"/>
        <w:rPr>
          <w:sz w:val="28"/>
          <w:szCs w:val="28"/>
        </w:rPr>
      </w:pPr>
      <w:r w:rsidRPr="00ED2CDF">
        <w:rPr>
          <w:sz w:val="28"/>
          <w:szCs w:val="28"/>
        </w:rPr>
        <w:t>Произносить слова в одном речевом звене надо как одно слово, обязывают такое произношение логические паузы;</w:t>
      </w:r>
    </w:p>
    <w:p w:rsidR="00690301" w:rsidRPr="00ED2CDF" w:rsidRDefault="00690301" w:rsidP="00690301">
      <w:pPr>
        <w:pStyle w:val="a4"/>
        <w:numPr>
          <w:ilvl w:val="0"/>
          <w:numId w:val="2"/>
        </w:numPr>
        <w:spacing w:line="360" w:lineRule="auto"/>
        <w:jc w:val="both"/>
        <w:rPr>
          <w:sz w:val="28"/>
          <w:szCs w:val="28"/>
        </w:rPr>
      </w:pPr>
      <w:r w:rsidRPr="00ED2CDF">
        <w:rPr>
          <w:sz w:val="28"/>
          <w:szCs w:val="28"/>
        </w:rPr>
        <w:t>Высказывание будет приобретать разное значение в зависимости от того, где будет сделана пауза.</w:t>
      </w:r>
    </w:p>
    <w:p w:rsidR="00690301" w:rsidRPr="00ED2CDF" w:rsidRDefault="00690301" w:rsidP="00690301">
      <w:pPr>
        <w:pStyle w:val="a4"/>
        <w:spacing w:line="360" w:lineRule="auto"/>
        <w:jc w:val="both"/>
        <w:rPr>
          <w:sz w:val="28"/>
          <w:szCs w:val="28"/>
        </w:rPr>
      </w:pPr>
      <w:r w:rsidRPr="00ED2CDF">
        <w:rPr>
          <w:sz w:val="28"/>
          <w:szCs w:val="28"/>
        </w:rPr>
        <w:t xml:space="preserve">   Ударение в речевом звене одно, за исключением однородных членов предложения. С большей силой голоса произносятся ключевые слова: повышение и понижение голоса, пауза, замедление темпа – это способы подчеркивания ключевых слов. Есть определенные правила выделе</w:t>
      </w:r>
      <w:r w:rsidR="008643F5">
        <w:rPr>
          <w:sz w:val="28"/>
          <w:szCs w:val="28"/>
        </w:rPr>
        <w:t>ния ключевых слов [приложение 3</w:t>
      </w:r>
      <w:r w:rsidRPr="00ED2CDF">
        <w:rPr>
          <w:sz w:val="28"/>
          <w:szCs w:val="28"/>
        </w:rPr>
        <w:t>].</w:t>
      </w:r>
    </w:p>
    <w:p w:rsidR="00690301" w:rsidRPr="00ED2CDF" w:rsidRDefault="00690301" w:rsidP="00690301">
      <w:pPr>
        <w:pStyle w:val="a4"/>
        <w:spacing w:line="360" w:lineRule="auto"/>
        <w:jc w:val="both"/>
        <w:rPr>
          <w:sz w:val="28"/>
          <w:szCs w:val="28"/>
        </w:rPr>
      </w:pPr>
      <w:r w:rsidRPr="00ED2CDF">
        <w:rPr>
          <w:sz w:val="28"/>
          <w:szCs w:val="28"/>
        </w:rPr>
        <w:t xml:space="preserve">   Выразительности чтения можно добиться, если изо дня в день  обращать внимание ребенка на темп, адекватный высказыванию, тон, громкость, мелодику и ритмический рисунок текста. Выразительность играет особую роль в понимании содержания читаемого. К концу четвертого класса выразительное чтение предполагает умение находить интонацию. То есть учащийся должен уметь определять темп, логическое ударение, паузы, тон, которые соответствуют содержанию читаемого текста, использовать основные средства для осознанного чтения. Учащийся, только овладев элементарными средствами передачи выразительности, переходит к художественному чтению. Художественное чтение – это высший тип выразительного чтения. Такое чтение подразумевает  умение использовать выразительность для отображения  в чтении своего личного понимания читаемого.  Ребёнок  не только выражает  своё отношение к тому</w:t>
      </w:r>
      <w:r>
        <w:rPr>
          <w:sz w:val="28"/>
          <w:szCs w:val="28"/>
        </w:rPr>
        <w:t xml:space="preserve">, </w:t>
      </w:r>
      <w:r w:rsidRPr="00ED2CDF">
        <w:rPr>
          <w:sz w:val="28"/>
          <w:szCs w:val="28"/>
        </w:rPr>
        <w:t xml:space="preserve"> что прочитал, а  доносит  его до слушателей убедительно и ярко.</w:t>
      </w:r>
    </w:p>
    <w:p w:rsidR="00690301" w:rsidRPr="00ED2CDF" w:rsidRDefault="00690301" w:rsidP="00690301">
      <w:pPr>
        <w:pStyle w:val="a4"/>
        <w:spacing w:line="360" w:lineRule="auto"/>
        <w:jc w:val="both"/>
        <w:rPr>
          <w:sz w:val="28"/>
          <w:szCs w:val="28"/>
        </w:rPr>
      </w:pPr>
      <w:r w:rsidRPr="00ED2CDF">
        <w:rPr>
          <w:sz w:val="28"/>
          <w:szCs w:val="28"/>
        </w:rPr>
        <w:t xml:space="preserve">   На уроках литературного чтения особое место отводится артикуляционному тренингу. Артикуляционный тренинг включает </w:t>
      </w:r>
      <w:r w:rsidRPr="00ED2CDF">
        <w:rPr>
          <w:sz w:val="28"/>
          <w:szCs w:val="28"/>
        </w:rPr>
        <w:lastRenderedPageBreak/>
        <w:t xml:space="preserve">специальные упражнения, отрабатывающие прочитывание стечения согласных, скороговорки, </w:t>
      </w:r>
      <w:proofErr w:type="spellStart"/>
      <w:r w:rsidRPr="00ED2CDF">
        <w:rPr>
          <w:sz w:val="28"/>
          <w:szCs w:val="28"/>
        </w:rPr>
        <w:t>чисто</w:t>
      </w:r>
      <w:r w:rsidR="008643F5">
        <w:rPr>
          <w:sz w:val="28"/>
          <w:szCs w:val="28"/>
        </w:rPr>
        <w:t>говорки</w:t>
      </w:r>
      <w:proofErr w:type="spellEnd"/>
      <w:r w:rsidR="008643F5">
        <w:rPr>
          <w:sz w:val="28"/>
          <w:szCs w:val="28"/>
        </w:rPr>
        <w:t>, пословицы [приложение 2</w:t>
      </w:r>
      <w:r w:rsidRPr="00ED2CDF">
        <w:rPr>
          <w:sz w:val="28"/>
          <w:szCs w:val="28"/>
        </w:rPr>
        <w:t xml:space="preserve">]. </w:t>
      </w:r>
    </w:p>
    <w:p w:rsidR="00690301" w:rsidRPr="00ED2CDF" w:rsidRDefault="00690301" w:rsidP="00690301">
      <w:pPr>
        <w:pStyle w:val="a4"/>
        <w:spacing w:line="360" w:lineRule="auto"/>
        <w:jc w:val="both"/>
        <w:rPr>
          <w:sz w:val="28"/>
          <w:szCs w:val="28"/>
        </w:rPr>
      </w:pPr>
      <w:r w:rsidRPr="00ED2CDF">
        <w:rPr>
          <w:sz w:val="28"/>
          <w:szCs w:val="28"/>
        </w:rPr>
        <w:t xml:space="preserve">   На начальной стадии знакомства с новым дидактическим или художественным текстом обязательным приемом является так называемое чтение для себя. Это чтение глазами или чтение очень тихим голосом, шепотом. Близко к  «чтению для себя» жужжащее чтение – негромкое чтение каждого ученика в классе. Такое чтение дает ученику право на ошибку, на непонимание каких-то слов.  Дает возможность составить первое представление о тексте, </w:t>
      </w:r>
      <w:proofErr w:type="spellStart"/>
      <w:r w:rsidRPr="00ED2CDF">
        <w:rPr>
          <w:sz w:val="28"/>
          <w:szCs w:val="28"/>
        </w:rPr>
        <w:t>проартикулировать</w:t>
      </w:r>
      <w:proofErr w:type="spellEnd"/>
      <w:r w:rsidRPr="00ED2CDF">
        <w:rPr>
          <w:sz w:val="28"/>
          <w:szCs w:val="28"/>
        </w:rPr>
        <w:t xml:space="preserve"> его, подготовиться к выразительному чтению.</w:t>
      </w:r>
    </w:p>
    <w:p w:rsidR="00690301" w:rsidRPr="00ED2CDF" w:rsidRDefault="00690301" w:rsidP="00690301">
      <w:pPr>
        <w:pStyle w:val="a4"/>
        <w:spacing w:line="360" w:lineRule="auto"/>
        <w:jc w:val="both"/>
        <w:rPr>
          <w:sz w:val="28"/>
          <w:szCs w:val="28"/>
        </w:rPr>
      </w:pPr>
      <w:r w:rsidRPr="00ED2CDF">
        <w:rPr>
          <w:sz w:val="28"/>
          <w:szCs w:val="28"/>
        </w:rPr>
        <w:t xml:space="preserve">   В современных условиях стремительно развивающегося общества необходимо создание и утверждение новой «модели чтения» как комплекса характеристик чтения. В данном случае нам близка концепция развивающего образования, которая строится на </w:t>
      </w:r>
      <w:proofErr w:type="spellStart"/>
      <w:r w:rsidRPr="00ED2CDF">
        <w:rPr>
          <w:sz w:val="28"/>
          <w:szCs w:val="28"/>
        </w:rPr>
        <w:t>деятельностном</w:t>
      </w:r>
      <w:proofErr w:type="spellEnd"/>
      <w:r w:rsidRPr="00ED2CDF">
        <w:rPr>
          <w:sz w:val="28"/>
          <w:szCs w:val="28"/>
        </w:rPr>
        <w:t xml:space="preserve"> подходе. Сама идея коллективно-распределительной деятельности, лежащая в основе этой концепции, позволяет на уроке строить любой диалог по поводу прочитанного произведения, открывать способы работы с текстами разных жанров и  способы чтения-осмысления. </w:t>
      </w:r>
    </w:p>
    <w:p w:rsidR="00690301" w:rsidRPr="00ED2CDF" w:rsidRDefault="00690301" w:rsidP="00690301">
      <w:pPr>
        <w:pStyle w:val="a4"/>
        <w:spacing w:line="360" w:lineRule="auto"/>
        <w:jc w:val="both"/>
        <w:rPr>
          <w:sz w:val="28"/>
          <w:szCs w:val="28"/>
        </w:rPr>
      </w:pPr>
      <w:r w:rsidRPr="00ED2CDF">
        <w:rPr>
          <w:sz w:val="28"/>
          <w:szCs w:val="28"/>
        </w:rPr>
        <w:t xml:space="preserve">   </w:t>
      </w:r>
      <w:r w:rsidRPr="00ED2CDF">
        <w:rPr>
          <w:sz w:val="28"/>
        </w:rPr>
        <w:t xml:space="preserve"> Под руководством Г.Г. </w:t>
      </w:r>
      <w:proofErr w:type="spellStart"/>
      <w:r w:rsidRPr="00ED2CDF">
        <w:rPr>
          <w:sz w:val="28"/>
        </w:rPr>
        <w:t>Граника</w:t>
      </w:r>
      <w:proofErr w:type="spellEnd"/>
      <w:r w:rsidRPr="00ED2CDF">
        <w:rPr>
          <w:sz w:val="28"/>
        </w:rPr>
        <w:t xml:space="preserve"> была  разработана  технология  обучения  работе с книгой, создана  модель «идеального читателя»[7</w:t>
      </w:r>
      <w:r>
        <w:rPr>
          <w:sz w:val="28"/>
        </w:rPr>
        <w:t>, 226</w:t>
      </w:r>
      <w:r w:rsidRPr="00ED2CDF">
        <w:rPr>
          <w:sz w:val="28"/>
        </w:rPr>
        <w:t xml:space="preserve">]. </w:t>
      </w:r>
      <w:r>
        <w:rPr>
          <w:sz w:val="28"/>
        </w:rPr>
        <w:t>Г.</w:t>
      </w:r>
      <w:r w:rsidRPr="00ED2CDF">
        <w:rPr>
          <w:sz w:val="28"/>
        </w:rPr>
        <w:t>Г.</w:t>
      </w:r>
      <w:r>
        <w:rPr>
          <w:sz w:val="28"/>
        </w:rPr>
        <w:t xml:space="preserve"> </w:t>
      </w:r>
      <w:proofErr w:type="spellStart"/>
      <w:r w:rsidRPr="00ED2CDF">
        <w:rPr>
          <w:sz w:val="28"/>
        </w:rPr>
        <w:t>Граник</w:t>
      </w:r>
      <w:proofErr w:type="spellEnd"/>
      <w:r w:rsidRPr="00ED2CDF">
        <w:rPr>
          <w:sz w:val="28"/>
        </w:rPr>
        <w:t xml:space="preserve"> выделяет в работе с текстом  три этапа.  Работа читателя до чтения текста – это первый этап. Работа во время чтения – второй этап. И третий этап – работа над текстом после  прочтения.  Определённые приёмы  используются в ходе каждого этапа. Основой первого этапа является заголовок. Он даёт начало диалогу с текстом. Заголовок  организует всю работу в дальнейшем.   Основа второго этапа – диалог читателя с текстом.  Среди операций </w:t>
      </w:r>
      <w:proofErr w:type="gramStart"/>
      <w:r w:rsidRPr="00ED2CDF">
        <w:rPr>
          <w:sz w:val="28"/>
        </w:rPr>
        <w:t>диалога</w:t>
      </w:r>
      <w:proofErr w:type="gramEnd"/>
      <w:r w:rsidRPr="00ED2CDF">
        <w:rPr>
          <w:sz w:val="28"/>
        </w:rPr>
        <w:t xml:space="preserve"> особенно важную роль играет вопрос. Во время чтения должны возникать вопросы к тексту и предположения о том, что будет происходить дальше. А</w:t>
      </w:r>
      <w:proofErr w:type="gramStart"/>
      <w:r w:rsidRPr="00ED2CDF">
        <w:rPr>
          <w:sz w:val="28"/>
        </w:rPr>
        <w:t xml:space="preserve"> ,</w:t>
      </w:r>
      <w:proofErr w:type="gramEnd"/>
      <w:r w:rsidRPr="00ED2CDF">
        <w:rPr>
          <w:sz w:val="28"/>
        </w:rPr>
        <w:t xml:space="preserve"> </w:t>
      </w:r>
      <w:r w:rsidRPr="00ED2CDF">
        <w:rPr>
          <w:sz w:val="28"/>
        </w:rPr>
        <w:lastRenderedPageBreak/>
        <w:t>читая дальше, можно проверить совпадение предположений. Третий этап -  это итог понимания и начало произвольного запоминания.   На данном этапе можно использовать такие виды работ, как: составление   плана, пересказ – сплошной и краткий.</w:t>
      </w:r>
    </w:p>
    <w:p w:rsidR="00690301" w:rsidRPr="00ED2CDF" w:rsidRDefault="00690301" w:rsidP="00690301">
      <w:pPr>
        <w:spacing w:line="360" w:lineRule="auto"/>
        <w:jc w:val="both"/>
        <w:rPr>
          <w:rFonts w:ascii="Times New Roman" w:hAnsi="Times New Roman" w:cs="Times New Roman"/>
          <w:sz w:val="28"/>
          <w:szCs w:val="28"/>
        </w:rPr>
      </w:pPr>
      <w:r w:rsidRPr="00ED2CDF">
        <w:rPr>
          <w:rFonts w:ascii="Times New Roman" w:eastAsia="Times New Roman" w:hAnsi="Times New Roman" w:cs="Times New Roman"/>
          <w:sz w:val="28"/>
          <w:szCs w:val="28"/>
          <w:lang w:eastAsia="ru-RU"/>
        </w:rPr>
        <w:t xml:space="preserve">   </w:t>
      </w:r>
      <w:r w:rsidRPr="00ED2CDF">
        <w:rPr>
          <w:rFonts w:ascii="Times New Roman" w:hAnsi="Times New Roman" w:cs="Times New Roman"/>
          <w:sz w:val="28"/>
          <w:szCs w:val="28"/>
        </w:rPr>
        <w:t>Важен первый этап при знакомстве с текстом – этап восприятия. На этапе восприятия выходят эмоциональные, «</w:t>
      </w:r>
      <w:proofErr w:type="spellStart"/>
      <w:r w:rsidRPr="00ED2CDF">
        <w:rPr>
          <w:rFonts w:ascii="Times New Roman" w:hAnsi="Times New Roman" w:cs="Times New Roman"/>
          <w:sz w:val="28"/>
          <w:szCs w:val="28"/>
        </w:rPr>
        <w:t>переживательные</w:t>
      </w:r>
      <w:proofErr w:type="spellEnd"/>
      <w:r w:rsidRPr="00ED2CDF">
        <w:rPr>
          <w:rFonts w:ascii="Times New Roman" w:hAnsi="Times New Roman" w:cs="Times New Roman"/>
          <w:sz w:val="28"/>
          <w:szCs w:val="28"/>
        </w:rPr>
        <w:t xml:space="preserve">» доминанты. Он сопровождается эмоциями, переживаниями, вопросами детей, недоумением.  Вопросы, задаваемые детьми, являются началом диалога между автором и читателем на пути осознания основного смысла. Это этап </w:t>
      </w:r>
      <w:proofErr w:type="spellStart"/>
      <w:r w:rsidRPr="00ED2CDF">
        <w:rPr>
          <w:rFonts w:ascii="Times New Roman" w:hAnsi="Times New Roman" w:cs="Times New Roman"/>
          <w:sz w:val="28"/>
          <w:szCs w:val="28"/>
        </w:rPr>
        <w:t>предпонимания</w:t>
      </w:r>
      <w:proofErr w:type="spellEnd"/>
      <w:r w:rsidRPr="00ED2CDF">
        <w:rPr>
          <w:rFonts w:ascii="Times New Roman" w:hAnsi="Times New Roman" w:cs="Times New Roman"/>
          <w:sz w:val="28"/>
          <w:szCs w:val="28"/>
        </w:rPr>
        <w:t xml:space="preserve"> или первоначальн</w:t>
      </w:r>
      <w:r>
        <w:rPr>
          <w:rFonts w:ascii="Times New Roman" w:hAnsi="Times New Roman" w:cs="Times New Roman"/>
          <w:sz w:val="28"/>
          <w:szCs w:val="28"/>
        </w:rPr>
        <w:t>ого самоопределения в тексте [22</w:t>
      </w:r>
      <w:r w:rsidRPr="00ED2CDF">
        <w:rPr>
          <w:rFonts w:ascii="Times New Roman" w:hAnsi="Times New Roman" w:cs="Times New Roman"/>
          <w:sz w:val="28"/>
          <w:szCs w:val="28"/>
        </w:rPr>
        <w:t>].  На данном этапе используют такой приём как знакомство с автором и названием его произведения, его жанром. Можно использовать прогнозирование по заголовку или иллюстрациям, а также ключевым словам. Учитель может на этом этапе использовать приём выразительного чтения произведения учителем. А может включить в работу приём «медленного», «пошагового» чтения учащимися. При работе с текстом  применять чтение с комментированием, попутно формулируя вопросы или систему вопросов. При чтении выделять в тексте непонятные места или слова. По ходу чтения проводить обмен мнения, делать намеренные остановки в чтении. Делать прогноз возможного продолжения сюжета и реконструкцию отсутствующих частей.</w:t>
      </w:r>
    </w:p>
    <w:p w:rsidR="00690301" w:rsidRPr="00ED2CDF" w:rsidRDefault="00690301" w:rsidP="00690301">
      <w:p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Второй этап – разбор текста является логическим продолжением этапа знакомства с произведением.  Такой разбор включает в себя и анализ произведения, и его интерпретацию. Это этап анализа и интерпретации его смысла. Учитель вместе с учащимися формулирует основные познавательные задачи урока. С этого момента начинается анализ.  Ставят задачи: определить  жанр произведения и характеристику его персонажей; раскрыть нравственную идею произведения; понять</w:t>
      </w:r>
      <w:r>
        <w:rPr>
          <w:rFonts w:ascii="Times New Roman" w:hAnsi="Times New Roman" w:cs="Times New Roman"/>
          <w:sz w:val="28"/>
          <w:szCs w:val="28"/>
        </w:rPr>
        <w:t>,</w:t>
      </w:r>
      <w:r w:rsidRPr="00ED2CDF">
        <w:rPr>
          <w:rFonts w:ascii="Times New Roman" w:hAnsi="Times New Roman" w:cs="Times New Roman"/>
          <w:sz w:val="28"/>
          <w:szCs w:val="28"/>
        </w:rPr>
        <w:t xml:space="preserve"> о чём хотел сказать автор; освоить  художественные приёмы создания текста и другие. </w:t>
      </w:r>
      <w:r w:rsidRPr="00ED2CDF">
        <w:rPr>
          <w:rFonts w:ascii="Times New Roman" w:hAnsi="Times New Roman" w:cs="Times New Roman"/>
          <w:sz w:val="28"/>
          <w:szCs w:val="28"/>
        </w:rPr>
        <w:lastRenderedPageBreak/>
        <w:t xml:space="preserve">Творческий диалог читателей с  автором – основной метод работы на этом этапе. Одним из приёмов работы, который может быть применён здесь,   является моделирование способа деятельности для решения поставленной задачи. Это ещё и составление вопросов и заданий по тексту, которые помогают достичь поставленной цели.  Следующий приём это выполнение в группах самостоятельных заданий по тексту с последующим коллективным обсуждением тех наблюдений, которые получили. Составление плана текста это ещё один приём работы. Можно проводить </w:t>
      </w:r>
      <w:proofErr w:type="spellStart"/>
      <w:proofErr w:type="gramStart"/>
      <w:r w:rsidRPr="00ED2CDF">
        <w:rPr>
          <w:rFonts w:ascii="Times New Roman" w:hAnsi="Times New Roman" w:cs="Times New Roman"/>
          <w:sz w:val="28"/>
          <w:szCs w:val="28"/>
        </w:rPr>
        <w:t>мини-исследовательские</w:t>
      </w:r>
      <w:proofErr w:type="spellEnd"/>
      <w:proofErr w:type="gramEnd"/>
      <w:r w:rsidRPr="00ED2CDF">
        <w:rPr>
          <w:rFonts w:ascii="Times New Roman" w:hAnsi="Times New Roman" w:cs="Times New Roman"/>
          <w:sz w:val="28"/>
          <w:szCs w:val="28"/>
        </w:rPr>
        <w:t xml:space="preserve"> задания по тексту. При проведении </w:t>
      </w:r>
      <w:proofErr w:type="spellStart"/>
      <w:proofErr w:type="gramStart"/>
      <w:r w:rsidRPr="00ED2CDF">
        <w:rPr>
          <w:rFonts w:ascii="Times New Roman" w:hAnsi="Times New Roman" w:cs="Times New Roman"/>
          <w:sz w:val="28"/>
          <w:szCs w:val="28"/>
        </w:rPr>
        <w:t>мини-исследовательских</w:t>
      </w:r>
      <w:proofErr w:type="spellEnd"/>
      <w:proofErr w:type="gramEnd"/>
      <w:r w:rsidRPr="00ED2CDF">
        <w:rPr>
          <w:rFonts w:ascii="Times New Roman" w:hAnsi="Times New Roman" w:cs="Times New Roman"/>
          <w:sz w:val="28"/>
          <w:szCs w:val="28"/>
        </w:rPr>
        <w:t xml:space="preserve"> работ можно дать задания на выбор слов, которые могут дать характеристику персонажей. Или обсудить значения слов, которые наиболее важны для понятия смысла авторской идеи. Чтобы вникнуть в тайны образа, созданного автором, стоит определить основные, ключевые моменты. Читателю важно:</w:t>
      </w:r>
    </w:p>
    <w:p w:rsidR="00690301" w:rsidRPr="00ED2CDF" w:rsidRDefault="00690301" w:rsidP="00690301">
      <w:pPr>
        <w:pStyle w:val="a3"/>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Понять содержание – увидеть внешнюю сторону образа (ответить на вопрос: о чем это произведение?);</w:t>
      </w:r>
    </w:p>
    <w:p w:rsidR="00690301" w:rsidRPr="00ED2CDF" w:rsidRDefault="00690301" w:rsidP="00690301">
      <w:pPr>
        <w:pStyle w:val="a3"/>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Вникнуть в смысл – понять внутреннюю сторону образа (ответить на вопрос: какую важную мысль высказал в тексте автор?);</w:t>
      </w:r>
    </w:p>
    <w:p w:rsidR="00690301" w:rsidRPr="00ED2CDF" w:rsidRDefault="00690301" w:rsidP="00690301">
      <w:pPr>
        <w:pStyle w:val="a3"/>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Найти языковые средства, приемы, способы создания образа (ответить на вопрос: как «сделан» образ?).</w:t>
      </w:r>
    </w:p>
    <w:p w:rsidR="00690301" w:rsidRPr="00ED2CDF" w:rsidRDefault="00690301" w:rsidP="00690301">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Интерпретация это</w:t>
      </w:r>
      <w:r w:rsidRPr="00ED2CDF">
        <w:rPr>
          <w:rFonts w:ascii="Times New Roman" w:hAnsi="Times New Roman" w:cs="Times New Roman"/>
          <w:bCs/>
          <w:sz w:val="28"/>
          <w:szCs w:val="28"/>
        </w:rPr>
        <w:t xml:space="preserve"> значит истолкование смысла произведения</w:t>
      </w:r>
      <w:r>
        <w:rPr>
          <w:rFonts w:ascii="Times New Roman" w:hAnsi="Times New Roman" w:cs="Times New Roman"/>
          <w:bCs/>
          <w:sz w:val="28"/>
          <w:szCs w:val="28"/>
        </w:rPr>
        <w:t xml:space="preserve">, </w:t>
      </w:r>
      <w:r w:rsidRPr="00ED2CDF">
        <w:rPr>
          <w:rFonts w:ascii="Times New Roman" w:hAnsi="Times New Roman" w:cs="Times New Roman"/>
          <w:bCs/>
          <w:sz w:val="28"/>
          <w:szCs w:val="28"/>
        </w:rPr>
        <w:t>в самом простом смысле этого слова. Интерпретация на творческом уровне может иметь такие воплощения, как:</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Устное выступление перед слушателями по п</w:t>
      </w:r>
      <w:r>
        <w:rPr>
          <w:rFonts w:ascii="Times New Roman" w:hAnsi="Times New Roman" w:cs="Times New Roman"/>
          <w:bCs/>
          <w:sz w:val="28"/>
          <w:szCs w:val="28"/>
        </w:rPr>
        <w:t>оводу прочитанного произведения.  Э</w:t>
      </w:r>
      <w:r w:rsidRPr="00ED2CDF">
        <w:rPr>
          <w:rFonts w:ascii="Times New Roman" w:hAnsi="Times New Roman" w:cs="Times New Roman"/>
          <w:bCs/>
          <w:sz w:val="28"/>
          <w:szCs w:val="28"/>
        </w:rPr>
        <w:t>то может быть отзыв, изложение то</w:t>
      </w:r>
      <w:r>
        <w:rPr>
          <w:rFonts w:ascii="Times New Roman" w:hAnsi="Times New Roman" w:cs="Times New Roman"/>
          <w:bCs/>
          <w:sz w:val="28"/>
          <w:szCs w:val="28"/>
        </w:rPr>
        <w:t>ч</w:t>
      </w:r>
      <w:r w:rsidRPr="00ED2CDF">
        <w:rPr>
          <w:rFonts w:ascii="Times New Roman" w:hAnsi="Times New Roman" w:cs="Times New Roman"/>
          <w:bCs/>
          <w:sz w:val="28"/>
          <w:szCs w:val="28"/>
        </w:rPr>
        <w:t>ки зрения своей или групповой;</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 xml:space="preserve">Интонирование произведения (отрывка) вслух – выразительное чтение, </w:t>
      </w:r>
      <w:r>
        <w:rPr>
          <w:rFonts w:ascii="Times New Roman" w:hAnsi="Times New Roman" w:cs="Times New Roman"/>
          <w:bCs/>
          <w:sz w:val="28"/>
          <w:szCs w:val="28"/>
        </w:rPr>
        <w:t>которое позволяет</w:t>
      </w:r>
      <w:r w:rsidRPr="00ED2CDF">
        <w:rPr>
          <w:rFonts w:ascii="Times New Roman" w:hAnsi="Times New Roman" w:cs="Times New Roman"/>
          <w:bCs/>
          <w:sz w:val="28"/>
          <w:szCs w:val="28"/>
        </w:rPr>
        <w:t xml:space="preserve"> представить личную точку зрения исполнителя;</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w:t>
      </w:r>
      <w:proofErr w:type="spellStart"/>
      <w:r w:rsidRPr="00ED2CDF">
        <w:rPr>
          <w:rFonts w:ascii="Times New Roman" w:hAnsi="Times New Roman" w:cs="Times New Roman"/>
          <w:bCs/>
          <w:sz w:val="28"/>
          <w:szCs w:val="28"/>
        </w:rPr>
        <w:t>Раскадровка</w:t>
      </w:r>
      <w:proofErr w:type="spellEnd"/>
      <w:r w:rsidRPr="00ED2CDF">
        <w:rPr>
          <w:rFonts w:ascii="Times New Roman" w:hAnsi="Times New Roman" w:cs="Times New Roman"/>
          <w:bCs/>
          <w:sz w:val="28"/>
          <w:szCs w:val="28"/>
        </w:rPr>
        <w:t>» текста с целью создания виртуального диалога по сюжету художественного произведения;</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bCs/>
          <w:sz w:val="28"/>
          <w:szCs w:val="28"/>
        </w:rPr>
        <w:t>Создание текста на свободную тему «по следам» прочитанного;</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sz w:val="28"/>
          <w:szCs w:val="28"/>
        </w:rPr>
        <w:lastRenderedPageBreak/>
        <w:t>Иллюстрирование текста; создание индивидуального образа героя, события;</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sz w:val="28"/>
          <w:szCs w:val="28"/>
        </w:rPr>
        <w:t>Чтение произведения по ролям;</w:t>
      </w:r>
    </w:p>
    <w:p w:rsidR="00690301" w:rsidRPr="00ED2CDF" w:rsidRDefault="00690301" w:rsidP="00690301">
      <w:pPr>
        <w:pStyle w:val="a3"/>
        <w:numPr>
          <w:ilvl w:val="0"/>
          <w:numId w:val="4"/>
        </w:numPr>
        <w:autoSpaceDE w:val="0"/>
        <w:autoSpaceDN w:val="0"/>
        <w:adjustRightInd w:val="0"/>
        <w:spacing w:after="0" w:line="360" w:lineRule="auto"/>
        <w:jc w:val="both"/>
        <w:rPr>
          <w:rFonts w:ascii="Times New Roman" w:hAnsi="Times New Roman" w:cs="Times New Roman"/>
          <w:bCs/>
          <w:sz w:val="28"/>
          <w:szCs w:val="28"/>
        </w:rPr>
      </w:pPr>
      <w:r w:rsidRPr="00ED2CDF">
        <w:rPr>
          <w:rFonts w:ascii="Times New Roman" w:hAnsi="Times New Roman" w:cs="Times New Roman"/>
          <w:sz w:val="28"/>
          <w:szCs w:val="28"/>
        </w:rPr>
        <w:t>Драматизация произведения.</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ED2CDF">
        <w:rPr>
          <w:rFonts w:ascii="Times New Roman" w:hAnsi="Times New Roman" w:cs="Times New Roman"/>
          <w:bCs/>
          <w:sz w:val="28"/>
          <w:szCs w:val="28"/>
        </w:rPr>
        <w:t>На третьем этапе, этапе работы после текста,</w:t>
      </w:r>
      <w:r w:rsidRPr="00ED2CDF">
        <w:rPr>
          <w:rFonts w:ascii="Times New Roman" w:hAnsi="Times New Roman" w:cs="Times New Roman"/>
          <w:sz w:val="28"/>
          <w:szCs w:val="28"/>
        </w:rPr>
        <w:t xml:space="preserve"> организуется обобщение всех         наблюдений над текстом произведения.  Проводится оценка качества решения поставленных задач, выполнение </w:t>
      </w:r>
      <w:proofErr w:type="spellStart"/>
      <w:proofErr w:type="gramStart"/>
      <w:r w:rsidRPr="00ED2CDF">
        <w:rPr>
          <w:rFonts w:ascii="Times New Roman" w:hAnsi="Times New Roman" w:cs="Times New Roman"/>
          <w:sz w:val="28"/>
          <w:szCs w:val="28"/>
        </w:rPr>
        <w:t>мини-проверочных</w:t>
      </w:r>
      <w:proofErr w:type="spellEnd"/>
      <w:proofErr w:type="gramEnd"/>
      <w:r w:rsidRPr="00ED2CDF">
        <w:rPr>
          <w:rFonts w:ascii="Times New Roman" w:hAnsi="Times New Roman" w:cs="Times New Roman"/>
          <w:sz w:val="28"/>
          <w:szCs w:val="28"/>
        </w:rPr>
        <w:t xml:space="preserve">  работ: тестирование с целью оценить каждым учеником уровень его участия в уроке и осмыслении произведения. Необходимо помнить на всех этапах работы  о трех уровнях информации, которая содержится  в художественном тексте. Лингвист И.Р.Гальперин выделил три уровня: </w:t>
      </w:r>
      <w:proofErr w:type="spellStart"/>
      <w:r w:rsidRPr="00ED2CDF">
        <w:rPr>
          <w:rFonts w:ascii="Times New Roman" w:hAnsi="Times New Roman" w:cs="Times New Roman"/>
          <w:sz w:val="28"/>
          <w:szCs w:val="28"/>
        </w:rPr>
        <w:t>фактуальный</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подтекстовый</w:t>
      </w:r>
      <w:proofErr w:type="spellEnd"/>
      <w:r w:rsidRPr="00ED2CDF">
        <w:rPr>
          <w:rFonts w:ascii="Times New Roman" w:hAnsi="Times New Roman" w:cs="Times New Roman"/>
          <w:sz w:val="28"/>
          <w:szCs w:val="28"/>
        </w:rPr>
        <w:t xml:space="preserve">, концептуальный [5]. При </w:t>
      </w:r>
      <w:proofErr w:type="spellStart"/>
      <w:r w:rsidRPr="00ED2CDF">
        <w:rPr>
          <w:rFonts w:ascii="Times New Roman" w:hAnsi="Times New Roman" w:cs="Times New Roman"/>
          <w:sz w:val="28"/>
          <w:szCs w:val="28"/>
        </w:rPr>
        <w:t>фактуальном</w:t>
      </w:r>
      <w:proofErr w:type="spellEnd"/>
      <w:r w:rsidRPr="00ED2CDF">
        <w:rPr>
          <w:rFonts w:ascii="Times New Roman" w:hAnsi="Times New Roman" w:cs="Times New Roman"/>
          <w:sz w:val="28"/>
          <w:szCs w:val="28"/>
        </w:rPr>
        <w:t xml:space="preserve">  уровне  прямой ответ содержится всегда в тексте. При ответе на такой вопрос ребенок говорит неполными предложениями или цитирует текст. </w:t>
      </w:r>
      <w:proofErr w:type="spellStart"/>
      <w:r w:rsidRPr="00ED2CDF">
        <w:rPr>
          <w:rFonts w:ascii="Times New Roman" w:hAnsi="Times New Roman" w:cs="Times New Roman"/>
          <w:sz w:val="28"/>
          <w:szCs w:val="28"/>
        </w:rPr>
        <w:t>Подтекстовый</w:t>
      </w:r>
      <w:proofErr w:type="spellEnd"/>
      <w:r w:rsidRPr="00ED2CDF">
        <w:rPr>
          <w:rFonts w:ascii="Times New Roman" w:hAnsi="Times New Roman" w:cs="Times New Roman"/>
          <w:sz w:val="28"/>
          <w:szCs w:val="28"/>
        </w:rPr>
        <w:t xml:space="preserve"> уровень, это когда ответ спрятан между строк. А концептуальный    уровень это совокупности всех его смыслов и идей. На первом этапе при проверке восприятия </w:t>
      </w:r>
      <w:proofErr w:type="spellStart"/>
      <w:r w:rsidRPr="00ED2CDF">
        <w:rPr>
          <w:rFonts w:ascii="Times New Roman" w:hAnsi="Times New Roman" w:cs="Times New Roman"/>
          <w:sz w:val="28"/>
          <w:szCs w:val="28"/>
        </w:rPr>
        <w:t>уместо</w:t>
      </w:r>
      <w:proofErr w:type="spellEnd"/>
      <w:r w:rsidRPr="00ED2CDF">
        <w:rPr>
          <w:rFonts w:ascii="Times New Roman" w:hAnsi="Times New Roman" w:cs="Times New Roman"/>
          <w:sz w:val="28"/>
          <w:szCs w:val="28"/>
        </w:rPr>
        <w:t xml:space="preserve"> использовать вопросы </w:t>
      </w:r>
      <w:proofErr w:type="spellStart"/>
      <w:r w:rsidRPr="00ED2CDF">
        <w:rPr>
          <w:rFonts w:ascii="Times New Roman" w:hAnsi="Times New Roman" w:cs="Times New Roman"/>
          <w:sz w:val="28"/>
          <w:szCs w:val="28"/>
        </w:rPr>
        <w:t>фактуального</w:t>
      </w:r>
      <w:proofErr w:type="spellEnd"/>
      <w:r w:rsidRPr="00ED2CDF">
        <w:rPr>
          <w:rFonts w:ascii="Times New Roman" w:hAnsi="Times New Roman" w:cs="Times New Roman"/>
          <w:sz w:val="28"/>
          <w:szCs w:val="28"/>
        </w:rPr>
        <w:t xml:space="preserve"> характера, в ходе аналитического </w:t>
      </w:r>
      <w:proofErr w:type="spellStart"/>
      <w:r w:rsidRPr="00ED2CDF">
        <w:rPr>
          <w:rFonts w:ascii="Times New Roman" w:hAnsi="Times New Roman" w:cs="Times New Roman"/>
          <w:sz w:val="28"/>
          <w:szCs w:val="28"/>
        </w:rPr>
        <w:t>перечитывания</w:t>
      </w:r>
      <w:proofErr w:type="spellEnd"/>
      <w:r w:rsidRPr="00ED2CDF">
        <w:rPr>
          <w:rFonts w:ascii="Times New Roman" w:hAnsi="Times New Roman" w:cs="Times New Roman"/>
          <w:sz w:val="28"/>
          <w:szCs w:val="28"/>
        </w:rPr>
        <w:t xml:space="preserve"> задаём </w:t>
      </w:r>
      <w:proofErr w:type="spellStart"/>
      <w:r w:rsidRPr="00ED2CDF">
        <w:rPr>
          <w:rFonts w:ascii="Times New Roman" w:hAnsi="Times New Roman" w:cs="Times New Roman"/>
          <w:sz w:val="28"/>
          <w:szCs w:val="28"/>
        </w:rPr>
        <w:t>подтекстовые</w:t>
      </w:r>
      <w:proofErr w:type="spellEnd"/>
      <w:r w:rsidRPr="00ED2CDF">
        <w:rPr>
          <w:rFonts w:ascii="Times New Roman" w:hAnsi="Times New Roman" w:cs="Times New Roman"/>
          <w:sz w:val="28"/>
          <w:szCs w:val="28"/>
        </w:rPr>
        <w:t xml:space="preserve"> вопросы, а концептуальные вопросы задаём на этапе обобщения </w:t>
      </w:r>
      <w:r w:rsidR="008643F5">
        <w:rPr>
          <w:rFonts w:ascii="Times New Roman" w:hAnsi="Times New Roman" w:cs="Times New Roman"/>
          <w:sz w:val="28"/>
          <w:szCs w:val="28"/>
        </w:rPr>
        <w:t>[приложение 4</w:t>
      </w:r>
      <w:r w:rsidRPr="00ED2CDF">
        <w:rPr>
          <w:rFonts w:ascii="Times New Roman" w:hAnsi="Times New Roman" w:cs="Times New Roman"/>
          <w:sz w:val="28"/>
          <w:szCs w:val="28"/>
        </w:rPr>
        <w:t>].</w:t>
      </w:r>
    </w:p>
    <w:p w:rsidR="00690301" w:rsidRDefault="00690301" w:rsidP="00690301">
      <w:p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При работе с произведением  необходимо актуализировать такое понятие как </w:t>
      </w:r>
      <w:proofErr w:type="spellStart"/>
      <w:r w:rsidRPr="00ED2CDF">
        <w:rPr>
          <w:rFonts w:ascii="Times New Roman" w:hAnsi="Times New Roman" w:cs="Times New Roman"/>
          <w:sz w:val="28"/>
          <w:szCs w:val="28"/>
        </w:rPr>
        <w:t>перечитывание</w:t>
      </w:r>
      <w:proofErr w:type="spellEnd"/>
      <w:r w:rsidRPr="00ED2CDF">
        <w:rPr>
          <w:rFonts w:ascii="Times New Roman" w:hAnsi="Times New Roman" w:cs="Times New Roman"/>
          <w:sz w:val="28"/>
          <w:szCs w:val="28"/>
        </w:rPr>
        <w:t xml:space="preserve">. Писатель В.В. Набоков справедливо заметил: «Довольно любопытно, что книгу нельзя читать: ее можно только перечитывать. «Хороший читатель, большой читатель, активный и творческий читатель – это </w:t>
      </w:r>
      <w:proofErr w:type="spellStart"/>
      <w:r w:rsidRPr="00ED2CDF">
        <w:rPr>
          <w:rFonts w:ascii="Times New Roman" w:hAnsi="Times New Roman" w:cs="Times New Roman"/>
          <w:sz w:val="28"/>
          <w:szCs w:val="28"/>
        </w:rPr>
        <w:t>перечитыватель</w:t>
      </w:r>
      <w:proofErr w:type="spellEnd"/>
      <w:r w:rsidRPr="00ED2CDF">
        <w:rPr>
          <w:rFonts w:ascii="Times New Roman" w:hAnsi="Times New Roman" w:cs="Times New Roman"/>
          <w:sz w:val="28"/>
          <w:szCs w:val="28"/>
        </w:rPr>
        <w:t xml:space="preserve">»» [28, 122]. Помогает воспринять текст, позицию автора – </w:t>
      </w:r>
      <w:proofErr w:type="spellStart"/>
      <w:r w:rsidRPr="00ED2CDF">
        <w:rPr>
          <w:rFonts w:ascii="Times New Roman" w:hAnsi="Times New Roman" w:cs="Times New Roman"/>
          <w:sz w:val="28"/>
          <w:szCs w:val="28"/>
        </w:rPr>
        <w:t>перечитывание</w:t>
      </w:r>
      <w:proofErr w:type="spellEnd"/>
      <w:r w:rsidRPr="00ED2CDF">
        <w:rPr>
          <w:rFonts w:ascii="Times New Roman" w:hAnsi="Times New Roman" w:cs="Times New Roman"/>
          <w:sz w:val="28"/>
          <w:szCs w:val="28"/>
        </w:rPr>
        <w:t xml:space="preserve"> текста. С каждым новым прочтением зап</w:t>
      </w:r>
      <w:r>
        <w:rPr>
          <w:rFonts w:ascii="Times New Roman" w:hAnsi="Times New Roman" w:cs="Times New Roman"/>
          <w:sz w:val="28"/>
          <w:szCs w:val="28"/>
        </w:rPr>
        <w:t>ечатлевает зримый образ текста. З</w:t>
      </w:r>
      <w:r w:rsidRPr="00ED2CDF">
        <w:rPr>
          <w:rFonts w:ascii="Times New Roman" w:hAnsi="Times New Roman" w:cs="Times New Roman"/>
          <w:sz w:val="28"/>
          <w:szCs w:val="28"/>
        </w:rPr>
        <w:t xml:space="preserve">атем достраивает его и достраивает свое понимание пространства произведения. </w:t>
      </w:r>
      <w:proofErr w:type="spellStart"/>
      <w:r w:rsidRPr="00ED2CDF">
        <w:rPr>
          <w:rFonts w:ascii="Times New Roman" w:hAnsi="Times New Roman" w:cs="Times New Roman"/>
          <w:sz w:val="28"/>
          <w:szCs w:val="28"/>
        </w:rPr>
        <w:t>Перечитывание</w:t>
      </w:r>
      <w:proofErr w:type="spellEnd"/>
      <w:r w:rsidRPr="00ED2CDF">
        <w:rPr>
          <w:rFonts w:ascii="Times New Roman" w:hAnsi="Times New Roman" w:cs="Times New Roman"/>
          <w:sz w:val="28"/>
          <w:szCs w:val="28"/>
        </w:rPr>
        <w:t xml:space="preserve"> текст</w:t>
      </w:r>
      <w:r>
        <w:rPr>
          <w:rFonts w:ascii="Times New Roman" w:hAnsi="Times New Roman" w:cs="Times New Roman"/>
          <w:sz w:val="28"/>
          <w:szCs w:val="28"/>
        </w:rPr>
        <w:t xml:space="preserve">а помогает истолковывать текст. </w:t>
      </w:r>
      <w:proofErr w:type="gramStart"/>
      <w:r>
        <w:rPr>
          <w:rFonts w:ascii="Times New Roman" w:hAnsi="Times New Roman" w:cs="Times New Roman"/>
          <w:sz w:val="28"/>
          <w:szCs w:val="28"/>
        </w:rPr>
        <w:t>В</w:t>
      </w:r>
      <w:r w:rsidRPr="00ED2CDF">
        <w:rPr>
          <w:rFonts w:ascii="Times New Roman" w:hAnsi="Times New Roman" w:cs="Times New Roman"/>
          <w:sz w:val="28"/>
          <w:szCs w:val="28"/>
        </w:rPr>
        <w:t xml:space="preserve">ажно делать частые остановки в чтении – «читать островками»;  отвечать на вопросы, связанные с понимание внутреннего содержания и структурой текста; беседовать с кем-то о том, что понятно или непонятно в </w:t>
      </w:r>
      <w:r w:rsidRPr="00ED2CDF">
        <w:rPr>
          <w:rFonts w:ascii="Times New Roman" w:hAnsi="Times New Roman" w:cs="Times New Roman"/>
          <w:sz w:val="28"/>
          <w:szCs w:val="28"/>
        </w:rPr>
        <w:lastRenderedPageBreak/>
        <w:t>произведении).</w:t>
      </w:r>
      <w:proofErr w:type="gram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Перечитывание</w:t>
      </w:r>
      <w:proofErr w:type="spellEnd"/>
      <w:r w:rsidRPr="00ED2CDF">
        <w:rPr>
          <w:rFonts w:ascii="Times New Roman" w:hAnsi="Times New Roman" w:cs="Times New Roman"/>
          <w:sz w:val="28"/>
          <w:szCs w:val="28"/>
        </w:rPr>
        <w:t xml:space="preserve"> разных текстов, с другой стороны, грамотная работа с ними позволяет сложить  не только «образ» данного текста, но и образ других текстов, связанных с ранее читаемыми произведениями, в культурное пространство, осознанное читателем. Таким образом, ученик от текста к тексту учиться перечитывать слова, выражения, фразы, абзацы, тем самым выстраивает определенное представление о точке зрения автора, о поступке героя, об образе, об</w:t>
      </w:r>
      <w:r>
        <w:rPr>
          <w:rFonts w:ascii="Times New Roman" w:hAnsi="Times New Roman" w:cs="Times New Roman"/>
          <w:sz w:val="28"/>
          <w:szCs w:val="28"/>
        </w:rPr>
        <w:t xml:space="preserve"> окружающем мире. А</w:t>
      </w:r>
      <w:r w:rsidRPr="00ED2CDF">
        <w:rPr>
          <w:rFonts w:ascii="Times New Roman" w:hAnsi="Times New Roman" w:cs="Times New Roman"/>
          <w:sz w:val="28"/>
          <w:szCs w:val="28"/>
        </w:rPr>
        <w:t>налитическое чтение требует внимательного отношения к тексту прои</w:t>
      </w:r>
      <w:r>
        <w:rPr>
          <w:rFonts w:ascii="Times New Roman" w:hAnsi="Times New Roman" w:cs="Times New Roman"/>
          <w:sz w:val="28"/>
          <w:szCs w:val="28"/>
        </w:rPr>
        <w:t>зведения, -</w:t>
      </w:r>
      <w:r w:rsidRPr="00ED2CDF">
        <w:rPr>
          <w:rFonts w:ascii="Times New Roman" w:hAnsi="Times New Roman" w:cs="Times New Roman"/>
          <w:sz w:val="28"/>
          <w:szCs w:val="28"/>
        </w:rPr>
        <w:t xml:space="preserve"> </w:t>
      </w:r>
      <w:r>
        <w:rPr>
          <w:rFonts w:ascii="Times New Roman" w:hAnsi="Times New Roman" w:cs="Times New Roman"/>
          <w:sz w:val="28"/>
          <w:szCs w:val="28"/>
        </w:rPr>
        <w:t xml:space="preserve"> э</w:t>
      </w:r>
      <w:r w:rsidRPr="00ED2CDF">
        <w:rPr>
          <w:rFonts w:ascii="Times New Roman" w:hAnsi="Times New Roman" w:cs="Times New Roman"/>
          <w:sz w:val="28"/>
          <w:szCs w:val="28"/>
        </w:rPr>
        <w:t xml:space="preserve">то тот принцип,  на который опираемся при повторном </w:t>
      </w:r>
      <w:proofErr w:type="spellStart"/>
      <w:r w:rsidRPr="00ED2CDF">
        <w:rPr>
          <w:rFonts w:ascii="Times New Roman" w:hAnsi="Times New Roman" w:cs="Times New Roman"/>
          <w:sz w:val="28"/>
          <w:szCs w:val="28"/>
        </w:rPr>
        <w:t>перечитывании</w:t>
      </w:r>
      <w:proofErr w:type="spellEnd"/>
      <w:r w:rsidRPr="00ED2CDF">
        <w:rPr>
          <w:rFonts w:ascii="Times New Roman" w:hAnsi="Times New Roman" w:cs="Times New Roman"/>
          <w:sz w:val="28"/>
          <w:szCs w:val="28"/>
        </w:rPr>
        <w:t xml:space="preserve"> и анализе текста. </w:t>
      </w:r>
      <w:proofErr w:type="gramStart"/>
      <w:r w:rsidRPr="00ED2CDF">
        <w:rPr>
          <w:rFonts w:ascii="Times New Roman" w:hAnsi="Times New Roman" w:cs="Times New Roman"/>
          <w:sz w:val="28"/>
          <w:szCs w:val="28"/>
        </w:rPr>
        <w:t>Повторное</w:t>
      </w:r>
      <w:proofErr w:type="gram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перечитывание</w:t>
      </w:r>
      <w:proofErr w:type="spellEnd"/>
      <w:r w:rsidRPr="00ED2CDF">
        <w:rPr>
          <w:rFonts w:ascii="Times New Roman" w:hAnsi="Times New Roman" w:cs="Times New Roman"/>
          <w:sz w:val="28"/>
          <w:szCs w:val="28"/>
        </w:rPr>
        <w:t xml:space="preserve"> текста не ставит перед собой задачи совершенствования техники чтения. Но поскольку дети вынуждены несколько раз просмотреть художественный текст, то естественно эта задача решается. Ребята не по одному разу обращаются к тексту. Они  находят подтверждение своим мыслям, находят нужное слово, а также детали, которые не были отмечены при первом чтении. Следовательно, в процессе анализа текста происходит совершенствование навыка чтения.</w:t>
      </w:r>
    </w:p>
    <w:p w:rsidR="00690301" w:rsidRPr="00ED2CDF" w:rsidRDefault="00690301" w:rsidP="006903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Перечитывание</w:t>
      </w:r>
      <w:proofErr w:type="spellEnd"/>
      <w:r>
        <w:rPr>
          <w:rFonts w:ascii="Times New Roman" w:hAnsi="Times New Roman" w:cs="Times New Roman"/>
          <w:sz w:val="28"/>
          <w:szCs w:val="28"/>
        </w:rPr>
        <w:t xml:space="preserve"> текста должно носить аналитический характер, а не воспроизводящий. И это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Важно </w:t>
      </w:r>
      <w:r w:rsidRPr="00ED2CDF">
        <w:rPr>
          <w:rFonts w:ascii="Times New Roman" w:hAnsi="Times New Roman" w:cs="Times New Roman"/>
          <w:sz w:val="28"/>
          <w:szCs w:val="28"/>
        </w:rPr>
        <w:t xml:space="preserve">чтобы </w:t>
      </w:r>
      <w:r>
        <w:rPr>
          <w:rFonts w:ascii="Times New Roman" w:hAnsi="Times New Roman" w:cs="Times New Roman"/>
          <w:sz w:val="28"/>
          <w:szCs w:val="28"/>
        </w:rPr>
        <w:t xml:space="preserve">учащиеся использовали обращение тексту при ответе </w:t>
      </w:r>
      <w:r w:rsidRPr="00ED2CDF">
        <w:rPr>
          <w:rFonts w:ascii="Times New Roman" w:hAnsi="Times New Roman" w:cs="Times New Roman"/>
          <w:sz w:val="28"/>
          <w:szCs w:val="28"/>
        </w:rPr>
        <w:t>на вопросы учителя</w:t>
      </w:r>
      <w:r>
        <w:rPr>
          <w:rFonts w:ascii="Times New Roman" w:hAnsi="Times New Roman" w:cs="Times New Roman"/>
          <w:sz w:val="28"/>
          <w:szCs w:val="28"/>
        </w:rPr>
        <w:t>. О</w:t>
      </w:r>
      <w:r w:rsidRPr="00ED2CDF">
        <w:rPr>
          <w:rFonts w:ascii="Times New Roman" w:hAnsi="Times New Roman" w:cs="Times New Roman"/>
          <w:sz w:val="28"/>
          <w:szCs w:val="28"/>
        </w:rPr>
        <w:t>бращаясь к тексту</w:t>
      </w:r>
      <w:r>
        <w:rPr>
          <w:rFonts w:ascii="Times New Roman" w:hAnsi="Times New Roman" w:cs="Times New Roman"/>
          <w:sz w:val="28"/>
          <w:szCs w:val="28"/>
        </w:rPr>
        <w:t>, подтверждали свою мысль словами</w:t>
      </w:r>
      <w:r w:rsidRPr="00ED2CDF">
        <w:rPr>
          <w:rFonts w:ascii="Times New Roman" w:hAnsi="Times New Roman" w:cs="Times New Roman"/>
          <w:sz w:val="28"/>
          <w:szCs w:val="28"/>
        </w:rPr>
        <w:t>: «Я считаю…и хочу подтвердить свою мысль словами из текста».</w:t>
      </w:r>
    </w:p>
    <w:p w:rsidR="00690301" w:rsidRPr="00ED2CDF" w:rsidRDefault="00690301" w:rsidP="00690301">
      <w:p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Именно такой подход к художественному тексту меняет мотивацию читательской деятельности ребёнка. Он читает для того, чтобы разобраться в </w:t>
      </w:r>
      <w:proofErr w:type="gramStart"/>
      <w:r w:rsidRPr="00ED2CDF">
        <w:rPr>
          <w:rFonts w:ascii="Times New Roman" w:hAnsi="Times New Roman" w:cs="Times New Roman"/>
          <w:sz w:val="28"/>
          <w:szCs w:val="28"/>
        </w:rPr>
        <w:t>прочитанном</w:t>
      </w:r>
      <w:proofErr w:type="gramEnd"/>
      <w:r w:rsidRPr="00ED2CDF">
        <w:rPr>
          <w:rFonts w:ascii="Times New Roman" w:hAnsi="Times New Roman" w:cs="Times New Roman"/>
          <w:sz w:val="28"/>
          <w:szCs w:val="28"/>
        </w:rPr>
        <w:t>, а не ради самого процесса чтения. У ребёнка появляется желание  пережить радость от постижения авторских идей и загадок. Правильность, беглость чтения в этом случае становится средством достижения новой и увлекательной для него цели. И это ведёт к автоматизации процесса чтения.</w:t>
      </w:r>
    </w:p>
    <w:p w:rsidR="00690301" w:rsidRDefault="00690301" w:rsidP="00690301">
      <w:pPr>
        <w:spacing w:line="360" w:lineRule="auto"/>
        <w:ind w:right="-5"/>
        <w:jc w:val="both"/>
        <w:rPr>
          <w:rFonts w:ascii="Times New Roman" w:hAnsi="Times New Roman" w:cs="Times New Roman"/>
          <w:sz w:val="28"/>
          <w:szCs w:val="28"/>
        </w:rPr>
      </w:pPr>
      <w:r w:rsidRPr="00ED2CDF">
        <w:rPr>
          <w:rFonts w:ascii="Times New Roman" w:hAnsi="Times New Roman" w:cs="Times New Roman"/>
          <w:sz w:val="28"/>
          <w:szCs w:val="28"/>
        </w:rPr>
        <w:lastRenderedPageBreak/>
        <w:t xml:space="preserve">    Повторное </w:t>
      </w:r>
      <w:proofErr w:type="spellStart"/>
      <w:r w:rsidRPr="00ED2CDF">
        <w:rPr>
          <w:rFonts w:ascii="Times New Roman" w:hAnsi="Times New Roman" w:cs="Times New Roman"/>
          <w:sz w:val="28"/>
          <w:szCs w:val="28"/>
        </w:rPr>
        <w:t>перечиты</w:t>
      </w:r>
      <w:r>
        <w:rPr>
          <w:rFonts w:ascii="Times New Roman" w:hAnsi="Times New Roman" w:cs="Times New Roman"/>
          <w:sz w:val="28"/>
          <w:szCs w:val="28"/>
        </w:rPr>
        <w:t>вание</w:t>
      </w:r>
      <w:proofErr w:type="spellEnd"/>
      <w:r>
        <w:rPr>
          <w:rFonts w:ascii="Times New Roman" w:hAnsi="Times New Roman" w:cs="Times New Roman"/>
          <w:sz w:val="28"/>
          <w:szCs w:val="28"/>
        </w:rPr>
        <w:t xml:space="preserve"> текста не ставит перед собой </w:t>
      </w:r>
      <w:r w:rsidRPr="00ED2CDF">
        <w:rPr>
          <w:rFonts w:ascii="Times New Roman" w:hAnsi="Times New Roman" w:cs="Times New Roman"/>
          <w:sz w:val="28"/>
          <w:szCs w:val="28"/>
        </w:rPr>
        <w:t xml:space="preserve"> цели пережить те же эмоциональные впечатления, что и при первичном чтении.  На этом этапе работы с текстом начинает активизироваться словесно-логическое мышление читателя, его аналитические способности.</w:t>
      </w:r>
    </w:p>
    <w:p w:rsidR="00690301" w:rsidRPr="00ED2CDF" w:rsidRDefault="00690301" w:rsidP="00690301">
      <w:pPr>
        <w:spacing w:line="36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Для дальнейшего обучения в средней школе учащимся, окончившим начальную школу, необходимо  понятийное речевое мышление и полноценный навык чтения. Понятийное мышление  обязательно должно быть выражено в речевой форме. Ведь в средней школе подача учебного материала изменяется. Ученик должен переработать тексты в учебниках самостоятельно. Однако только у около 20% ребят есть возможность понять смысл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xml:space="preserve"> [41]. Поэтому необходимо помнить о том, что без полноценного навыка чтения не представляется возможным писать грамотно</w:t>
      </w:r>
      <w:r w:rsidRPr="00ED2CDF">
        <w:rPr>
          <w:rFonts w:ascii="Times New Roman" w:hAnsi="Times New Roman" w:cs="Times New Roman"/>
          <w:sz w:val="28"/>
          <w:szCs w:val="28"/>
        </w:rPr>
        <w:t>.</w:t>
      </w:r>
    </w:p>
    <w:p w:rsidR="00690301" w:rsidRPr="00ED2CDF" w:rsidRDefault="00690301" w:rsidP="00690301">
      <w:pPr>
        <w:spacing w:line="360" w:lineRule="auto"/>
        <w:ind w:right="-5"/>
        <w:jc w:val="both"/>
        <w:rPr>
          <w:rFonts w:ascii="Times New Roman" w:hAnsi="Times New Roman" w:cs="Times New Roman"/>
          <w:sz w:val="28"/>
          <w:szCs w:val="28"/>
        </w:rPr>
      </w:pPr>
      <w:r w:rsidRPr="00ED2CDF">
        <w:rPr>
          <w:rFonts w:ascii="Times New Roman" w:hAnsi="Times New Roman" w:cs="Times New Roman"/>
          <w:sz w:val="28"/>
          <w:szCs w:val="28"/>
        </w:rPr>
        <w:t xml:space="preserve">    </w:t>
      </w:r>
      <w:r w:rsidRPr="00ED2CDF">
        <w:rPr>
          <w:rFonts w:ascii="Times New Roman" w:hAnsi="Times New Roman" w:cs="Times New Roman"/>
          <w:bCs/>
          <w:sz w:val="28"/>
          <w:szCs w:val="28"/>
        </w:rPr>
        <w:t xml:space="preserve">Главной задачей уроков литературного чтения в 4 классе становится обобщение способов учебной деятельности. В работе активно используются  все формы организации учебной деятельности: парная, групповая, фронтальная и индивидуальная. Дети в этом возрасте способны организовать работу в группе, распределив между собой обязанности или ведя дискуссию. Они также готовы к межгрупповому диалогу. Планирование отдельных этапов урока, проектирование заданий – это задания, которые они могут выполнять. Приобретает большее значение индивидуальная самостоятельная работа учащихся, творческие работы носят более обобщенный характер. </w:t>
      </w:r>
    </w:p>
    <w:p w:rsidR="005F3FCF" w:rsidRDefault="005F3FCF"/>
    <w:p w:rsidR="00690301" w:rsidRDefault="00690301"/>
    <w:p w:rsidR="00690301" w:rsidRDefault="00690301"/>
    <w:p w:rsidR="00690301" w:rsidRDefault="00690301"/>
    <w:p w:rsidR="00690301" w:rsidRDefault="00690301"/>
    <w:p w:rsidR="00690301" w:rsidRDefault="00690301"/>
    <w:p w:rsidR="00690301" w:rsidRDefault="00690301"/>
    <w:p w:rsidR="00690301" w:rsidRPr="00142523" w:rsidRDefault="00690301" w:rsidP="00690301">
      <w:pPr>
        <w:pStyle w:val="a4"/>
        <w:spacing w:line="360" w:lineRule="auto"/>
        <w:jc w:val="both"/>
        <w:rPr>
          <w:b/>
          <w:sz w:val="32"/>
          <w:szCs w:val="32"/>
        </w:rPr>
      </w:pPr>
      <w:r>
        <w:rPr>
          <w:b/>
          <w:sz w:val="32"/>
          <w:szCs w:val="32"/>
        </w:rPr>
        <w:lastRenderedPageBreak/>
        <w:t>Список литературы</w:t>
      </w:r>
      <w:r w:rsidRPr="00142523">
        <w:rPr>
          <w:b/>
          <w:sz w:val="32"/>
          <w:szCs w:val="32"/>
        </w:rPr>
        <w:t xml:space="preserve">. </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Бахтин М.М. </w:t>
      </w:r>
      <w:r>
        <w:rPr>
          <w:rFonts w:ascii="Times New Roman" w:hAnsi="Times New Roman" w:cs="Times New Roman"/>
          <w:sz w:val="28"/>
          <w:szCs w:val="28"/>
        </w:rPr>
        <w:t>Эстетика словесного творчества</w:t>
      </w:r>
      <w:r w:rsidRPr="00433D47">
        <w:t xml:space="preserve"> </w:t>
      </w:r>
      <w:r w:rsidRPr="00433D47">
        <w:rPr>
          <w:rFonts w:ascii="Times New Roman" w:hAnsi="Times New Roman" w:cs="Times New Roman"/>
          <w:sz w:val="28"/>
          <w:szCs w:val="28"/>
        </w:rPr>
        <w:t>[Текст].</w:t>
      </w:r>
      <w:r w:rsidRPr="00982E1C">
        <w:t xml:space="preserve"> </w:t>
      </w:r>
      <w:r>
        <w:t>-</w:t>
      </w:r>
      <w:r w:rsidRPr="00ED2CDF">
        <w:rPr>
          <w:rFonts w:ascii="Times New Roman" w:hAnsi="Times New Roman" w:cs="Times New Roman"/>
          <w:sz w:val="28"/>
          <w:szCs w:val="28"/>
        </w:rPr>
        <w:t xml:space="preserve"> М.: 1986.</w:t>
      </w:r>
    </w:p>
    <w:p w:rsidR="00690301" w:rsidRPr="00C03959" w:rsidRDefault="00690301" w:rsidP="00690301">
      <w:pPr>
        <w:pStyle w:val="a3"/>
        <w:numPr>
          <w:ilvl w:val="0"/>
          <w:numId w:val="5"/>
        </w:numPr>
        <w:spacing w:line="360" w:lineRule="auto"/>
        <w:rPr>
          <w:rFonts w:ascii="Times New Roman" w:hAnsi="Times New Roman" w:cs="Times New Roman"/>
          <w:sz w:val="28"/>
          <w:szCs w:val="28"/>
        </w:rPr>
      </w:pPr>
      <w:r w:rsidRPr="00ED2CDF">
        <w:rPr>
          <w:rFonts w:ascii="Times New Roman" w:hAnsi="Times New Roman" w:cs="Times New Roman"/>
          <w:sz w:val="28"/>
          <w:szCs w:val="28"/>
        </w:rPr>
        <w:t xml:space="preserve">Бондаренко Г.И. Развитие умений смыслового чтения в начальной школе </w:t>
      </w:r>
      <w:r w:rsidRPr="00C03959">
        <w:rPr>
          <w:rFonts w:ascii="Times New Roman" w:hAnsi="Times New Roman" w:cs="Times New Roman"/>
          <w:sz w:val="28"/>
          <w:szCs w:val="28"/>
        </w:rPr>
        <w:t>[Электронный ресурс]</w:t>
      </w:r>
      <w:r w:rsidRPr="003600F7">
        <w:t xml:space="preserve"> </w:t>
      </w:r>
      <w:r w:rsidRPr="00ED2CDF">
        <w:rPr>
          <w:rFonts w:ascii="Times New Roman" w:hAnsi="Times New Roman" w:cs="Times New Roman"/>
          <w:sz w:val="28"/>
          <w:szCs w:val="28"/>
        </w:rPr>
        <w:t xml:space="preserve"> / Г.И.Бондаренко // </w:t>
      </w:r>
      <w:r>
        <w:rPr>
          <w:rFonts w:ascii="Times New Roman" w:hAnsi="Times New Roman" w:cs="Times New Roman"/>
          <w:sz w:val="28"/>
          <w:szCs w:val="28"/>
        </w:rPr>
        <w:t>Начальная школа: до и после</w:t>
      </w:r>
      <w:r w:rsidRPr="00ED2CDF">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5" w:history="1">
        <w:r w:rsidRPr="00521C1C">
          <w:rPr>
            <w:rStyle w:val="a5"/>
            <w:rFonts w:ascii="Times New Roman" w:hAnsi="Times New Roman" w:cs="Times New Roman"/>
            <w:sz w:val="28"/>
            <w:szCs w:val="28"/>
            <w:lang w:val="en-US"/>
          </w:rPr>
          <w:t>http</w:t>
        </w:r>
        <w:r w:rsidRPr="00C03959">
          <w:rPr>
            <w:rStyle w:val="a5"/>
            <w:rFonts w:ascii="Times New Roman" w:hAnsi="Times New Roman" w:cs="Times New Roman"/>
            <w:sz w:val="28"/>
            <w:szCs w:val="28"/>
          </w:rPr>
          <w:t>://</w:t>
        </w:r>
        <w:r w:rsidRPr="00521C1C">
          <w:rPr>
            <w:rStyle w:val="a5"/>
            <w:rFonts w:ascii="Times New Roman" w:hAnsi="Times New Roman" w:cs="Times New Roman"/>
            <w:sz w:val="28"/>
            <w:szCs w:val="28"/>
            <w:lang w:val="en-US"/>
          </w:rPr>
          <w:t>www</w:t>
        </w:r>
        <w:r w:rsidRPr="00C03959">
          <w:rPr>
            <w:rStyle w:val="a5"/>
            <w:rFonts w:ascii="Times New Roman" w:hAnsi="Times New Roman" w:cs="Times New Roman"/>
            <w:sz w:val="28"/>
            <w:szCs w:val="28"/>
          </w:rPr>
          <w:t>.</w:t>
        </w:r>
        <w:r w:rsidRPr="00521C1C">
          <w:rPr>
            <w:rStyle w:val="a5"/>
            <w:rFonts w:ascii="Times New Roman" w:hAnsi="Times New Roman" w:cs="Times New Roman"/>
            <w:sz w:val="28"/>
            <w:szCs w:val="28"/>
            <w:lang w:val="en-US"/>
          </w:rPr>
          <w:t>school</w:t>
        </w:r>
        <w:r w:rsidRPr="00C03959">
          <w:rPr>
            <w:rStyle w:val="a5"/>
            <w:rFonts w:ascii="Times New Roman" w:hAnsi="Times New Roman" w:cs="Times New Roman"/>
            <w:sz w:val="28"/>
            <w:szCs w:val="28"/>
          </w:rPr>
          <w:t>2100.</w:t>
        </w:r>
        <w:proofErr w:type="spellStart"/>
        <w:r w:rsidRPr="00521C1C">
          <w:rPr>
            <w:rStyle w:val="a5"/>
            <w:rFonts w:ascii="Times New Roman" w:hAnsi="Times New Roman" w:cs="Times New Roman"/>
            <w:sz w:val="28"/>
            <w:szCs w:val="28"/>
            <w:lang w:val="en-US"/>
          </w:rPr>
          <w:t>ru</w:t>
        </w:r>
        <w:proofErr w:type="spellEnd"/>
        <w:r w:rsidRPr="00C03959">
          <w:rPr>
            <w:rStyle w:val="a5"/>
            <w:rFonts w:ascii="Times New Roman" w:hAnsi="Times New Roman" w:cs="Times New Roman"/>
            <w:sz w:val="28"/>
            <w:szCs w:val="28"/>
          </w:rPr>
          <w:t>/</w:t>
        </w:r>
        <w:r w:rsidRPr="00521C1C">
          <w:rPr>
            <w:rStyle w:val="a5"/>
            <w:rFonts w:ascii="Times New Roman" w:hAnsi="Times New Roman" w:cs="Times New Roman"/>
            <w:sz w:val="28"/>
            <w:szCs w:val="28"/>
            <w:lang w:val="en-US"/>
          </w:rPr>
          <w:t>upload</w:t>
        </w:r>
        <w:r w:rsidRPr="00C03959">
          <w:rPr>
            <w:rStyle w:val="a5"/>
            <w:rFonts w:ascii="Times New Roman" w:hAnsi="Times New Roman" w:cs="Times New Roman"/>
            <w:sz w:val="28"/>
            <w:szCs w:val="28"/>
          </w:rPr>
          <w:t>/</w:t>
        </w:r>
        <w:proofErr w:type="spellStart"/>
        <w:r w:rsidRPr="00521C1C">
          <w:rPr>
            <w:rStyle w:val="a5"/>
            <w:rFonts w:ascii="Times New Roman" w:hAnsi="Times New Roman" w:cs="Times New Roman"/>
            <w:sz w:val="28"/>
            <w:szCs w:val="28"/>
            <w:lang w:val="en-US"/>
          </w:rPr>
          <w:t>iblock</w:t>
        </w:r>
        <w:proofErr w:type="spellEnd"/>
        <w:r w:rsidRPr="00C03959">
          <w:rPr>
            <w:rStyle w:val="a5"/>
            <w:rFonts w:ascii="Times New Roman" w:hAnsi="Times New Roman" w:cs="Times New Roman"/>
            <w:sz w:val="28"/>
            <w:szCs w:val="28"/>
          </w:rPr>
          <w:t>/</w:t>
        </w:r>
        <w:proofErr w:type="spellStart"/>
        <w:r w:rsidRPr="00521C1C">
          <w:rPr>
            <w:rStyle w:val="a5"/>
            <w:rFonts w:ascii="Times New Roman" w:hAnsi="Times New Roman" w:cs="Times New Roman"/>
            <w:sz w:val="28"/>
            <w:szCs w:val="28"/>
            <w:lang w:val="en-US"/>
          </w:rPr>
          <w:t>cff</w:t>
        </w:r>
        <w:proofErr w:type="spellEnd"/>
        <w:r w:rsidRPr="00C03959">
          <w:rPr>
            <w:rStyle w:val="a5"/>
            <w:rFonts w:ascii="Times New Roman" w:hAnsi="Times New Roman" w:cs="Times New Roman"/>
            <w:sz w:val="28"/>
            <w:szCs w:val="28"/>
          </w:rPr>
          <w:t>/</w:t>
        </w:r>
        <w:proofErr w:type="spellStart"/>
        <w:r w:rsidRPr="00521C1C">
          <w:rPr>
            <w:rStyle w:val="a5"/>
            <w:rFonts w:ascii="Times New Roman" w:hAnsi="Times New Roman" w:cs="Times New Roman"/>
            <w:sz w:val="28"/>
            <w:szCs w:val="28"/>
            <w:lang w:val="en-US"/>
          </w:rPr>
          <w:t>cff</w:t>
        </w:r>
        <w:proofErr w:type="spellEnd"/>
        <w:r w:rsidRPr="00C03959">
          <w:rPr>
            <w:rStyle w:val="a5"/>
            <w:rFonts w:ascii="Times New Roman" w:hAnsi="Times New Roman" w:cs="Times New Roman"/>
            <w:sz w:val="28"/>
            <w:szCs w:val="28"/>
          </w:rPr>
          <w:t>31</w:t>
        </w:r>
        <w:r w:rsidRPr="00521C1C">
          <w:rPr>
            <w:rStyle w:val="a5"/>
            <w:rFonts w:ascii="Times New Roman" w:hAnsi="Times New Roman" w:cs="Times New Roman"/>
            <w:sz w:val="28"/>
            <w:szCs w:val="28"/>
            <w:lang w:val="en-US"/>
          </w:rPr>
          <w:t>f</w:t>
        </w:r>
        <w:r w:rsidRPr="00C03959">
          <w:rPr>
            <w:rStyle w:val="a5"/>
            <w:rFonts w:ascii="Times New Roman" w:hAnsi="Times New Roman" w:cs="Times New Roman"/>
            <w:sz w:val="28"/>
            <w:szCs w:val="28"/>
          </w:rPr>
          <w:t>46</w:t>
        </w:r>
        <w:r w:rsidRPr="00521C1C">
          <w:rPr>
            <w:rStyle w:val="a5"/>
            <w:rFonts w:ascii="Times New Roman" w:hAnsi="Times New Roman" w:cs="Times New Roman"/>
            <w:sz w:val="28"/>
            <w:szCs w:val="28"/>
            <w:lang w:val="en-US"/>
          </w:rPr>
          <w:t>b</w:t>
        </w:r>
        <w:r w:rsidRPr="00C03959">
          <w:rPr>
            <w:rStyle w:val="a5"/>
            <w:rFonts w:ascii="Times New Roman" w:hAnsi="Times New Roman" w:cs="Times New Roman"/>
            <w:sz w:val="28"/>
            <w:szCs w:val="28"/>
          </w:rPr>
          <w:t>37</w:t>
        </w:r>
        <w:proofErr w:type="spellStart"/>
        <w:r w:rsidRPr="00521C1C">
          <w:rPr>
            <w:rStyle w:val="a5"/>
            <w:rFonts w:ascii="Times New Roman" w:hAnsi="Times New Roman" w:cs="Times New Roman"/>
            <w:sz w:val="28"/>
            <w:szCs w:val="28"/>
            <w:lang w:val="en-US"/>
          </w:rPr>
          <w:t>bd</w:t>
        </w:r>
        <w:proofErr w:type="spellEnd"/>
        <w:r w:rsidRPr="00C03959">
          <w:rPr>
            <w:rStyle w:val="a5"/>
            <w:rFonts w:ascii="Times New Roman" w:hAnsi="Times New Roman" w:cs="Times New Roman"/>
            <w:sz w:val="28"/>
            <w:szCs w:val="28"/>
          </w:rPr>
          <w:t>8</w:t>
        </w:r>
        <w:proofErr w:type="spellStart"/>
        <w:r w:rsidRPr="00521C1C">
          <w:rPr>
            <w:rStyle w:val="a5"/>
            <w:rFonts w:ascii="Times New Roman" w:hAnsi="Times New Roman" w:cs="Times New Roman"/>
            <w:sz w:val="28"/>
            <w:szCs w:val="28"/>
            <w:lang w:val="en-US"/>
          </w:rPr>
          <w:t>fe</w:t>
        </w:r>
        <w:proofErr w:type="spellEnd"/>
        <w:r w:rsidRPr="00C03959">
          <w:rPr>
            <w:rStyle w:val="a5"/>
            <w:rFonts w:ascii="Times New Roman" w:hAnsi="Times New Roman" w:cs="Times New Roman"/>
            <w:sz w:val="28"/>
            <w:szCs w:val="28"/>
          </w:rPr>
          <w:t>6</w:t>
        </w:r>
        <w:r w:rsidRPr="00521C1C">
          <w:rPr>
            <w:rStyle w:val="a5"/>
            <w:rFonts w:ascii="Times New Roman" w:hAnsi="Times New Roman" w:cs="Times New Roman"/>
            <w:sz w:val="28"/>
            <w:szCs w:val="28"/>
            <w:lang w:val="en-US"/>
          </w:rPr>
          <w:t>d</w:t>
        </w:r>
        <w:r w:rsidRPr="00C03959">
          <w:rPr>
            <w:rStyle w:val="a5"/>
            <w:rFonts w:ascii="Times New Roman" w:hAnsi="Times New Roman" w:cs="Times New Roman"/>
            <w:sz w:val="28"/>
            <w:szCs w:val="28"/>
          </w:rPr>
          <w:t>02</w:t>
        </w:r>
        <w:r w:rsidRPr="00521C1C">
          <w:rPr>
            <w:rStyle w:val="a5"/>
            <w:rFonts w:ascii="Times New Roman" w:hAnsi="Times New Roman" w:cs="Times New Roman"/>
            <w:sz w:val="28"/>
            <w:szCs w:val="28"/>
            <w:lang w:val="en-US"/>
          </w:rPr>
          <w:t>f</w:t>
        </w:r>
        <w:r w:rsidRPr="00C03959">
          <w:rPr>
            <w:rStyle w:val="a5"/>
            <w:rFonts w:ascii="Times New Roman" w:hAnsi="Times New Roman" w:cs="Times New Roman"/>
            <w:sz w:val="28"/>
            <w:szCs w:val="28"/>
          </w:rPr>
          <w:t>4473</w:t>
        </w:r>
        <w:r w:rsidRPr="00521C1C">
          <w:rPr>
            <w:rStyle w:val="a5"/>
            <w:rFonts w:ascii="Times New Roman" w:hAnsi="Times New Roman" w:cs="Times New Roman"/>
            <w:sz w:val="28"/>
            <w:szCs w:val="28"/>
            <w:lang w:val="en-US"/>
          </w:rPr>
          <w:t>e</w:t>
        </w:r>
        <w:r w:rsidRPr="00C03959">
          <w:rPr>
            <w:rStyle w:val="a5"/>
            <w:rFonts w:ascii="Times New Roman" w:hAnsi="Times New Roman" w:cs="Times New Roman"/>
            <w:sz w:val="28"/>
            <w:szCs w:val="28"/>
          </w:rPr>
          <w:t>2</w:t>
        </w:r>
        <w:proofErr w:type="spellStart"/>
        <w:r w:rsidRPr="00521C1C">
          <w:rPr>
            <w:rStyle w:val="a5"/>
            <w:rFonts w:ascii="Times New Roman" w:hAnsi="Times New Roman" w:cs="Times New Roman"/>
            <w:sz w:val="28"/>
            <w:szCs w:val="28"/>
            <w:lang w:val="en-US"/>
          </w:rPr>
          <w:t>ebc</w:t>
        </w:r>
        <w:proofErr w:type="spellEnd"/>
        <w:r w:rsidRPr="00C03959">
          <w:rPr>
            <w:rStyle w:val="a5"/>
            <w:rFonts w:ascii="Times New Roman" w:hAnsi="Times New Roman" w:cs="Times New Roman"/>
            <w:sz w:val="28"/>
            <w:szCs w:val="28"/>
          </w:rPr>
          <w:t>54.</w:t>
        </w:r>
        <w:proofErr w:type="spellStart"/>
        <w:r w:rsidRPr="00521C1C">
          <w:rPr>
            <w:rStyle w:val="a5"/>
            <w:rFonts w:ascii="Times New Roman" w:hAnsi="Times New Roman" w:cs="Times New Roman"/>
            <w:sz w:val="28"/>
            <w:szCs w:val="28"/>
            <w:lang w:val="en-US"/>
          </w:rPr>
          <w:t>pdf</w:t>
        </w:r>
        <w:proofErr w:type="spellEnd"/>
      </w:hyperlink>
      <w:r w:rsidRPr="00C03959">
        <w:rPr>
          <w:rFonts w:ascii="Times New Roman" w:hAnsi="Times New Roman" w:cs="Times New Roman"/>
          <w:sz w:val="28"/>
          <w:szCs w:val="28"/>
        </w:rPr>
        <w:t xml:space="preserve"> </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Выготский</w:t>
      </w:r>
      <w:proofErr w:type="spellEnd"/>
      <w:r w:rsidRPr="00ED2CDF">
        <w:rPr>
          <w:rFonts w:ascii="Times New Roman" w:hAnsi="Times New Roman" w:cs="Times New Roman"/>
          <w:sz w:val="28"/>
          <w:szCs w:val="28"/>
        </w:rPr>
        <w:t xml:space="preserve"> Л.С. Кризис семи лет</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982E1C">
        <w:t xml:space="preserve"> </w:t>
      </w:r>
      <w:r w:rsidRPr="00ED2CDF">
        <w:rPr>
          <w:rFonts w:ascii="Times New Roman" w:hAnsi="Times New Roman" w:cs="Times New Roman"/>
          <w:sz w:val="28"/>
          <w:szCs w:val="28"/>
        </w:rPr>
        <w:t xml:space="preserve"> // Собр</w:t>
      </w:r>
      <w:proofErr w:type="gramStart"/>
      <w:r w:rsidRPr="00ED2CDF">
        <w:rPr>
          <w:rFonts w:ascii="Times New Roman" w:hAnsi="Times New Roman" w:cs="Times New Roman"/>
          <w:sz w:val="28"/>
          <w:szCs w:val="28"/>
        </w:rPr>
        <w:t>.с</w:t>
      </w:r>
      <w:proofErr w:type="gramEnd"/>
      <w:r w:rsidRPr="00ED2CDF">
        <w:rPr>
          <w:rFonts w:ascii="Times New Roman" w:hAnsi="Times New Roman" w:cs="Times New Roman"/>
          <w:sz w:val="28"/>
          <w:szCs w:val="28"/>
        </w:rPr>
        <w:t>оч.: В 6т. – М.: 1984. Т.4.</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Выготский</w:t>
      </w:r>
      <w:proofErr w:type="spellEnd"/>
      <w:r w:rsidRPr="00ED2CDF">
        <w:rPr>
          <w:rFonts w:ascii="Times New Roman" w:hAnsi="Times New Roman" w:cs="Times New Roman"/>
          <w:sz w:val="28"/>
          <w:szCs w:val="28"/>
        </w:rPr>
        <w:t xml:space="preserve"> Л.С. Мышление и речь</w:t>
      </w:r>
      <w:r>
        <w:rPr>
          <w:rFonts w:ascii="Times New Roman" w:hAnsi="Times New Roman" w:cs="Times New Roman"/>
          <w:sz w:val="28"/>
          <w:szCs w:val="28"/>
        </w:rPr>
        <w:t xml:space="preserve"> </w:t>
      </w:r>
      <w:r w:rsidRPr="00433D47">
        <w:rPr>
          <w:rFonts w:ascii="Times New Roman" w:hAnsi="Times New Roman" w:cs="Times New Roman"/>
          <w:sz w:val="28"/>
          <w:szCs w:val="28"/>
        </w:rPr>
        <w:t xml:space="preserve"> [Текст]</w:t>
      </w:r>
      <w:r>
        <w:rPr>
          <w:rFonts w:ascii="Times New Roman" w:hAnsi="Times New Roman" w:cs="Times New Roman"/>
          <w:sz w:val="28"/>
          <w:szCs w:val="28"/>
        </w:rPr>
        <w:t xml:space="preserve"> </w:t>
      </w:r>
      <w:r w:rsidRPr="00ED2CDF">
        <w:rPr>
          <w:rFonts w:ascii="Times New Roman" w:hAnsi="Times New Roman" w:cs="Times New Roman"/>
          <w:sz w:val="28"/>
          <w:szCs w:val="28"/>
        </w:rPr>
        <w:t>// Собр</w:t>
      </w:r>
      <w:proofErr w:type="gramStart"/>
      <w:r w:rsidRPr="00ED2CDF">
        <w:rPr>
          <w:rFonts w:ascii="Times New Roman" w:hAnsi="Times New Roman" w:cs="Times New Roman"/>
          <w:sz w:val="28"/>
          <w:szCs w:val="28"/>
        </w:rPr>
        <w:t>.с</w:t>
      </w:r>
      <w:proofErr w:type="gramEnd"/>
      <w:r w:rsidRPr="00ED2CDF">
        <w:rPr>
          <w:rFonts w:ascii="Times New Roman" w:hAnsi="Times New Roman" w:cs="Times New Roman"/>
          <w:sz w:val="28"/>
          <w:szCs w:val="28"/>
        </w:rPr>
        <w:t>оч.: В 6т. – М.: 1984. Т.2.</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Гальперин И.Р. Текст как объект лингвистического исследования</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Pr>
          <w:rFonts w:ascii="Times New Roman" w:hAnsi="Times New Roman" w:cs="Times New Roman"/>
          <w:sz w:val="28"/>
          <w:szCs w:val="28"/>
        </w:rPr>
        <w:t xml:space="preserve"> </w:t>
      </w:r>
      <w:r w:rsidRPr="00ED2CDF">
        <w:rPr>
          <w:rFonts w:ascii="Times New Roman" w:hAnsi="Times New Roman" w:cs="Times New Roman"/>
          <w:sz w:val="28"/>
          <w:szCs w:val="28"/>
        </w:rPr>
        <w:t xml:space="preserve"> / И.Р.Гальперин. – М., 1981.</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Граник</w:t>
      </w:r>
      <w:proofErr w:type="spellEnd"/>
      <w:r w:rsidRPr="00ED2CDF">
        <w:rPr>
          <w:rFonts w:ascii="Times New Roman" w:hAnsi="Times New Roman" w:cs="Times New Roman"/>
          <w:sz w:val="28"/>
          <w:szCs w:val="28"/>
        </w:rPr>
        <w:t xml:space="preserve"> Г.Г., Бондаренко С.М., Концевая Л.А. Дорога к книге</w:t>
      </w:r>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(Психологи – учителям литературы)/ под научным руководством Г.Г. </w:t>
      </w:r>
      <w:proofErr w:type="spellStart"/>
      <w:r w:rsidRPr="00ED2CDF">
        <w:rPr>
          <w:rFonts w:ascii="Times New Roman" w:hAnsi="Times New Roman" w:cs="Times New Roman"/>
          <w:sz w:val="28"/>
          <w:szCs w:val="28"/>
        </w:rPr>
        <w:t>Граник</w:t>
      </w:r>
      <w:proofErr w:type="spellEnd"/>
      <w:r w:rsidRPr="00ED2CDF">
        <w:rPr>
          <w:rFonts w:ascii="Times New Roman" w:hAnsi="Times New Roman" w:cs="Times New Roman"/>
          <w:sz w:val="28"/>
          <w:szCs w:val="28"/>
        </w:rPr>
        <w:t>. – М.: НПО «Образование», 1996.</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Граник</w:t>
      </w:r>
      <w:proofErr w:type="spellEnd"/>
      <w:r w:rsidRPr="00ED2CDF">
        <w:rPr>
          <w:rFonts w:ascii="Times New Roman" w:hAnsi="Times New Roman" w:cs="Times New Roman"/>
          <w:sz w:val="28"/>
          <w:szCs w:val="28"/>
        </w:rPr>
        <w:t xml:space="preserve"> Г.Г., Бондаренко С.М.. Концевая Л.А. Как учить работать с книгой</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М.: НПО «Образование», 1995.</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eastAsia="Times New Roman" w:hAnsi="Times New Roman" w:cs="Times New Roman"/>
          <w:iCs/>
          <w:sz w:val="28"/>
          <w:szCs w:val="28"/>
          <w:lang w:eastAsia="ru-RU"/>
        </w:rPr>
        <w:t>Д</w:t>
      </w:r>
      <w:r w:rsidRPr="00ED2CDF">
        <w:rPr>
          <w:rFonts w:ascii="Times New Roman" w:hAnsi="Times New Roman" w:cs="Times New Roman"/>
          <w:sz w:val="28"/>
          <w:szCs w:val="28"/>
        </w:rPr>
        <w:t>авыдов В.В. Проблемы развивающего обучения: Опыт теоретического и экспериментального психологического исследования</w:t>
      </w:r>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 М.: Педагогика, 1986. </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Давыдов В.В. Теория развивающего обучени</w:t>
      </w:r>
      <w:proofErr w:type="gramStart"/>
      <w:r w:rsidRPr="00ED2CDF">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Текст]</w:t>
      </w:r>
      <w:r w:rsidRPr="00ED2CDF">
        <w:rPr>
          <w:rFonts w:ascii="Times New Roman" w:hAnsi="Times New Roman" w:cs="Times New Roman"/>
          <w:sz w:val="28"/>
          <w:szCs w:val="28"/>
        </w:rPr>
        <w:t>. – М.: ИНТОР, 1996- 544с.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eastAsia="Times New Roman" w:hAnsi="Times New Roman" w:cs="Times New Roman"/>
          <w:iCs/>
          <w:sz w:val="28"/>
          <w:szCs w:val="28"/>
          <w:lang w:eastAsia="ru-RU"/>
        </w:rPr>
        <w:t>Давыдов В.В. Психическое развитие в младшем школьном возрасте</w:t>
      </w:r>
      <w:r>
        <w:rPr>
          <w:rFonts w:ascii="Times New Roman" w:eastAsia="Times New Roman" w:hAnsi="Times New Roman" w:cs="Times New Roman"/>
          <w:iCs/>
          <w:sz w:val="28"/>
          <w:szCs w:val="28"/>
          <w:lang w:eastAsia="ru-RU"/>
        </w:rPr>
        <w:t xml:space="preserve"> </w:t>
      </w:r>
      <w:r w:rsidRPr="00433D47">
        <w:rPr>
          <w:rFonts w:ascii="Times New Roman" w:hAnsi="Times New Roman" w:cs="Times New Roman"/>
          <w:sz w:val="28"/>
          <w:szCs w:val="28"/>
        </w:rPr>
        <w:t>[Текст].</w:t>
      </w:r>
      <w:r w:rsidRPr="00ED2CDF">
        <w:rPr>
          <w:rFonts w:ascii="Times New Roman" w:eastAsia="Times New Roman" w:hAnsi="Times New Roman" w:cs="Times New Roman"/>
          <w:iCs/>
          <w:sz w:val="28"/>
          <w:szCs w:val="28"/>
          <w:lang w:eastAsia="ru-RU"/>
        </w:rPr>
        <w:t xml:space="preserve"> // Возрастная и педагогическая психология / Под ред. А. В. Петровского. </w:t>
      </w:r>
      <w:proofErr w:type="gramStart"/>
      <w:r w:rsidRPr="00ED2CDF">
        <w:rPr>
          <w:rFonts w:ascii="Times New Roman" w:eastAsia="Times New Roman" w:hAnsi="Times New Roman" w:cs="Times New Roman"/>
          <w:iCs/>
          <w:sz w:val="28"/>
          <w:szCs w:val="28"/>
          <w:lang w:eastAsia="ru-RU"/>
        </w:rPr>
        <w:t>-М</w:t>
      </w:r>
      <w:proofErr w:type="gramEnd"/>
      <w:r w:rsidRPr="00ED2CDF">
        <w:rPr>
          <w:rFonts w:ascii="Times New Roman" w:eastAsia="Times New Roman" w:hAnsi="Times New Roman" w:cs="Times New Roman"/>
          <w:iCs/>
          <w:sz w:val="28"/>
          <w:szCs w:val="28"/>
          <w:lang w:eastAsia="ru-RU"/>
        </w:rPr>
        <w:t>., 1979.- С.69-101</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Деятельностный</w:t>
      </w:r>
      <w:proofErr w:type="spellEnd"/>
      <w:r w:rsidRPr="00ED2CDF">
        <w:rPr>
          <w:rFonts w:ascii="Times New Roman" w:hAnsi="Times New Roman" w:cs="Times New Roman"/>
          <w:sz w:val="28"/>
          <w:szCs w:val="28"/>
        </w:rPr>
        <w:t xml:space="preserve"> подход на уроках литературного чтения в условиях перехода на новые образовательные стандарты</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Отв. Редактор </w:t>
      </w:r>
      <w:r w:rsidRPr="00ED2CDF">
        <w:rPr>
          <w:rFonts w:ascii="Times New Roman" w:hAnsi="Times New Roman" w:cs="Times New Roman"/>
          <w:sz w:val="28"/>
          <w:szCs w:val="28"/>
        </w:rPr>
        <w:lastRenderedPageBreak/>
        <w:t xml:space="preserve">Л.Е. </w:t>
      </w:r>
      <w:proofErr w:type="spellStart"/>
      <w:r w:rsidRPr="00ED2CDF">
        <w:rPr>
          <w:rFonts w:ascii="Times New Roman" w:hAnsi="Times New Roman" w:cs="Times New Roman"/>
          <w:sz w:val="28"/>
          <w:szCs w:val="28"/>
        </w:rPr>
        <w:t>Курнешова</w:t>
      </w:r>
      <w:proofErr w:type="spellEnd"/>
      <w:r w:rsidRPr="00ED2CDF">
        <w:rPr>
          <w:rFonts w:ascii="Times New Roman" w:hAnsi="Times New Roman" w:cs="Times New Roman"/>
          <w:sz w:val="28"/>
          <w:szCs w:val="28"/>
        </w:rPr>
        <w:t>. – М.: Московский центр качества образования, 2010. -128с.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Доблаев</w:t>
      </w:r>
      <w:proofErr w:type="spellEnd"/>
      <w:r w:rsidRPr="00ED2CDF">
        <w:rPr>
          <w:rFonts w:ascii="Times New Roman" w:hAnsi="Times New Roman" w:cs="Times New Roman"/>
          <w:sz w:val="28"/>
          <w:szCs w:val="28"/>
        </w:rPr>
        <w:t xml:space="preserve"> Л.П. Анализ и понимание текста</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Л.П. </w:t>
      </w:r>
      <w:proofErr w:type="spellStart"/>
      <w:r w:rsidRPr="00ED2CDF">
        <w:rPr>
          <w:rFonts w:ascii="Times New Roman" w:hAnsi="Times New Roman" w:cs="Times New Roman"/>
          <w:sz w:val="28"/>
          <w:szCs w:val="28"/>
        </w:rPr>
        <w:t>Доблаев</w:t>
      </w:r>
      <w:proofErr w:type="spellEnd"/>
      <w:r w:rsidRPr="00ED2CDF">
        <w:rPr>
          <w:rFonts w:ascii="Times New Roman" w:hAnsi="Times New Roman" w:cs="Times New Roman"/>
          <w:sz w:val="28"/>
          <w:szCs w:val="28"/>
        </w:rPr>
        <w:t xml:space="preserve"> – Саратов, 1987. </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Дусавицкий</w:t>
      </w:r>
      <w:proofErr w:type="spellEnd"/>
      <w:r w:rsidRPr="00ED2CDF">
        <w:rPr>
          <w:rFonts w:ascii="Times New Roman" w:hAnsi="Times New Roman" w:cs="Times New Roman"/>
          <w:sz w:val="28"/>
          <w:szCs w:val="28"/>
        </w:rPr>
        <w:t xml:space="preserve"> А.К. Урок в развивающем обучении: Книга для учител</w:t>
      </w:r>
      <w:proofErr w:type="gramStart"/>
      <w:r w:rsidRPr="00ED2CDF">
        <w:rPr>
          <w:rFonts w:ascii="Times New Roman" w:hAnsi="Times New Roman" w:cs="Times New Roman"/>
          <w:sz w:val="28"/>
          <w:szCs w:val="28"/>
        </w:rPr>
        <w:t>я</w:t>
      </w:r>
      <w:r w:rsidRPr="00433D47">
        <w:rPr>
          <w:rFonts w:ascii="Times New Roman" w:hAnsi="Times New Roman" w:cs="Times New Roman"/>
          <w:sz w:val="28"/>
          <w:szCs w:val="28"/>
        </w:rPr>
        <w:t>[</w:t>
      </w:r>
      <w:proofErr w:type="gramEnd"/>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А.К. </w:t>
      </w:r>
      <w:proofErr w:type="spellStart"/>
      <w:r w:rsidRPr="00ED2CDF">
        <w:rPr>
          <w:rFonts w:ascii="Times New Roman" w:hAnsi="Times New Roman" w:cs="Times New Roman"/>
          <w:sz w:val="28"/>
          <w:szCs w:val="28"/>
        </w:rPr>
        <w:t>Дусавицкий</w:t>
      </w:r>
      <w:proofErr w:type="spellEnd"/>
      <w:r w:rsidRPr="00ED2CDF">
        <w:rPr>
          <w:rFonts w:ascii="Times New Roman" w:hAnsi="Times New Roman" w:cs="Times New Roman"/>
          <w:sz w:val="28"/>
          <w:szCs w:val="28"/>
        </w:rPr>
        <w:t xml:space="preserve">, Е.М. Кондратюк, И.Н. Толмачева, З.И. </w:t>
      </w:r>
      <w:proofErr w:type="spellStart"/>
      <w:r w:rsidRPr="00ED2CDF">
        <w:rPr>
          <w:rFonts w:ascii="Times New Roman" w:hAnsi="Times New Roman" w:cs="Times New Roman"/>
          <w:sz w:val="28"/>
          <w:szCs w:val="28"/>
        </w:rPr>
        <w:t>Шилкунова</w:t>
      </w:r>
      <w:proofErr w:type="spellEnd"/>
      <w:r>
        <w:rPr>
          <w:rFonts w:ascii="Times New Roman" w:hAnsi="Times New Roman" w:cs="Times New Roman"/>
          <w:sz w:val="28"/>
          <w:szCs w:val="28"/>
        </w:rPr>
        <w:t>[Текст]</w:t>
      </w:r>
      <w:r w:rsidRPr="00ED2CDF">
        <w:rPr>
          <w:rFonts w:ascii="Times New Roman" w:hAnsi="Times New Roman" w:cs="Times New Roman"/>
          <w:sz w:val="28"/>
          <w:szCs w:val="28"/>
        </w:rPr>
        <w:t>. – М.: Вита-Пресс, 2008. – 288с.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Ермолаев О.Ю., </w:t>
      </w:r>
      <w:proofErr w:type="spellStart"/>
      <w:r w:rsidRPr="00ED2CDF">
        <w:rPr>
          <w:rFonts w:ascii="Times New Roman" w:hAnsi="Times New Roman" w:cs="Times New Roman"/>
          <w:sz w:val="28"/>
          <w:szCs w:val="28"/>
        </w:rPr>
        <w:t>Марютина</w:t>
      </w:r>
      <w:proofErr w:type="spellEnd"/>
      <w:r w:rsidRPr="00ED2CDF">
        <w:rPr>
          <w:rFonts w:ascii="Times New Roman" w:hAnsi="Times New Roman" w:cs="Times New Roman"/>
          <w:sz w:val="28"/>
          <w:szCs w:val="28"/>
        </w:rPr>
        <w:t xml:space="preserve"> Т.М., </w:t>
      </w:r>
      <w:proofErr w:type="spellStart"/>
      <w:r w:rsidRPr="00ED2CDF">
        <w:rPr>
          <w:rFonts w:ascii="Times New Roman" w:hAnsi="Times New Roman" w:cs="Times New Roman"/>
          <w:sz w:val="28"/>
          <w:szCs w:val="28"/>
        </w:rPr>
        <w:t>Мешкова</w:t>
      </w:r>
      <w:proofErr w:type="spellEnd"/>
      <w:r w:rsidRPr="00ED2CDF">
        <w:rPr>
          <w:rFonts w:ascii="Times New Roman" w:hAnsi="Times New Roman" w:cs="Times New Roman"/>
          <w:sz w:val="28"/>
          <w:szCs w:val="28"/>
        </w:rPr>
        <w:t xml:space="preserve"> Т.А. Внимание школьника</w:t>
      </w:r>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 М.: Знание, 1987. – 80с. – </w:t>
      </w:r>
      <w:proofErr w:type="gramStart"/>
      <w:r w:rsidRPr="00ED2CDF">
        <w:rPr>
          <w:rFonts w:ascii="Times New Roman" w:hAnsi="Times New Roman" w:cs="Times New Roman"/>
          <w:sz w:val="28"/>
          <w:szCs w:val="28"/>
        </w:rPr>
        <w:t>(Новое в жизни, науке, технике.</w:t>
      </w:r>
      <w:proofErr w:type="gramEnd"/>
      <w:r w:rsidRPr="00ED2CDF">
        <w:rPr>
          <w:rFonts w:ascii="Times New Roman" w:hAnsi="Times New Roman" w:cs="Times New Roman"/>
          <w:sz w:val="28"/>
          <w:szCs w:val="28"/>
        </w:rPr>
        <w:t xml:space="preserve"> Сер. «Педагогика и психология»; №9).</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Заика Е.В. Упражнения для формирования навыка чтения у младших школьников</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Е.В.Заика / / Вопросы психологии. – 1995. - №6.</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Ильин Е.П. Мотивация и мотивы</w:t>
      </w:r>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 СПб.: Питер,  2008.- 512 </w:t>
      </w:r>
      <w:proofErr w:type="gramStart"/>
      <w:r w:rsidRPr="00ED2CDF">
        <w:rPr>
          <w:rFonts w:ascii="Times New Roman" w:hAnsi="Times New Roman" w:cs="Times New Roman"/>
          <w:sz w:val="28"/>
          <w:szCs w:val="28"/>
        </w:rPr>
        <w:t>с</w:t>
      </w:r>
      <w:proofErr w:type="gramEnd"/>
      <w:r w:rsidRPr="00ED2CDF">
        <w:rPr>
          <w:rFonts w:ascii="Times New Roman" w:hAnsi="Times New Roman" w:cs="Times New Roman"/>
          <w:sz w:val="28"/>
          <w:szCs w:val="28"/>
        </w:rPr>
        <w:t>.</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Истратова</w:t>
      </w:r>
      <w:proofErr w:type="spellEnd"/>
      <w:r w:rsidRPr="00ED2CDF">
        <w:rPr>
          <w:rFonts w:ascii="Times New Roman" w:hAnsi="Times New Roman" w:cs="Times New Roman"/>
          <w:sz w:val="28"/>
          <w:szCs w:val="28"/>
        </w:rPr>
        <w:t xml:space="preserve"> О.Н., </w:t>
      </w:r>
      <w:proofErr w:type="spellStart"/>
      <w:r w:rsidRPr="00ED2CDF">
        <w:rPr>
          <w:rFonts w:ascii="Times New Roman" w:hAnsi="Times New Roman" w:cs="Times New Roman"/>
          <w:sz w:val="28"/>
          <w:szCs w:val="28"/>
        </w:rPr>
        <w:t>Эксакусто</w:t>
      </w:r>
      <w:proofErr w:type="spellEnd"/>
      <w:r w:rsidRPr="00ED2CDF">
        <w:rPr>
          <w:rFonts w:ascii="Times New Roman" w:hAnsi="Times New Roman" w:cs="Times New Roman"/>
          <w:sz w:val="28"/>
          <w:szCs w:val="28"/>
        </w:rPr>
        <w:t xml:space="preserve"> Т.В. Справочник психолога средней школы (2-е изд.)</w:t>
      </w:r>
      <w:r w:rsidRPr="00433D47">
        <w:rPr>
          <w:rFonts w:ascii="Times New Roman" w:hAnsi="Times New Roman" w:cs="Times New Roman"/>
          <w:sz w:val="28"/>
          <w:szCs w:val="28"/>
        </w:rPr>
        <w:t xml:space="preserve"> [Текст]</w:t>
      </w:r>
      <w:r>
        <w:rPr>
          <w:rFonts w:ascii="Times New Roman" w:hAnsi="Times New Roman" w:cs="Times New Roman"/>
          <w:sz w:val="28"/>
          <w:szCs w:val="28"/>
        </w:rPr>
        <w:t xml:space="preserve"> </w:t>
      </w:r>
      <w:r w:rsidRPr="00ED2CDF">
        <w:rPr>
          <w:rFonts w:ascii="Times New Roman" w:hAnsi="Times New Roman" w:cs="Times New Roman"/>
          <w:sz w:val="28"/>
          <w:szCs w:val="28"/>
        </w:rPr>
        <w:t xml:space="preserve">/ Серия «Справочники». – Ростов </w:t>
      </w:r>
      <w:proofErr w:type="spellStart"/>
      <w:r w:rsidRPr="00ED2CDF">
        <w:rPr>
          <w:rFonts w:ascii="Times New Roman" w:hAnsi="Times New Roman" w:cs="Times New Roman"/>
          <w:sz w:val="28"/>
          <w:szCs w:val="28"/>
        </w:rPr>
        <w:t>н</w:t>
      </w:r>
      <w:proofErr w:type="spellEnd"/>
      <w:proofErr w:type="gramStart"/>
      <w:r w:rsidRPr="00ED2CDF">
        <w:rPr>
          <w:rFonts w:ascii="Times New Roman" w:hAnsi="Times New Roman" w:cs="Times New Roman"/>
          <w:sz w:val="28"/>
          <w:szCs w:val="28"/>
        </w:rPr>
        <w:t>/Д</w:t>
      </w:r>
      <w:proofErr w:type="gramEnd"/>
      <w:r w:rsidRPr="00ED2CDF">
        <w:rPr>
          <w:rFonts w:ascii="Times New Roman" w:hAnsi="Times New Roman" w:cs="Times New Roman"/>
          <w:sz w:val="28"/>
          <w:szCs w:val="28"/>
        </w:rPr>
        <w:t>: «Феникс», 2004.</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Истратова</w:t>
      </w:r>
      <w:proofErr w:type="spellEnd"/>
      <w:r w:rsidRPr="00ED2CDF">
        <w:rPr>
          <w:rFonts w:ascii="Times New Roman" w:hAnsi="Times New Roman" w:cs="Times New Roman"/>
          <w:sz w:val="28"/>
          <w:szCs w:val="28"/>
        </w:rPr>
        <w:t xml:space="preserve"> О.Н. Большая книга детского психолога</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О.Н. </w:t>
      </w:r>
      <w:proofErr w:type="spellStart"/>
      <w:r w:rsidRPr="00ED2CDF">
        <w:rPr>
          <w:rFonts w:ascii="Times New Roman" w:hAnsi="Times New Roman" w:cs="Times New Roman"/>
          <w:sz w:val="28"/>
          <w:szCs w:val="28"/>
        </w:rPr>
        <w:t>Истратова</w:t>
      </w:r>
      <w:proofErr w:type="spellEnd"/>
      <w:r w:rsidRPr="00ED2CDF">
        <w:rPr>
          <w:rFonts w:ascii="Times New Roman" w:hAnsi="Times New Roman" w:cs="Times New Roman"/>
          <w:sz w:val="28"/>
          <w:szCs w:val="28"/>
        </w:rPr>
        <w:t xml:space="preserve">, Г.А. Широкова, Т.В. </w:t>
      </w:r>
      <w:proofErr w:type="spellStart"/>
      <w:r w:rsidRPr="00ED2CDF">
        <w:rPr>
          <w:rFonts w:ascii="Times New Roman" w:hAnsi="Times New Roman" w:cs="Times New Roman"/>
          <w:sz w:val="28"/>
          <w:szCs w:val="28"/>
        </w:rPr>
        <w:t>Эксакусто</w:t>
      </w:r>
      <w:proofErr w:type="spellEnd"/>
      <w:r w:rsidRPr="00ED2CDF">
        <w:rPr>
          <w:rFonts w:ascii="Times New Roman" w:hAnsi="Times New Roman" w:cs="Times New Roman"/>
          <w:sz w:val="28"/>
          <w:szCs w:val="28"/>
        </w:rPr>
        <w:t xml:space="preserve">. – Изд. 3-е. – Ростов </w:t>
      </w:r>
      <w:proofErr w:type="spellStart"/>
      <w:r w:rsidRPr="00ED2CDF">
        <w:rPr>
          <w:rFonts w:ascii="Times New Roman" w:hAnsi="Times New Roman" w:cs="Times New Roman"/>
          <w:sz w:val="28"/>
          <w:szCs w:val="28"/>
        </w:rPr>
        <w:t>н</w:t>
      </w:r>
      <w:proofErr w:type="spellEnd"/>
      <w:r w:rsidRPr="00ED2CDF">
        <w:rPr>
          <w:rFonts w:ascii="Times New Roman" w:hAnsi="Times New Roman" w:cs="Times New Roman"/>
          <w:sz w:val="28"/>
          <w:szCs w:val="28"/>
        </w:rPr>
        <w:t>/Д: Феникс, 2010.- 568, [1]с.: ил</w:t>
      </w:r>
      <w:proofErr w:type="gramStart"/>
      <w:r w:rsidRPr="00ED2CDF">
        <w:rPr>
          <w:rFonts w:ascii="Times New Roman" w:hAnsi="Times New Roman" w:cs="Times New Roman"/>
          <w:sz w:val="28"/>
          <w:szCs w:val="28"/>
        </w:rPr>
        <w:t>.-</w:t>
      </w:r>
      <w:proofErr w:type="gramEnd"/>
      <w:r w:rsidRPr="00ED2CDF">
        <w:rPr>
          <w:rFonts w:ascii="Times New Roman" w:hAnsi="Times New Roman" w:cs="Times New Roman"/>
          <w:sz w:val="28"/>
          <w:szCs w:val="28"/>
        </w:rPr>
        <w:t>(Психологический практикум).</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Как проектировать универсальные учебные действия в начальной школе. От действия к мысли: пособие для учителя</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Pr>
          <w:rFonts w:ascii="Times New Roman" w:hAnsi="Times New Roman" w:cs="Times New Roman"/>
          <w:sz w:val="28"/>
          <w:szCs w:val="28"/>
        </w:rPr>
        <w:t xml:space="preserve"> </w:t>
      </w:r>
      <w:r w:rsidRPr="00ED2CDF">
        <w:rPr>
          <w:rFonts w:ascii="Times New Roman" w:hAnsi="Times New Roman" w:cs="Times New Roman"/>
          <w:sz w:val="28"/>
          <w:szCs w:val="28"/>
        </w:rPr>
        <w:t>/</w:t>
      </w:r>
      <w:r w:rsidRPr="007A188B">
        <w:rPr>
          <w:rFonts w:ascii="Times New Roman" w:hAnsi="Times New Roman" w:cs="Times New Roman"/>
          <w:sz w:val="28"/>
          <w:szCs w:val="28"/>
        </w:rPr>
        <w:t xml:space="preserve"> </w:t>
      </w:r>
      <w:r w:rsidRPr="00ED2CDF">
        <w:rPr>
          <w:rFonts w:ascii="Times New Roman" w:hAnsi="Times New Roman" w:cs="Times New Roman"/>
          <w:sz w:val="28"/>
          <w:szCs w:val="28"/>
        </w:rPr>
        <w:t xml:space="preserve">[А.Г. </w:t>
      </w:r>
      <w:proofErr w:type="spellStart"/>
      <w:r w:rsidRPr="00ED2CDF">
        <w:rPr>
          <w:rFonts w:ascii="Times New Roman" w:hAnsi="Times New Roman" w:cs="Times New Roman"/>
          <w:sz w:val="28"/>
          <w:szCs w:val="28"/>
        </w:rPr>
        <w:t>Асмолов</w:t>
      </w:r>
      <w:proofErr w:type="spellEnd"/>
      <w:r w:rsidRPr="00ED2CDF">
        <w:rPr>
          <w:rFonts w:ascii="Times New Roman" w:hAnsi="Times New Roman" w:cs="Times New Roman"/>
          <w:sz w:val="28"/>
          <w:szCs w:val="28"/>
        </w:rPr>
        <w:t xml:space="preserve">, Г.В. </w:t>
      </w:r>
      <w:proofErr w:type="spellStart"/>
      <w:r w:rsidRPr="00ED2CDF">
        <w:rPr>
          <w:rFonts w:ascii="Times New Roman" w:hAnsi="Times New Roman" w:cs="Times New Roman"/>
          <w:sz w:val="28"/>
          <w:szCs w:val="28"/>
        </w:rPr>
        <w:t>Бурменская</w:t>
      </w:r>
      <w:proofErr w:type="spellEnd"/>
      <w:r w:rsidRPr="00ED2CDF">
        <w:rPr>
          <w:rFonts w:ascii="Times New Roman" w:hAnsi="Times New Roman" w:cs="Times New Roman"/>
          <w:sz w:val="28"/>
          <w:szCs w:val="28"/>
        </w:rPr>
        <w:t xml:space="preserve">, И.А. Володарская и др.]; под ред. А.Г. </w:t>
      </w:r>
      <w:proofErr w:type="spellStart"/>
      <w:r w:rsidRPr="00ED2CDF">
        <w:rPr>
          <w:rFonts w:ascii="Times New Roman" w:hAnsi="Times New Roman" w:cs="Times New Roman"/>
          <w:sz w:val="28"/>
          <w:szCs w:val="28"/>
        </w:rPr>
        <w:t>Асмолова</w:t>
      </w:r>
      <w:proofErr w:type="spellEnd"/>
      <w:r w:rsidRPr="00ED2CDF">
        <w:rPr>
          <w:rFonts w:ascii="Times New Roman" w:hAnsi="Times New Roman" w:cs="Times New Roman"/>
          <w:sz w:val="28"/>
          <w:szCs w:val="28"/>
        </w:rPr>
        <w:t>. – 2-е изд. – М.: Просвещение, 2010. -152с.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Ковалева Г.С. Новый взгляд на грамотность</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Г.С.Ковалева, Э.А.Красновский. – М., 2004.</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Костромина С.Н., </w:t>
      </w:r>
      <w:proofErr w:type="spellStart"/>
      <w:r w:rsidRPr="00ED2CDF">
        <w:rPr>
          <w:rFonts w:ascii="Times New Roman" w:hAnsi="Times New Roman" w:cs="Times New Roman"/>
          <w:sz w:val="28"/>
          <w:szCs w:val="28"/>
        </w:rPr>
        <w:t>НагаеваЛ.Г</w:t>
      </w:r>
      <w:proofErr w:type="spellEnd"/>
      <w:r w:rsidRPr="00ED2CDF">
        <w:rPr>
          <w:rFonts w:ascii="Times New Roman" w:hAnsi="Times New Roman" w:cs="Times New Roman"/>
          <w:sz w:val="28"/>
          <w:szCs w:val="28"/>
        </w:rPr>
        <w:t>. Как преодолеть трудности в обучении чтению</w:t>
      </w:r>
      <w:r>
        <w:rPr>
          <w:rFonts w:ascii="Times New Roman" w:hAnsi="Times New Roman" w:cs="Times New Roman"/>
          <w:sz w:val="28"/>
          <w:szCs w:val="28"/>
        </w:rPr>
        <w:t xml:space="preserve"> [Текст]</w:t>
      </w:r>
      <w:r w:rsidRPr="00ED2CDF">
        <w:rPr>
          <w:rFonts w:ascii="Times New Roman" w:hAnsi="Times New Roman" w:cs="Times New Roman"/>
          <w:sz w:val="28"/>
          <w:szCs w:val="28"/>
        </w:rPr>
        <w:t>. – М.: Ось – 89, 2004.</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Кудина Г.Н. Диагностика читательской деятельности</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 М., Международный Образовательный и Психологический Колледж, 1996г. – 118с.</w:t>
      </w:r>
    </w:p>
    <w:p w:rsidR="00690301" w:rsidRDefault="00690301" w:rsidP="00690301">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iCs/>
          <w:sz w:val="28"/>
          <w:szCs w:val="28"/>
        </w:rPr>
        <w:lastRenderedPageBreak/>
        <w:t xml:space="preserve"> </w:t>
      </w:r>
      <w:proofErr w:type="spellStart"/>
      <w:r w:rsidRPr="00ED2CDF">
        <w:rPr>
          <w:rFonts w:ascii="Times New Roman" w:hAnsi="Times New Roman" w:cs="Times New Roman"/>
          <w:iCs/>
          <w:sz w:val="28"/>
          <w:szCs w:val="28"/>
        </w:rPr>
        <w:t>Лавлинский</w:t>
      </w:r>
      <w:proofErr w:type="spellEnd"/>
      <w:r w:rsidRPr="00ED2CDF">
        <w:rPr>
          <w:rFonts w:ascii="Times New Roman" w:hAnsi="Times New Roman" w:cs="Times New Roman"/>
          <w:iCs/>
          <w:sz w:val="28"/>
          <w:szCs w:val="28"/>
        </w:rPr>
        <w:t xml:space="preserve"> С.П.</w:t>
      </w:r>
      <w:r w:rsidRPr="00ED2CDF">
        <w:rPr>
          <w:rFonts w:ascii="Times New Roman" w:hAnsi="Times New Roman" w:cs="Times New Roman"/>
          <w:i/>
          <w:iCs/>
          <w:sz w:val="28"/>
          <w:szCs w:val="28"/>
        </w:rPr>
        <w:t xml:space="preserve"> </w:t>
      </w:r>
      <w:r w:rsidRPr="00ED2CDF">
        <w:rPr>
          <w:rFonts w:ascii="Times New Roman" w:hAnsi="Times New Roman" w:cs="Times New Roman"/>
          <w:sz w:val="28"/>
          <w:szCs w:val="28"/>
        </w:rPr>
        <w:t>Техно</w:t>
      </w:r>
      <w:r>
        <w:rPr>
          <w:rFonts w:ascii="Times New Roman" w:hAnsi="Times New Roman" w:cs="Times New Roman"/>
          <w:sz w:val="28"/>
          <w:szCs w:val="28"/>
        </w:rPr>
        <w:t>логия литературного образования</w:t>
      </w:r>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Коммуникативно_деятельностный</w:t>
      </w:r>
      <w:proofErr w:type="spellEnd"/>
      <w:r w:rsidRPr="00ED2CDF">
        <w:rPr>
          <w:rFonts w:ascii="Times New Roman" w:hAnsi="Times New Roman" w:cs="Times New Roman"/>
          <w:sz w:val="28"/>
          <w:szCs w:val="28"/>
        </w:rPr>
        <w:t xml:space="preserve"> подход</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xml:space="preserve"> / С.П. </w:t>
      </w:r>
      <w:proofErr w:type="spellStart"/>
      <w:r w:rsidRPr="00ED2CDF">
        <w:rPr>
          <w:rFonts w:ascii="Times New Roman" w:hAnsi="Times New Roman" w:cs="Times New Roman"/>
          <w:sz w:val="28"/>
          <w:szCs w:val="28"/>
        </w:rPr>
        <w:t>Лавлинский</w:t>
      </w:r>
      <w:proofErr w:type="spellEnd"/>
      <w:r w:rsidRPr="00ED2CDF">
        <w:rPr>
          <w:rFonts w:ascii="Times New Roman" w:hAnsi="Times New Roman" w:cs="Times New Roman"/>
          <w:sz w:val="28"/>
          <w:szCs w:val="28"/>
        </w:rPr>
        <w:t>. – М.</w:t>
      </w:r>
      <w:proofErr w:type="gramStart"/>
      <w:r w:rsidRPr="00ED2CDF">
        <w:rPr>
          <w:rFonts w:ascii="Times New Roman" w:hAnsi="Times New Roman" w:cs="Times New Roman"/>
          <w:sz w:val="28"/>
          <w:szCs w:val="28"/>
        </w:rPr>
        <w:t xml:space="preserve"> :</w:t>
      </w:r>
      <w:proofErr w:type="gramEnd"/>
      <w:r w:rsidRPr="00ED2CDF">
        <w:rPr>
          <w:rFonts w:ascii="Times New Roman" w:hAnsi="Times New Roman" w:cs="Times New Roman"/>
          <w:sz w:val="28"/>
          <w:szCs w:val="28"/>
        </w:rPr>
        <w:t xml:space="preserve"> Процесс – Традиция, 2003.</w:t>
      </w:r>
    </w:p>
    <w:p w:rsidR="00690301" w:rsidRPr="00B91B1C" w:rsidRDefault="00690301" w:rsidP="00690301">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2CDF">
        <w:rPr>
          <w:rFonts w:ascii="Times New Roman" w:hAnsi="Times New Roman" w:cs="Times New Roman"/>
          <w:sz w:val="28"/>
          <w:szCs w:val="28"/>
        </w:rPr>
        <w:t>Леонтьев А.Н. Проблемы развития психики</w:t>
      </w:r>
      <w:r>
        <w:rPr>
          <w:rFonts w:ascii="Times New Roman" w:hAnsi="Times New Roman" w:cs="Times New Roman"/>
          <w:sz w:val="28"/>
          <w:szCs w:val="28"/>
        </w:rPr>
        <w:t xml:space="preserve"> [Текст]</w:t>
      </w:r>
      <w:r w:rsidRPr="00ED2CDF">
        <w:rPr>
          <w:rFonts w:ascii="Times New Roman" w:hAnsi="Times New Roman" w:cs="Times New Roman"/>
          <w:sz w:val="28"/>
          <w:szCs w:val="28"/>
        </w:rPr>
        <w:t>. – М.: Издательство Академии педагогических наук РСФСР,  1959.</w:t>
      </w:r>
    </w:p>
    <w:p w:rsidR="00690301" w:rsidRPr="00ED2CDF" w:rsidRDefault="00690301" w:rsidP="00690301">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Маркова А.К., </w:t>
      </w:r>
      <w:proofErr w:type="spellStart"/>
      <w:r w:rsidRPr="00ED2CDF">
        <w:rPr>
          <w:rFonts w:ascii="Times New Roman" w:hAnsi="Times New Roman" w:cs="Times New Roman"/>
          <w:sz w:val="28"/>
          <w:szCs w:val="28"/>
        </w:rPr>
        <w:t>Лидерс</w:t>
      </w:r>
      <w:proofErr w:type="spellEnd"/>
      <w:r w:rsidRPr="00ED2CDF">
        <w:rPr>
          <w:rFonts w:ascii="Times New Roman" w:hAnsi="Times New Roman" w:cs="Times New Roman"/>
          <w:sz w:val="28"/>
          <w:szCs w:val="28"/>
        </w:rPr>
        <w:t xml:space="preserve"> А.Г., Яковлева Е.Л. Диагностика и коррекция умственного развития в школьном и дошкольном возрасте</w:t>
      </w:r>
      <w:r>
        <w:rPr>
          <w:rFonts w:ascii="Times New Roman" w:hAnsi="Times New Roman" w:cs="Times New Roman"/>
          <w:sz w:val="28"/>
          <w:szCs w:val="28"/>
        </w:rPr>
        <w:t xml:space="preserve"> [Текст]</w:t>
      </w:r>
      <w:r w:rsidRPr="00ED2CDF">
        <w:rPr>
          <w:rFonts w:ascii="Times New Roman" w:hAnsi="Times New Roman" w:cs="Times New Roman"/>
          <w:sz w:val="28"/>
          <w:szCs w:val="28"/>
        </w:rPr>
        <w:t>. – Петрозаводск, 1992</w:t>
      </w:r>
    </w:p>
    <w:p w:rsidR="00690301" w:rsidRPr="00ED2CDF" w:rsidRDefault="00690301" w:rsidP="00690301">
      <w:pPr>
        <w:pStyle w:val="a3"/>
        <w:numPr>
          <w:ilvl w:val="0"/>
          <w:numId w:val="5"/>
        </w:numPr>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Маркова А.К., Орлов А.Б., Фридман Л.. Мотивация учения и ее воспитание у школьников</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proofErr w:type="gramStart"/>
      <w:r>
        <w:rPr>
          <w:rFonts w:ascii="Times New Roman" w:hAnsi="Times New Roman" w:cs="Times New Roman"/>
          <w:sz w:val="28"/>
          <w:szCs w:val="28"/>
        </w:rPr>
        <w:t xml:space="preserve"> </w:t>
      </w:r>
      <w:r w:rsidRPr="00ED2CDF">
        <w:rPr>
          <w:rFonts w:ascii="Times New Roman" w:hAnsi="Times New Roman" w:cs="Times New Roman"/>
          <w:sz w:val="28"/>
          <w:szCs w:val="28"/>
        </w:rPr>
        <w:t>.</w:t>
      </w:r>
      <w:proofErr w:type="gramEnd"/>
      <w:r w:rsidRPr="00ED2CDF">
        <w:rPr>
          <w:rFonts w:ascii="Times New Roman" w:hAnsi="Times New Roman" w:cs="Times New Roman"/>
          <w:sz w:val="28"/>
          <w:szCs w:val="28"/>
        </w:rPr>
        <w:t xml:space="preserve"> – М., 1983.</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Матвеева Е.И. Литературное чтение (1-4 классы): учим младших школьников понимать художественный текст: методические разработки занятий</w:t>
      </w:r>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М.: </w:t>
      </w:r>
      <w:proofErr w:type="spellStart"/>
      <w:r w:rsidRPr="00ED2CDF">
        <w:rPr>
          <w:rFonts w:ascii="Times New Roman" w:hAnsi="Times New Roman" w:cs="Times New Roman"/>
          <w:sz w:val="28"/>
          <w:szCs w:val="28"/>
        </w:rPr>
        <w:t>Эксмо</w:t>
      </w:r>
      <w:proofErr w:type="spellEnd"/>
      <w:r w:rsidRPr="00ED2CDF">
        <w:rPr>
          <w:rFonts w:ascii="Times New Roman" w:hAnsi="Times New Roman" w:cs="Times New Roman"/>
          <w:sz w:val="28"/>
          <w:szCs w:val="28"/>
        </w:rPr>
        <w:t>, 2006. -288с.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Набоков В.В. Хорошие читатели и хорошие писатели // Человек читающий. </w:t>
      </w:r>
      <w:r w:rsidRPr="00ED2CDF">
        <w:rPr>
          <w:rFonts w:ascii="Times New Roman" w:hAnsi="Times New Roman" w:cs="Times New Roman"/>
          <w:sz w:val="28"/>
          <w:szCs w:val="28"/>
          <w:lang w:val="en-US"/>
        </w:rPr>
        <w:t>Homo</w:t>
      </w:r>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lang w:val="en-US"/>
        </w:rPr>
        <w:t>Iegens</w:t>
      </w:r>
      <w:proofErr w:type="spellEnd"/>
      <w:r w:rsidRPr="00ED2CDF">
        <w:rPr>
          <w:rFonts w:ascii="Times New Roman" w:hAnsi="Times New Roman" w:cs="Times New Roman"/>
          <w:sz w:val="28"/>
          <w:szCs w:val="28"/>
        </w:rPr>
        <w:t xml:space="preserve">. Писатели </w:t>
      </w:r>
      <w:r w:rsidRPr="00ED2CDF">
        <w:rPr>
          <w:rFonts w:ascii="Times New Roman" w:hAnsi="Times New Roman" w:cs="Times New Roman"/>
          <w:sz w:val="28"/>
          <w:szCs w:val="28"/>
          <w:lang w:val="en-US"/>
        </w:rPr>
        <w:t>XX</w:t>
      </w:r>
      <w:proofErr w:type="gramStart"/>
      <w:r w:rsidRPr="00ED2CDF">
        <w:rPr>
          <w:rFonts w:ascii="Times New Roman" w:hAnsi="Times New Roman" w:cs="Times New Roman"/>
          <w:sz w:val="28"/>
          <w:szCs w:val="28"/>
        </w:rPr>
        <w:t>в</w:t>
      </w:r>
      <w:proofErr w:type="gramEnd"/>
      <w:r w:rsidRPr="00ED2CDF">
        <w:rPr>
          <w:rFonts w:ascii="Times New Roman" w:hAnsi="Times New Roman" w:cs="Times New Roman"/>
          <w:sz w:val="28"/>
          <w:szCs w:val="28"/>
        </w:rPr>
        <w:t>. О роли книги в жизни человека и общества. Сост. С.И. Бэлза</w:t>
      </w:r>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 </w:t>
      </w:r>
      <w:proofErr w:type="spellStart"/>
      <w:r w:rsidRPr="00ED2CDF">
        <w:rPr>
          <w:rFonts w:ascii="Times New Roman" w:hAnsi="Times New Roman" w:cs="Times New Roman"/>
          <w:sz w:val="28"/>
          <w:szCs w:val="28"/>
        </w:rPr>
        <w:t>М.:Прогресс</w:t>
      </w:r>
      <w:proofErr w:type="spellEnd"/>
      <w:r w:rsidRPr="00ED2CDF">
        <w:rPr>
          <w:rFonts w:ascii="Times New Roman" w:hAnsi="Times New Roman" w:cs="Times New Roman"/>
          <w:sz w:val="28"/>
          <w:szCs w:val="28"/>
        </w:rPr>
        <w:t>, 1990.</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w:t>
      </w:r>
      <w:proofErr w:type="gramStart"/>
      <w:r w:rsidRPr="00ED2CDF">
        <w:rPr>
          <w:rFonts w:ascii="Times New Roman" w:hAnsi="Times New Roman" w:cs="Times New Roman"/>
          <w:sz w:val="28"/>
          <w:szCs w:val="28"/>
        </w:rPr>
        <w:t>Некоторые подходы к созданию условий для внедрения государственных образовательных стандартов нового поколения 9из опыта работы школ развивающего обучения)</w:t>
      </w:r>
      <w:r w:rsidRPr="00C03959">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Pr>
          <w:rFonts w:ascii="Times New Roman" w:hAnsi="Times New Roman" w:cs="Times New Roman"/>
          <w:sz w:val="28"/>
          <w:szCs w:val="28"/>
        </w:rPr>
        <w:t xml:space="preserve"> </w:t>
      </w:r>
      <w:r w:rsidRPr="00ED2CDF">
        <w:rPr>
          <w:rFonts w:ascii="Times New Roman" w:hAnsi="Times New Roman" w:cs="Times New Roman"/>
          <w:sz w:val="28"/>
          <w:szCs w:val="28"/>
        </w:rPr>
        <w:t xml:space="preserve">/ Отв. Редактор О.Н. </w:t>
      </w:r>
      <w:proofErr w:type="spellStart"/>
      <w:r w:rsidRPr="00ED2CDF">
        <w:rPr>
          <w:rFonts w:ascii="Times New Roman" w:hAnsi="Times New Roman" w:cs="Times New Roman"/>
          <w:sz w:val="28"/>
          <w:szCs w:val="28"/>
        </w:rPr>
        <w:t>Держицкая</w:t>
      </w:r>
      <w:proofErr w:type="spellEnd"/>
      <w:r w:rsidRPr="00ED2CDF">
        <w:rPr>
          <w:rFonts w:ascii="Times New Roman" w:hAnsi="Times New Roman" w:cs="Times New Roman"/>
          <w:sz w:val="28"/>
          <w:szCs w:val="28"/>
        </w:rPr>
        <w:t xml:space="preserve"> – М.: Московский центр качества образования, 2010. – 272с.</w:t>
      </w:r>
      <w:proofErr w:type="gramEnd"/>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Практическая  психология образования: Учебное пособие 4-е </w:t>
      </w:r>
      <w:proofErr w:type="spellStart"/>
      <w:proofErr w:type="gramStart"/>
      <w:r w:rsidRPr="00ED2CDF">
        <w:rPr>
          <w:rFonts w:ascii="Times New Roman" w:hAnsi="Times New Roman" w:cs="Times New Roman"/>
          <w:sz w:val="28"/>
          <w:szCs w:val="28"/>
        </w:rPr>
        <w:t>изд</w:t>
      </w:r>
      <w:proofErr w:type="spellEnd"/>
      <w:proofErr w:type="gramEnd"/>
      <w:r>
        <w:rPr>
          <w:rFonts w:ascii="Times New Roman" w:hAnsi="Times New Roman" w:cs="Times New Roman"/>
          <w:sz w:val="28"/>
          <w:szCs w:val="28"/>
        </w:rPr>
        <w:t xml:space="preserve"> [Текст]</w:t>
      </w:r>
      <w:r w:rsidRPr="00ED2CDF">
        <w:rPr>
          <w:rFonts w:ascii="Times New Roman" w:hAnsi="Times New Roman" w:cs="Times New Roman"/>
          <w:sz w:val="28"/>
          <w:szCs w:val="28"/>
        </w:rPr>
        <w:t xml:space="preserve"> / Под редакцией И.В. Дубровиной - СПб.: Питер, 2004. -592.: ил. </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Психология человека от рождения до смерти. Полный курс психологии развития. Под редакцией члена-корреспондента РАО </w:t>
      </w:r>
      <w:proofErr w:type="spellStart"/>
      <w:r w:rsidRPr="00ED2CDF">
        <w:rPr>
          <w:rFonts w:ascii="Times New Roman" w:hAnsi="Times New Roman" w:cs="Times New Roman"/>
          <w:sz w:val="28"/>
          <w:szCs w:val="28"/>
        </w:rPr>
        <w:t>А.А.Реана</w:t>
      </w:r>
      <w:proofErr w:type="spellEnd"/>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982E1C">
        <w:t xml:space="preserve"> </w:t>
      </w:r>
      <w:r w:rsidRPr="00ED2CDF">
        <w:rPr>
          <w:rFonts w:ascii="Times New Roman" w:hAnsi="Times New Roman" w:cs="Times New Roman"/>
          <w:sz w:val="28"/>
          <w:szCs w:val="28"/>
        </w:rPr>
        <w:t xml:space="preserve"> – СПб</w:t>
      </w:r>
      <w:proofErr w:type="gramStart"/>
      <w:r w:rsidRPr="00ED2CDF">
        <w:rPr>
          <w:rFonts w:ascii="Times New Roman" w:hAnsi="Times New Roman" w:cs="Times New Roman"/>
          <w:sz w:val="28"/>
          <w:szCs w:val="28"/>
        </w:rPr>
        <w:t>.: «</w:t>
      </w:r>
      <w:proofErr w:type="spellStart"/>
      <w:proofErr w:type="gramEnd"/>
      <w:r w:rsidRPr="00ED2CDF">
        <w:rPr>
          <w:rFonts w:ascii="Times New Roman" w:hAnsi="Times New Roman" w:cs="Times New Roman"/>
          <w:sz w:val="28"/>
          <w:szCs w:val="28"/>
        </w:rPr>
        <w:t>прайм-ЕВРОЗНАК</w:t>
      </w:r>
      <w:proofErr w:type="spellEnd"/>
      <w:r w:rsidRPr="00ED2CDF">
        <w:rPr>
          <w:rFonts w:ascii="Times New Roman" w:hAnsi="Times New Roman" w:cs="Times New Roman"/>
          <w:sz w:val="28"/>
          <w:szCs w:val="28"/>
        </w:rPr>
        <w:t>», 2003. – 416с.</w:t>
      </w:r>
      <w:r w:rsidRPr="007A188B">
        <w:rPr>
          <w:rFonts w:ascii="Times New Roman" w:hAnsi="Times New Roman" w:cs="Times New Roman"/>
          <w:sz w:val="28"/>
          <w:szCs w:val="28"/>
        </w:rPr>
        <w:t xml:space="preserve"> </w:t>
      </w:r>
      <w:r w:rsidRPr="00ED2CDF">
        <w:rPr>
          <w:rFonts w:ascii="Times New Roman" w:hAnsi="Times New Roman" w:cs="Times New Roman"/>
          <w:sz w:val="28"/>
          <w:szCs w:val="28"/>
        </w:rPr>
        <w:t>(Серия «Психологическая энциклопедия»).</w:t>
      </w:r>
    </w:p>
    <w:p w:rsidR="00690301" w:rsidRDefault="00690301" w:rsidP="00690301">
      <w:pPr>
        <w:pStyle w:val="a3"/>
        <w:numPr>
          <w:ilvl w:val="0"/>
          <w:numId w:val="5"/>
        </w:numPr>
        <w:spacing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Салмина</w:t>
      </w:r>
      <w:proofErr w:type="spellEnd"/>
      <w:r w:rsidRPr="00ED2CDF">
        <w:rPr>
          <w:rFonts w:ascii="Times New Roman" w:hAnsi="Times New Roman" w:cs="Times New Roman"/>
          <w:sz w:val="28"/>
          <w:szCs w:val="28"/>
        </w:rPr>
        <w:t xml:space="preserve"> Н.Г., Филимонова О.Г. Психологическая диагностика развития младшего школьника</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 М., МГППУ, 2006.-210 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Сидоренко Е.В. Методы математической обработки в психологии </w:t>
      </w:r>
      <w:r w:rsidRPr="00433D47">
        <w:rPr>
          <w:rFonts w:ascii="Times New Roman" w:hAnsi="Times New Roman" w:cs="Times New Roman"/>
          <w:sz w:val="28"/>
          <w:szCs w:val="28"/>
        </w:rPr>
        <w:t>[Текст].</w:t>
      </w:r>
      <w:r>
        <w:rPr>
          <w:rFonts w:ascii="Times New Roman" w:hAnsi="Times New Roman" w:cs="Times New Roman"/>
          <w:sz w:val="28"/>
          <w:szCs w:val="28"/>
        </w:rPr>
        <w:t xml:space="preserve"> – СПб., 2006 – 350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90301" w:rsidRPr="00ED2CDF" w:rsidRDefault="00690301" w:rsidP="00690301">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eastAsia="Times New Roman" w:hAnsi="Times New Roman" w:cs="Times New Roman"/>
          <w:bCs/>
          <w:sz w:val="28"/>
          <w:szCs w:val="28"/>
          <w:lang w:eastAsia="ru-RU"/>
        </w:rPr>
        <w:t xml:space="preserve"> Талызина Н.Ф.  «Педагогическая психология»</w:t>
      </w:r>
      <w:r>
        <w:rPr>
          <w:rFonts w:ascii="Times New Roman" w:eastAsia="Times New Roman" w:hAnsi="Times New Roman" w:cs="Times New Roman"/>
          <w:bCs/>
          <w:sz w:val="28"/>
          <w:szCs w:val="28"/>
          <w:lang w:eastAsia="ru-RU"/>
        </w:rPr>
        <w:t xml:space="preserve"> </w:t>
      </w:r>
      <w:r w:rsidRPr="00433D47">
        <w:rPr>
          <w:rFonts w:ascii="Times New Roman" w:hAnsi="Times New Roman" w:cs="Times New Roman"/>
          <w:sz w:val="28"/>
          <w:szCs w:val="28"/>
        </w:rPr>
        <w:t>[Текст].</w:t>
      </w:r>
      <w:r w:rsidRPr="00982E1C">
        <w:t xml:space="preserve"> </w:t>
      </w:r>
      <w:r>
        <w:t>-</w:t>
      </w:r>
      <w:r w:rsidRPr="00ED2CDF">
        <w:rPr>
          <w:rFonts w:ascii="Times New Roman" w:eastAsia="Times New Roman" w:hAnsi="Times New Roman" w:cs="Times New Roman"/>
          <w:bCs/>
          <w:sz w:val="28"/>
          <w:szCs w:val="28"/>
          <w:lang w:eastAsia="ru-RU"/>
        </w:rPr>
        <w:t xml:space="preserve">  </w:t>
      </w:r>
      <w:r w:rsidRPr="00ED2CDF">
        <w:rPr>
          <w:rFonts w:ascii="Times New Roman" w:eastAsia="Times New Roman" w:hAnsi="Times New Roman" w:cs="Times New Roman"/>
          <w:sz w:val="28"/>
          <w:szCs w:val="28"/>
          <w:lang w:eastAsia="ru-RU"/>
        </w:rPr>
        <w:t xml:space="preserve">Издательский центр "Академия", 1998. </w:t>
      </w:r>
      <w:r>
        <w:rPr>
          <w:rFonts w:ascii="Times New Roman" w:eastAsia="Times New Roman" w:hAnsi="Times New Roman" w:cs="Times New Roman"/>
          <w:sz w:val="28"/>
          <w:szCs w:val="28"/>
          <w:lang w:eastAsia="ru-RU"/>
        </w:rPr>
        <w:t>–</w:t>
      </w:r>
      <w:r w:rsidRPr="00ED2CDF">
        <w:rPr>
          <w:rFonts w:ascii="Times New Roman" w:eastAsia="Times New Roman" w:hAnsi="Times New Roman" w:cs="Times New Roman"/>
          <w:sz w:val="28"/>
          <w:szCs w:val="28"/>
          <w:lang w:eastAsia="ru-RU"/>
        </w:rPr>
        <w:t xml:space="preserve"> 288</w:t>
      </w:r>
      <w:r>
        <w:rPr>
          <w:rFonts w:ascii="Times New Roman" w:eastAsia="Times New Roman" w:hAnsi="Times New Roman" w:cs="Times New Roman"/>
          <w:sz w:val="28"/>
          <w:szCs w:val="28"/>
          <w:lang w:eastAsia="ru-RU"/>
        </w:rPr>
        <w:t xml:space="preserve"> </w:t>
      </w:r>
      <w:proofErr w:type="gramStart"/>
      <w:r w:rsidRPr="00ED2CDF">
        <w:rPr>
          <w:rFonts w:ascii="Times New Roman" w:eastAsia="Times New Roman" w:hAnsi="Times New Roman" w:cs="Times New Roman"/>
          <w:sz w:val="28"/>
          <w:szCs w:val="28"/>
          <w:lang w:eastAsia="ru-RU"/>
        </w:rPr>
        <w:t>с</w:t>
      </w:r>
      <w:proofErr w:type="gramEnd"/>
      <w:r w:rsidRPr="00ED2CDF">
        <w:rPr>
          <w:rFonts w:ascii="Times New Roman" w:eastAsia="Times New Roman" w:hAnsi="Times New Roman" w:cs="Times New Roman"/>
          <w:sz w:val="28"/>
          <w:szCs w:val="28"/>
          <w:lang w:eastAsia="ru-RU"/>
        </w:rPr>
        <w:t>.</w:t>
      </w:r>
    </w:p>
    <w:p w:rsidR="00690301" w:rsidRPr="002D0352" w:rsidRDefault="00690301" w:rsidP="00690301">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ED2CDF">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w:t>
      </w:r>
      <w:r>
        <w:rPr>
          <w:rFonts w:ascii="Times New Roman" w:eastAsia="Times New Roman" w:hAnsi="Times New Roman" w:cs="Times New Roman"/>
          <w:sz w:val="28"/>
          <w:szCs w:val="28"/>
          <w:lang w:eastAsia="ru-RU"/>
        </w:rPr>
        <w:t xml:space="preserve">.  </w:t>
      </w:r>
      <w:r>
        <w:rPr>
          <w:rFonts w:ascii="Times New Roman" w:hAnsi="Times New Roman" w:cs="Times New Roman"/>
          <w:kern w:val="36"/>
          <w:sz w:val="28"/>
          <w:szCs w:val="28"/>
        </w:rPr>
        <w:t xml:space="preserve">[Электронный ресурс]. Режим доступа: </w:t>
      </w:r>
      <w:r w:rsidRPr="00004918">
        <w:rPr>
          <w:rFonts w:ascii="Times New Roman" w:hAnsi="Times New Roman" w:cs="Times New Roman"/>
          <w:sz w:val="28"/>
          <w:szCs w:val="28"/>
          <w:lang w:val="en-US"/>
        </w:rPr>
        <w:t>http</w:t>
      </w:r>
      <w:r w:rsidRPr="002D0352">
        <w:rPr>
          <w:rFonts w:ascii="Times New Roman" w:hAnsi="Times New Roman" w:cs="Times New Roman"/>
          <w:sz w:val="28"/>
          <w:szCs w:val="28"/>
        </w:rPr>
        <w:t>://</w:t>
      </w:r>
      <w:proofErr w:type="spellStart"/>
      <w:r w:rsidRPr="00004918">
        <w:rPr>
          <w:rFonts w:ascii="Times New Roman" w:hAnsi="Times New Roman" w:cs="Times New Roman"/>
          <w:sz w:val="28"/>
          <w:szCs w:val="28"/>
          <w:lang w:val="en-US"/>
        </w:rPr>
        <w:t>nachalka</w:t>
      </w:r>
      <w:proofErr w:type="spellEnd"/>
      <w:r w:rsidRPr="002D0352">
        <w:rPr>
          <w:rFonts w:ascii="Times New Roman" w:hAnsi="Times New Roman" w:cs="Times New Roman"/>
          <w:sz w:val="28"/>
          <w:szCs w:val="28"/>
        </w:rPr>
        <w:t>.</w:t>
      </w:r>
      <w:proofErr w:type="spellStart"/>
      <w:r w:rsidRPr="00004918">
        <w:rPr>
          <w:rFonts w:ascii="Times New Roman" w:hAnsi="Times New Roman" w:cs="Times New Roman"/>
          <w:sz w:val="28"/>
          <w:szCs w:val="28"/>
          <w:lang w:val="en-US"/>
        </w:rPr>
        <w:t>edu</w:t>
      </w:r>
      <w:proofErr w:type="spellEnd"/>
      <w:r w:rsidRPr="002D0352">
        <w:rPr>
          <w:rFonts w:ascii="Times New Roman" w:hAnsi="Times New Roman" w:cs="Times New Roman"/>
          <w:sz w:val="28"/>
          <w:szCs w:val="28"/>
        </w:rPr>
        <w:t>.</w:t>
      </w:r>
      <w:proofErr w:type="spellStart"/>
      <w:r w:rsidRPr="00004918">
        <w:rPr>
          <w:rFonts w:ascii="Times New Roman" w:hAnsi="Times New Roman" w:cs="Times New Roman"/>
          <w:sz w:val="28"/>
          <w:szCs w:val="28"/>
          <w:lang w:val="en-US"/>
        </w:rPr>
        <w:t>ru</w:t>
      </w:r>
      <w:proofErr w:type="spellEnd"/>
      <w:r w:rsidRPr="002D0352">
        <w:rPr>
          <w:rFonts w:ascii="Times New Roman" w:hAnsi="Times New Roman" w:cs="Times New Roman"/>
          <w:sz w:val="28"/>
          <w:szCs w:val="28"/>
        </w:rPr>
        <w:t>/</w:t>
      </w:r>
      <w:r w:rsidRPr="00004918">
        <w:rPr>
          <w:rFonts w:ascii="Times New Roman" w:hAnsi="Times New Roman" w:cs="Times New Roman"/>
          <w:sz w:val="28"/>
          <w:szCs w:val="28"/>
          <w:lang w:val="en-US"/>
        </w:rPr>
        <w:t>catalog</w:t>
      </w:r>
      <w:r w:rsidRPr="002D0352">
        <w:rPr>
          <w:rFonts w:ascii="Times New Roman" w:hAnsi="Times New Roman" w:cs="Times New Roman"/>
          <w:sz w:val="28"/>
          <w:szCs w:val="28"/>
        </w:rPr>
        <w:t>.</w:t>
      </w:r>
      <w:r w:rsidRPr="00004918">
        <w:rPr>
          <w:rFonts w:ascii="Times New Roman" w:hAnsi="Times New Roman" w:cs="Times New Roman"/>
          <w:sz w:val="28"/>
          <w:szCs w:val="28"/>
          <w:lang w:val="en-US"/>
        </w:rPr>
        <w:t>asp</w:t>
      </w:r>
      <w:r w:rsidRPr="002D0352">
        <w:rPr>
          <w:rFonts w:ascii="Times New Roman" w:hAnsi="Times New Roman" w:cs="Times New Roman"/>
          <w:sz w:val="28"/>
          <w:szCs w:val="28"/>
        </w:rPr>
        <w:t>?</w:t>
      </w:r>
      <w:r w:rsidRPr="00004918">
        <w:rPr>
          <w:rFonts w:ascii="Times New Roman" w:hAnsi="Times New Roman" w:cs="Times New Roman"/>
          <w:sz w:val="28"/>
          <w:szCs w:val="28"/>
          <w:lang w:val="en-US"/>
        </w:rPr>
        <w:t>ob</w:t>
      </w:r>
      <w:r w:rsidRPr="002D0352">
        <w:rPr>
          <w:rFonts w:ascii="Times New Roman" w:hAnsi="Times New Roman" w:cs="Times New Roman"/>
          <w:sz w:val="28"/>
          <w:szCs w:val="28"/>
        </w:rPr>
        <w:t>_</w:t>
      </w:r>
      <w:r w:rsidRPr="00004918">
        <w:rPr>
          <w:rFonts w:ascii="Times New Roman" w:hAnsi="Times New Roman" w:cs="Times New Roman"/>
          <w:sz w:val="28"/>
          <w:szCs w:val="28"/>
          <w:lang w:val="en-US"/>
        </w:rPr>
        <w:t>no</w:t>
      </w:r>
      <w:r w:rsidRPr="002D0352">
        <w:rPr>
          <w:rFonts w:ascii="Times New Roman" w:hAnsi="Times New Roman" w:cs="Times New Roman"/>
          <w:sz w:val="28"/>
          <w:szCs w:val="28"/>
        </w:rPr>
        <w:t xml:space="preserve">=15648 </w:t>
      </w:r>
      <w:r w:rsidRPr="002D0352">
        <w:rPr>
          <w:rFonts w:ascii="Times New Roman" w:eastAsia="Times New Roman" w:hAnsi="Times New Roman" w:cs="Times New Roman"/>
          <w:sz w:val="28"/>
          <w:szCs w:val="28"/>
          <w:lang w:eastAsia="ru-RU"/>
        </w:rPr>
        <w:t xml:space="preserve"> </w:t>
      </w:r>
    </w:p>
    <w:p w:rsidR="00690301" w:rsidRPr="00ED2CDF" w:rsidRDefault="00690301" w:rsidP="00690301">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2D0352">
        <w:rPr>
          <w:rFonts w:ascii="Times New Roman" w:eastAsia="Times New Roman" w:hAnsi="Times New Roman" w:cs="Times New Roman"/>
          <w:sz w:val="28"/>
          <w:szCs w:val="28"/>
          <w:lang w:eastAsia="ru-RU"/>
        </w:rPr>
        <w:t xml:space="preserve"> </w:t>
      </w:r>
      <w:r w:rsidRPr="00ED2CDF">
        <w:rPr>
          <w:rFonts w:ascii="Times New Roman" w:eastAsia="Times New Roman" w:hAnsi="Times New Roman" w:cs="Times New Roman"/>
          <w:sz w:val="28"/>
          <w:szCs w:val="28"/>
          <w:lang w:eastAsia="ru-RU"/>
        </w:rPr>
        <w:t>Формирование универсальных учебных действий в основной школе: от действия к мысли. Система заданий: пособие для учителя</w:t>
      </w:r>
      <w:r>
        <w:rPr>
          <w:rFonts w:ascii="Times New Roman" w:eastAsia="Times New Roman" w:hAnsi="Times New Roman" w:cs="Times New Roman"/>
          <w:sz w:val="28"/>
          <w:szCs w:val="28"/>
          <w:lang w:eastAsia="ru-RU"/>
        </w:rPr>
        <w:t xml:space="preserve"> </w:t>
      </w:r>
      <w:r w:rsidRPr="00433D47">
        <w:rPr>
          <w:rFonts w:ascii="Times New Roman" w:hAnsi="Times New Roman" w:cs="Times New Roman"/>
          <w:sz w:val="28"/>
          <w:szCs w:val="28"/>
        </w:rPr>
        <w:t>[Текст]</w:t>
      </w:r>
      <w:r w:rsidRPr="00ED2CDF">
        <w:rPr>
          <w:rFonts w:ascii="Times New Roman" w:eastAsia="Times New Roman" w:hAnsi="Times New Roman" w:cs="Times New Roman"/>
          <w:sz w:val="28"/>
          <w:szCs w:val="28"/>
          <w:lang w:eastAsia="ru-RU"/>
        </w:rPr>
        <w:t xml:space="preserve"> / [</w:t>
      </w:r>
      <w:proofErr w:type="spellStart"/>
      <w:r w:rsidRPr="00ED2CDF">
        <w:rPr>
          <w:rFonts w:ascii="Times New Roman" w:eastAsia="Times New Roman" w:hAnsi="Times New Roman" w:cs="Times New Roman"/>
          <w:sz w:val="28"/>
          <w:szCs w:val="28"/>
          <w:lang w:eastAsia="ru-RU"/>
        </w:rPr>
        <w:t>А.Г.Асмолов</w:t>
      </w:r>
      <w:proofErr w:type="spellEnd"/>
      <w:r w:rsidRPr="00ED2CDF">
        <w:rPr>
          <w:rFonts w:ascii="Times New Roman" w:eastAsia="Times New Roman" w:hAnsi="Times New Roman" w:cs="Times New Roman"/>
          <w:sz w:val="28"/>
          <w:szCs w:val="28"/>
          <w:lang w:eastAsia="ru-RU"/>
        </w:rPr>
        <w:t xml:space="preserve">, </w:t>
      </w:r>
      <w:proofErr w:type="spellStart"/>
      <w:r w:rsidRPr="00ED2CDF">
        <w:rPr>
          <w:rFonts w:ascii="Times New Roman" w:eastAsia="Times New Roman" w:hAnsi="Times New Roman" w:cs="Times New Roman"/>
          <w:sz w:val="28"/>
          <w:szCs w:val="28"/>
          <w:lang w:eastAsia="ru-RU"/>
        </w:rPr>
        <w:t>Г.В.Бурменская</w:t>
      </w:r>
      <w:proofErr w:type="spellEnd"/>
      <w:r w:rsidRPr="00ED2CDF">
        <w:rPr>
          <w:rFonts w:ascii="Times New Roman" w:eastAsia="Times New Roman" w:hAnsi="Times New Roman" w:cs="Times New Roman"/>
          <w:sz w:val="28"/>
          <w:szCs w:val="28"/>
          <w:lang w:eastAsia="ru-RU"/>
        </w:rPr>
        <w:t xml:space="preserve">, И.А.Володарская и др.]; под ред. </w:t>
      </w:r>
      <w:proofErr w:type="spellStart"/>
      <w:r w:rsidRPr="00ED2CDF">
        <w:rPr>
          <w:rFonts w:ascii="Times New Roman" w:eastAsia="Times New Roman" w:hAnsi="Times New Roman" w:cs="Times New Roman"/>
          <w:sz w:val="28"/>
          <w:szCs w:val="28"/>
          <w:lang w:eastAsia="ru-RU"/>
        </w:rPr>
        <w:t>А.Г.Асмолова</w:t>
      </w:r>
      <w:proofErr w:type="spellEnd"/>
      <w:r w:rsidRPr="00ED2CDF">
        <w:rPr>
          <w:rFonts w:ascii="Times New Roman" w:eastAsia="Times New Roman" w:hAnsi="Times New Roman" w:cs="Times New Roman"/>
          <w:sz w:val="28"/>
          <w:szCs w:val="28"/>
          <w:lang w:eastAsia="ru-RU"/>
        </w:rPr>
        <w:t>. – 3-е изд. – М.: Просвещение, 2013.</w:t>
      </w:r>
    </w:p>
    <w:p w:rsidR="00690301" w:rsidRPr="00ED2CDF" w:rsidRDefault="00690301" w:rsidP="00690301">
      <w:pPr>
        <w:pStyle w:val="a3"/>
        <w:numPr>
          <w:ilvl w:val="0"/>
          <w:numId w:val="5"/>
        </w:numPr>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Цукерман</w:t>
      </w:r>
      <w:proofErr w:type="spellEnd"/>
      <w:r w:rsidRPr="00ED2CDF">
        <w:rPr>
          <w:rFonts w:ascii="Times New Roman" w:hAnsi="Times New Roman" w:cs="Times New Roman"/>
          <w:sz w:val="28"/>
          <w:szCs w:val="28"/>
        </w:rPr>
        <w:t xml:space="preserve"> Г.А. Десяти – двенадцатилетние школьники: «ничья земля» в возрастной психологии</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Pr>
          <w:rFonts w:ascii="Times New Roman" w:hAnsi="Times New Roman" w:cs="Times New Roman"/>
          <w:sz w:val="28"/>
          <w:szCs w:val="28"/>
        </w:rPr>
        <w:t xml:space="preserve"> </w:t>
      </w:r>
      <w:r w:rsidRPr="00ED2CDF">
        <w:rPr>
          <w:rFonts w:ascii="Times New Roman" w:hAnsi="Times New Roman" w:cs="Times New Roman"/>
          <w:sz w:val="28"/>
          <w:szCs w:val="28"/>
        </w:rPr>
        <w:t>/ Вопросы психологии. 1998, №10, с.17.</w:t>
      </w:r>
    </w:p>
    <w:p w:rsidR="00690301" w:rsidRPr="00374F1A" w:rsidRDefault="00690301" w:rsidP="00690301">
      <w:pPr>
        <w:pStyle w:val="a3"/>
        <w:numPr>
          <w:ilvl w:val="0"/>
          <w:numId w:val="5"/>
        </w:numPr>
        <w:spacing w:after="0" w:line="360" w:lineRule="auto"/>
        <w:jc w:val="both"/>
        <w:rPr>
          <w:rFonts w:ascii="Times New Roman" w:hAnsi="Times New Roman" w:cs="Times New Roman"/>
          <w:sz w:val="28"/>
          <w:szCs w:val="28"/>
          <w:u w:val="single"/>
        </w:rPr>
      </w:pPr>
      <w:proofErr w:type="spellStart"/>
      <w:r w:rsidRPr="00ED2CDF">
        <w:rPr>
          <w:rFonts w:ascii="Times New Roman" w:hAnsi="Times New Roman" w:cs="Times New Roman"/>
          <w:sz w:val="28"/>
          <w:szCs w:val="28"/>
        </w:rPr>
        <w:t>Чиндилова</w:t>
      </w:r>
      <w:proofErr w:type="spellEnd"/>
      <w:r w:rsidRPr="00ED2CDF">
        <w:rPr>
          <w:rFonts w:ascii="Times New Roman" w:hAnsi="Times New Roman" w:cs="Times New Roman"/>
          <w:sz w:val="28"/>
          <w:szCs w:val="28"/>
        </w:rPr>
        <w:t xml:space="preserve"> О.В. Обучение вдумчивому чтению / </w:t>
      </w:r>
      <w:proofErr w:type="spellStart"/>
      <w:r w:rsidRPr="00ED2CDF">
        <w:rPr>
          <w:rFonts w:ascii="Times New Roman" w:hAnsi="Times New Roman" w:cs="Times New Roman"/>
          <w:sz w:val="28"/>
          <w:szCs w:val="28"/>
        </w:rPr>
        <w:t>О.В.Чиндилова</w:t>
      </w:r>
      <w:proofErr w:type="spellEnd"/>
      <w:r w:rsidRPr="00ED2CDF">
        <w:rPr>
          <w:rFonts w:ascii="Times New Roman" w:hAnsi="Times New Roman" w:cs="Times New Roman"/>
          <w:sz w:val="28"/>
          <w:szCs w:val="28"/>
        </w:rPr>
        <w:t xml:space="preserve"> // </w:t>
      </w:r>
      <w:r>
        <w:rPr>
          <w:rFonts w:ascii="Times New Roman" w:hAnsi="Times New Roman" w:cs="Times New Roman"/>
          <w:sz w:val="28"/>
          <w:szCs w:val="28"/>
        </w:rPr>
        <w:t>Начальная школа: плюс-минус</w:t>
      </w:r>
      <w:r w:rsidRPr="00ED2CDF">
        <w:rPr>
          <w:rFonts w:ascii="Times New Roman" w:hAnsi="Times New Roman" w:cs="Times New Roman"/>
          <w:sz w:val="28"/>
          <w:szCs w:val="28"/>
        </w:rPr>
        <w:t>.</w:t>
      </w:r>
      <w:r w:rsidRPr="00374F1A">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374F1A">
        <w:rPr>
          <w:rFonts w:ascii="Times New Roman" w:hAnsi="Times New Roman" w:cs="Times New Roman"/>
          <w:sz w:val="28"/>
          <w:szCs w:val="28"/>
        </w:rPr>
        <w:t>].</w:t>
      </w:r>
      <w:r>
        <w:rPr>
          <w:rFonts w:ascii="Times New Roman" w:hAnsi="Times New Roman" w:cs="Times New Roman"/>
          <w:sz w:val="28"/>
          <w:szCs w:val="28"/>
        </w:rPr>
        <w:t xml:space="preserve"> – Режим доступа:</w:t>
      </w:r>
      <w:r w:rsidRPr="00374F1A">
        <w:rPr>
          <w:rFonts w:ascii="Times New Roman" w:hAnsi="Times New Roman" w:cs="Times New Roman"/>
          <w:sz w:val="28"/>
          <w:szCs w:val="28"/>
        </w:rPr>
        <w:t xml:space="preserve"> </w:t>
      </w:r>
      <w:r w:rsidRPr="002D0352">
        <w:rPr>
          <w:rFonts w:ascii="Times New Roman" w:hAnsi="Times New Roman" w:cs="Times New Roman"/>
          <w:sz w:val="28"/>
          <w:szCs w:val="28"/>
        </w:rPr>
        <w:t>http://www.school2100.ru/upload/iblock/d88/d889da9ab031a8d2843c6d1e80b32957.pdf</w:t>
      </w:r>
      <w:r w:rsidRPr="00374F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Эльконин</w:t>
      </w:r>
      <w:proofErr w:type="spellEnd"/>
      <w:r w:rsidRPr="00ED2CDF">
        <w:rPr>
          <w:rFonts w:ascii="Times New Roman" w:hAnsi="Times New Roman" w:cs="Times New Roman"/>
          <w:sz w:val="28"/>
          <w:szCs w:val="28"/>
        </w:rPr>
        <w:t xml:space="preserve"> Д.Б. Психология обучения младшего школьника</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Pr>
          <w:rFonts w:ascii="Times New Roman" w:hAnsi="Times New Roman" w:cs="Times New Roman"/>
          <w:sz w:val="28"/>
          <w:szCs w:val="28"/>
        </w:rPr>
        <w:t xml:space="preserve"> </w:t>
      </w:r>
      <w:r w:rsidRPr="00ED2CDF">
        <w:rPr>
          <w:rFonts w:ascii="Times New Roman" w:hAnsi="Times New Roman" w:cs="Times New Roman"/>
          <w:sz w:val="28"/>
          <w:szCs w:val="28"/>
        </w:rPr>
        <w:t>// Психология и педагогика. М., 1974. – с.18</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Эльконин</w:t>
      </w:r>
      <w:proofErr w:type="spellEnd"/>
      <w:r w:rsidRPr="00ED2CDF">
        <w:rPr>
          <w:rFonts w:ascii="Times New Roman" w:hAnsi="Times New Roman" w:cs="Times New Roman"/>
          <w:sz w:val="28"/>
          <w:szCs w:val="28"/>
        </w:rPr>
        <w:t xml:space="preserve"> Д.Б. Избранные психологические труды</w:t>
      </w:r>
      <w:r>
        <w:rPr>
          <w:rFonts w:ascii="Times New Roman" w:hAnsi="Times New Roman" w:cs="Times New Roman"/>
          <w:sz w:val="28"/>
          <w:szCs w:val="28"/>
        </w:rPr>
        <w:t xml:space="preserve"> [Текст]</w:t>
      </w:r>
      <w:r w:rsidRPr="00ED2CDF">
        <w:rPr>
          <w:rFonts w:ascii="Times New Roman" w:hAnsi="Times New Roman" w:cs="Times New Roman"/>
          <w:sz w:val="28"/>
          <w:szCs w:val="28"/>
        </w:rPr>
        <w:t>. – М., 1989.</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Ясюкова</w:t>
      </w:r>
      <w:proofErr w:type="spellEnd"/>
      <w:r w:rsidRPr="00ED2CDF">
        <w:rPr>
          <w:rFonts w:ascii="Times New Roman" w:hAnsi="Times New Roman" w:cs="Times New Roman"/>
          <w:sz w:val="28"/>
          <w:szCs w:val="28"/>
        </w:rPr>
        <w:t xml:space="preserve"> Л.А. Психологическая профилактика проблем в обучении и развитии школьников</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sidRPr="00ED2CDF">
        <w:rPr>
          <w:rFonts w:ascii="Times New Roman" w:hAnsi="Times New Roman" w:cs="Times New Roman"/>
          <w:sz w:val="28"/>
          <w:szCs w:val="28"/>
        </w:rPr>
        <w:t>. – СПб</w:t>
      </w:r>
      <w:proofErr w:type="gramStart"/>
      <w:r w:rsidRPr="00ED2CDF">
        <w:rPr>
          <w:rFonts w:ascii="Times New Roman" w:hAnsi="Times New Roman" w:cs="Times New Roman"/>
          <w:sz w:val="28"/>
          <w:szCs w:val="28"/>
        </w:rPr>
        <w:t xml:space="preserve">.: </w:t>
      </w:r>
      <w:proofErr w:type="gramEnd"/>
      <w:r w:rsidRPr="00ED2CDF">
        <w:rPr>
          <w:rFonts w:ascii="Times New Roman" w:hAnsi="Times New Roman" w:cs="Times New Roman"/>
          <w:sz w:val="28"/>
          <w:szCs w:val="28"/>
        </w:rPr>
        <w:t>Речь, 2003.-384с.</w:t>
      </w:r>
    </w:p>
    <w:p w:rsidR="00690301" w:rsidRPr="00ED2CDF" w:rsidRDefault="00690301" w:rsidP="00690301">
      <w:pPr>
        <w:pStyle w:val="a3"/>
        <w:numPr>
          <w:ilvl w:val="0"/>
          <w:numId w:val="5"/>
        </w:numPr>
        <w:spacing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Ясюкова</w:t>
      </w:r>
      <w:proofErr w:type="spellEnd"/>
      <w:r w:rsidRPr="00ED2CDF">
        <w:rPr>
          <w:rFonts w:ascii="Times New Roman" w:hAnsi="Times New Roman" w:cs="Times New Roman"/>
          <w:sz w:val="28"/>
          <w:szCs w:val="28"/>
        </w:rPr>
        <w:t xml:space="preserve"> Л.А. Методика определения готовности к школе: Прогноз и профилактика проблем обучения в начальной школе</w:t>
      </w:r>
      <w:r>
        <w:rPr>
          <w:rFonts w:ascii="Times New Roman" w:hAnsi="Times New Roman" w:cs="Times New Roman"/>
          <w:sz w:val="28"/>
          <w:szCs w:val="28"/>
        </w:rPr>
        <w:t xml:space="preserve"> </w:t>
      </w:r>
      <w:r w:rsidRPr="00433D47">
        <w:rPr>
          <w:rFonts w:ascii="Times New Roman" w:hAnsi="Times New Roman" w:cs="Times New Roman"/>
          <w:sz w:val="28"/>
          <w:szCs w:val="28"/>
        </w:rPr>
        <w:t>[Текст]</w:t>
      </w:r>
      <w:r>
        <w:rPr>
          <w:rFonts w:ascii="Times New Roman" w:hAnsi="Times New Roman" w:cs="Times New Roman"/>
          <w:sz w:val="28"/>
          <w:szCs w:val="28"/>
        </w:rPr>
        <w:t xml:space="preserve"> </w:t>
      </w:r>
      <w:r w:rsidRPr="00ED2CDF">
        <w:rPr>
          <w:rFonts w:ascii="Times New Roman" w:hAnsi="Times New Roman" w:cs="Times New Roman"/>
          <w:sz w:val="28"/>
          <w:szCs w:val="28"/>
        </w:rPr>
        <w:t xml:space="preserve">/ Л.А. </w:t>
      </w:r>
      <w:proofErr w:type="spellStart"/>
      <w:r w:rsidRPr="00ED2CDF">
        <w:rPr>
          <w:rFonts w:ascii="Times New Roman" w:hAnsi="Times New Roman" w:cs="Times New Roman"/>
          <w:sz w:val="28"/>
          <w:szCs w:val="28"/>
        </w:rPr>
        <w:t>Ясюкова</w:t>
      </w:r>
      <w:proofErr w:type="spellEnd"/>
      <w:r w:rsidRPr="00ED2CDF">
        <w:rPr>
          <w:rFonts w:ascii="Times New Roman" w:hAnsi="Times New Roman" w:cs="Times New Roman"/>
          <w:sz w:val="28"/>
          <w:szCs w:val="28"/>
        </w:rPr>
        <w:t xml:space="preserve">. </w:t>
      </w:r>
      <w:proofErr w:type="gramStart"/>
      <w:r w:rsidRPr="00ED2CDF">
        <w:rPr>
          <w:rFonts w:ascii="Times New Roman" w:hAnsi="Times New Roman" w:cs="Times New Roman"/>
          <w:sz w:val="28"/>
          <w:szCs w:val="28"/>
        </w:rPr>
        <w:t>–</w:t>
      </w:r>
      <w:proofErr w:type="spellStart"/>
      <w:r w:rsidRPr="00ED2CDF">
        <w:rPr>
          <w:rFonts w:ascii="Times New Roman" w:hAnsi="Times New Roman" w:cs="Times New Roman"/>
          <w:sz w:val="28"/>
          <w:szCs w:val="28"/>
        </w:rPr>
        <w:t>С</w:t>
      </w:r>
      <w:proofErr w:type="gramEnd"/>
      <w:r w:rsidRPr="00ED2CDF">
        <w:rPr>
          <w:rFonts w:ascii="Times New Roman" w:hAnsi="Times New Roman" w:cs="Times New Roman"/>
          <w:sz w:val="28"/>
          <w:szCs w:val="28"/>
        </w:rPr>
        <w:t>Пб:ИМАТОН</w:t>
      </w:r>
      <w:proofErr w:type="spellEnd"/>
      <w:r w:rsidRPr="00ED2CDF">
        <w:rPr>
          <w:rFonts w:ascii="Times New Roman" w:hAnsi="Times New Roman" w:cs="Times New Roman"/>
          <w:sz w:val="28"/>
          <w:szCs w:val="28"/>
        </w:rPr>
        <w:t xml:space="preserve">, 2006. </w:t>
      </w:r>
    </w:p>
    <w:p w:rsidR="00690301" w:rsidRDefault="00690301" w:rsidP="00690301"/>
    <w:p w:rsidR="00690301" w:rsidRDefault="00690301"/>
    <w:p w:rsidR="00690301" w:rsidRDefault="00690301"/>
    <w:p w:rsidR="00690301" w:rsidRDefault="00690301"/>
    <w:p w:rsidR="00690301" w:rsidRPr="00ED2CDF" w:rsidRDefault="00690301" w:rsidP="00690301">
      <w:pPr>
        <w:autoSpaceDE w:val="0"/>
        <w:autoSpaceDN w:val="0"/>
        <w:adjustRightInd w:val="0"/>
        <w:spacing w:after="0" w:line="360" w:lineRule="auto"/>
        <w:jc w:val="right"/>
        <w:rPr>
          <w:rFonts w:ascii="Times New Roman" w:hAnsi="Times New Roman" w:cs="Times New Roman"/>
          <w:b/>
          <w:sz w:val="28"/>
          <w:szCs w:val="28"/>
        </w:rPr>
      </w:pPr>
      <w:r w:rsidRPr="00142523">
        <w:rPr>
          <w:rFonts w:ascii="Times New Roman" w:hAnsi="Times New Roman" w:cs="Times New Roman"/>
          <w:b/>
          <w:sz w:val="32"/>
          <w:szCs w:val="32"/>
        </w:rPr>
        <w:lastRenderedPageBreak/>
        <w:t>Приложение</w:t>
      </w:r>
      <w:r w:rsidR="008643F5">
        <w:rPr>
          <w:rFonts w:ascii="Times New Roman" w:hAnsi="Times New Roman" w:cs="Times New Roman"/>
          <w:b/>
          <w:sz w:val="28"/>
          <w:szCs w:val="28"/>
        </w:rPr>
        <w:t xml:space="preserve"> 1.</w:t>
      </w:r>
    </w:p>
    <w:p w:rsidR="00690301" w:rsidRPr="00ED2CDF" w:rsidRDefault="00690301" w:rsidP="00690301">
      <w:pPr>
        <w:pStyle w:val="a4"/>
        <w:spacing w:line="360" w:lineRule="auto"/>
        <w:jc w:val="both"/>
        <w:rPr>
          <w:b/>
          <w:sz w:val="28"/>
          <w:szCs w:val="28"/>
        </w:rPr>
      </w:pPr>
      <w:r w:rsidRPr="00ED2CDF">
        <w:rPr>
          <w:b/>
          <w:sz w:val="28"/>
          <w:szCs w:val="28"/>
        </w:rPr>
        <w:t>Текст 1.</w:t>
      </w:r>
    </w:p>
    <w:p w:rsidR="00690301" w:rsidRPr="00ED2CDF" w:rsidRDefault="00690301" w:rsidP="00690301">
      <w:pPr>
        <w:pStyle w:val="a4"/>
        <w:spacing w:line="360" w:lineRule="auto"/>
        <w:jc w:val="both"/>
        <w:rPr>
          <w:sz w:val="28"/>
          <w:szCs w:val="28"/>
        </w:rPr>
      </w:pPr>
      <w:r w:rsidRPr="00ED2CDF">
        <w:rPr>
          <w:b/>
          <w:sz w:val="28"/>
          <w:szCs w:val="28"/>
        </w:rPr>
        <w:t xml:space="preserve">Пригорюнился </w:t>
      </w:r>
      <w:r w:rsidRPr="00ED2CDF">
        <w:rPr>
          <w:sz w:val="28"/>
          <w:szCs w:val="28"/>
        </w:rPr>
        <w:t xml:space="preserve">маленький цветок в лесу./ </w:t>
      </w:r>
      <w:r w:rsidRPr="00ED2CDF">
        <w:rPr>
          <w:b/>
          <w:sz w:val="28"/>
          <w:szCs w:val="28"/>
        </w:rPr>
        <w:t>Никто</w:t>
      </w:r>
      <w:r w:rsidRPr="00ED2CDF">
        <w:rPr>
          <w:sz w:val="28"/>
          <w:szCs w:val="28"/>
        </w:rPr>
        <w:t xml:space="preserve"> его не замечает!/ Беленькие </w:t>
      </w:r>
      <w:r w:rsidRPr="00ED2CDF">
        <w:rPr>
          <w:b/>
          <w:sz w:val="28"/>
          <w:szCs w:val="28"/>
        </w:rPr>
        <w:t xml:space="preserve">колокольчики </w:t>
      </w:r>
      <w:r w:rsidRPr="00ED2CDF">
        <w:rPr>
          <w:sz w:val="28"/>
          <w:szCs w:val="28"/>
        </w:rPr>
        <w:t xml:space="preserve">/ тонко </w:t>
      </w:r>
      <w:r w:rsidRPr="00ED2CDF">
        <w:rPr>
          <w:b/>
          <w:sz w:val="28"/>
          <w:szCs w:val="28"/>
        </w:rPr>
        <w:t>звенят</w:t>
      </w:r>
      <w:r w:rsidRPr="00ED2CDF">
        <w:rPr>
          <w:sz w:val="28"/>
          <w:szCs w:val="28"/>
        </w:rPr>
        <w:t xml:space="preserve">. / </w:t>
      </w:r>
      <w:r w:rsidRPr="00ED2CDF">
        <w:rPr>
          <w:b/>
          <w:sz w:val="28"/>
          <w:szCs w:val="28"/>
        </w:rPr>
        <w:t xml:space="preserve">Жалуется </w:t>
      </w:r>
      <w:r w:rsidRPr="00ED2CDF">
        <w:rPr>
          <w:sz w:val="28"/>
          <w:szCs w:val="28"/>
        </w:rPr>
        <w:t xml:space="preserve">цветок старой елке: / </w:t>
      </w:r>
    </w:p>
    <w:p w:rsidR="00690301" w:rsidRPr="00ED2CDF" w:rsidRDefault="00690301" w:rsidP="00690301">
      <w:pPr>
        <w:pStyle w:val="a4"/>
        <w:spacing w:line="360" w:lineRule="auto"/>
        <w:jc w:val="both"/>
        <w:rPr>
          <w:sz w:val="28"/>
          <w:szCs w:val="28"/>
        </w:rPr>
      </w:pPr>
      <w:r w:rsidRPr="00ED2CDF">
        <w:rPr>
          <w:sz w:val="28"/>
          <w:szCs w:val="28"/>
        </w:rPr>
        <w:t xml:space="preserve">  - </w:t>
      </w:r>
      <w:r w:rsidRPr="00ED2CDF">
        <w:rPr>
          <w:b/>
          <w:sz w:val="28"/>
          <w:szCs w:val="28"/>
        </w:rPr>
        <w:t>Ни один</w:t>
      </w:r>
      <w:r w:rsidRPr="00ED2CDF">
        <w:rPr>
          <w:sz w:val="28"/>
          <w:szCs w:val="28"/>
        </w:rPr>
        <w:t xml:space="preserve"> прохожий / меня </w:t>
      </w:r>
      <w:r w:rsidRPr="00ED2CDF">
        <w:rPr>
          <w:b/>
          <w:sz w:val="28"/>
          <w:szCs w:val="28"/>
        </w:rPr>
        <w:t>не замечает</w:t>
      </w:r>
      <w:r w:rsidRPr="00ED2CDF">
        <w:rPr>
          <w:sz w:val="28"/>
          <w:szCs w:val="28"/>
        </w:rPr>
        <w:t>. /</w:t>
      </w:r>
    </w:p>
    <w:p w:rsidR="00690301" w:rsidRPr="00ED2CDF" w:rsidRDefault="00690301" w:rsidP="00690301">
      <w:pPr>
        <w:pStyle w:val="a4"/>
        <w:spacing w:line="360" w:lineRule="auto"/>
        <w:jc w:val="both"/>
        <w:rPr>
          <w:sz w:val="28"/>
          <w:szCs w:val="28"/>
        </w:rPr>
      </w:pPr>
      <w:r w:rsidRPr="00ED2CDF">
        <w:rPr>
          <w:sz w:val="28"/>
          <w:szCs w:val="28"/>
        </w:rPr>
        <w:t xml:space="preserve">  - А ты головки свои </w:t>
      </w:r>
      <w:r w:rsidRPr="00ED2CDF">
        <w:rPr>
          <w:b/>
          <w:sz w:val="28"/>
          <w:szCs w:val="28"/>
        </w:rPr>
        <w:t>расправь</w:t>
      </w:r>
      <w:r w:rsidRPr="00ED2CDF">
        <w:rPr>
          <w:sz w:val="28"/>
          <w:szCs w:val="28"/>
        </w:rPr>
        <w:t xml:space="preserve">, / стебелек </w:t>
      </w:r>
      <w:r w:rsidRPr="00ED2CDF">
        <w:rPr>
          <w:b/>
          <w:sz w:val="28"/>
          <w:szCs w:val="28"/>
        </w:rPr>
        <w:t xml:space="preserve">распрями, </w:t>
      </w:r>
      <w:r w:rsidRPr="00ED2CDF">
        <w:rPr>
          <w:sz w:val="28"/>
          <w:szCs w:val="28"/>
        </w:rPr>
        <w:t xml:space="preserve">/ листочки </w:t>
      </w:r>
      <w:r w:rsidRPr="00ED2CDF">
        <w:rPr>
          <w:b/>
          <w:sz w:val="28"/>
          <w:szCs w:val="28"/>
        </w:rPr>
        <w:t xml:space="preserve">разверни! </w:t>
      </w:r>
      <w:r w:rsidRPr="00ED2CDF">
        <w:rPr>
          <w:sz w:val="28"/>
          <w:szCs w:val="28"/>
        </w:rPr>
        <w:t xml:space="preserve">/ </w:t>
      </w:r>
      <w:r w:rsidRPr="00ED2CDF">
        <w:rPr>
          <w:b/>
          <w:sz w:val="28"/>
          <w:szCs w:val="28"/>
        </w:rPr>
        <w:t>Может,</w:t>
      </w:r>
      <w:r w:rsidRPr="00ED2CDF">
        <w:rPr>
          <w:sz w:val="28"/>
          <w:szCs w:val="28"/>
        </w:rPr>
        <w:t xml:space="preserve"> / кто-то и </w:t>
      </w:r>
      <w:r w:rsidRPr="00ED2CDF">
        <w:rPr>
          <w:b/>
          <w:sz w:val="28"/>
          <w:szCs w:val="28"/>
        </w:rPr>
        <w:t>приметит</w:t>
      </w:r>
      <w:r w:rsidRPr="00ED2CDF">
        <w:rPr>
          <w:sz w:val="28"/>
          <w:szCs w:val="28"/>
        </w:rPr>
        <w:t>! /</w:t>
      </w:r>
    </w:p>
    <w:p w:rsidR="00690301" w:rsidRPr="00ED2CDF" w:rsidRDefault="00690301" w:rsidP="00690301">
      <w:pPr>
        <w:pStyle w:val="a4"/>
        <w:spacing w:line="360" w:lineRule="auto"/>
        <w:jc w:val="both"/>
        <w:rPr>
          <w:sz w:val="28"/>
          <w:szCs w:val="28"/>
        </w:rPr>
      </w:pPr>
      <w:r w:rsidRPr="00ED2CDF">
        <w:rPr>
          <w:sz w:val="28"/>
          <w:szCs w:val="28"/>
        </w:rPr>
        <w:t xml:space="preserve">   Так и </w:t>
      </w:r>
      <w:r w:rsidRPr="00ED2CDF">
        <w:rPr>
          <w:b/>
          <w:sz w:val="28"/>
          <w:szCs w:val="28"/>
        </w:rPr>
        <w:t>сделал</w:t>
      </w:r>
      <w:r w:rsidRPr="00ED2CDF">
        <w:rPr>
          <w:sz w:val="28"/>
          <w:szCs w:val="28"/>
        </w:rPr>
        <w:t xml:space="preserve">  весенний посланник. / </w:t>
      </w:r>
      <w:r w:rsidRPr="00ED2CDF">
        <w:rPr>
          <w:b/>
          <w:sz w:val="28"/>
          <w:szCs w:val="28"/>
        </w:rPr>
        <w:t>Вытянулся</w:t>
      </w:r>
      <w:r w:rsidRPr="00ED2CDF">
        <w:rPr>
          <w:sz w:val="28"/>
          <w:szCs w:val="28"/>
        </w:rPr>
        <w:t xml:space="preserve"> вверх. / </w:t>
      </w:r>
      <w:r w:rsidRPr="00ED2CDF">
        <w:rPr>
          <w:b/>
          <w:sz w:val="28"/>
          <w:szCs w:val="28"/>
        </w:rPr>
        <w:t>Поднял</w:t>
      </w:r>
      <w:r w:rsidRPr="00ED2CDF">
        <w:rPr>
          <w:sz w:val="28"/>
          <w:szCs w:val="28"/>
        </w:rPr>
        <w:t xml:space="preserve"> свежие колокольчики. / </w:t>
      </w:r>
      <w:r w:rsidRPr="00ED2CDF">
        <w:rPr>
          <w:b/>
          <w:sz w:val="28"/>
          <w:szCs w:val="28"/>
        </w:rPr>
        <w:t>Листочки</w:t>
      </w:r>
      <w:r w:rsidRPr="00ED2CDF">
        <w:rPr>
          <w:sz w:val="28"/>
          <w:szCs w:val="28"/>
        </w:rPr>
        <w:t xml:space="preserve"> / к солнышку </w:t>
      </w:r>
      <w:r w:rsidRPr="00ED2CDF">
        <w:rPr>
          <w:b/>
          <w:sz w:val="28"/>
          <w:szCs w:val="28"/>
        </w:rPr>
        <w:t>развернул</w:t>
      </w:r>
      <w:r w:rsidRPr="00ED2CDF">
        <w:rPr>
          <w:sz w:val="28"/>
          <w:szCs w:val="28"/>
        </w:rPr>
        <w:t xml:space="preserve">. / </w:t>
      </w:r>
      <w:r w:rsidRPr="00ED2CDF">
        <w:rPr>
          <w:b/>
          <w:sz w:val="28"/>
          <w:szCs w:val="28"/>
        </w:rPr>
        <w:t>Хорош</w:t>
      </w:r>
      <w:r w:rsidRPr="00ED2CDF">
        <w:rPr>
          <w:sz w:val="28"/>
          <w:szCs w:val="28"/>
        </w:rPr>
        <w:t xml:space="preserve"> стал! / </w:t>
      </w:r>
      <w:r w:rsidRPr="00ED2CDF">
        <w:rPr>
          <w:b/>
          <w:sz w:val="28"/>
          <w:szCs w:val="28"/>
        </w:rPr>
        <w:t>Красив</w:t>
      </w:r>
      <w:r w:rsidRPr="00ED2CDF">
        <w:rPr>
          <w:sz w:val="28"/>
          <w:szCs w:val="28"/>
        </w:rPr>
        <w:t>! /</w:t>
      </w:r>
    </w:p>
    <w:p w:rsidR="00690301" w:rsidRPr="00ED2CDF" w:rsidRDefault="00690301" w:rsidP="00690301">
      <w:pPr>
        <w:pStyle w:val="a4"/>
        <w:spacing w:line="360" w:lineRule="auto"/>
        <w:jc w:val="both"/>
        <w:rPr>
          <w:sz w:val="28"/>
          <w:szCs w:val="28"/>
        </w:rPr>
      </w:pPr>
      <w:r w:rsidRPr="00ED2CDF">
        <w:rPr>
          <w:sz w:val="28"/>
          <w:szCs w:val="28"/>
        </w:rPr>
        <w:t xml:space="preserve">   И </w:t>
      </w:r>
      <w:r w:rsidRPr="00ED2CDF">
        <w:rPr>
          <w:b/>
          <w:sz w:val="28"/>
          <w:szCs w:val="28"/>
        </w:rPr>
        <w:t>прохожий</w:t>
      </w:r>
      <w:r w:rsidRPr="00ED2CDF">
        <w:rPr>
          <w:sz w:val="28"/>
          <w:szCs w:val="28"/>
        </w:rPr>
        <w:t xml:space="preserve"> тук как тут. / </w:t>
      </w:r>
      <w:r w:rsidRPr="00ED2CDF">
        <w:rPr>
          <w:b/>
          <w:sz w:val="28"/>
          <w:szCs w:val="28"/>
        </w:rPr>
        <w:t>Подошел</w:t>
      </w:r>
      <w:r w:rsidRPr="00ED2CDF">
        <w:rPr>
          <w:sz w:val="28"/>
          <w:szCs w:val="28"/>
        </w:rPr>
        <w:t xml:space="preserve">, / </w:t>
      </w:r>
      <w:r w:rsidRPr="00ED2CDF">
        <w:rPr>
          <w:b/>
          <w:sz w:val="28"/>
          <w:szCs w:val="28"/>
        </w:rPr>
        <w:t xml:space="preserve">порадовался </w:t>
      </w:r>
      <w:r w:rsidRPr="00ED2CDF">
        <w:rPr>
          <w:sz w:val="28"/>
          <w:szCs w:val="28"/>
        </w:rPr>
        <w:t>цветку./</w:t>
      </w:r>
    </w:p>
    <w:p w:rsidR="00690301" w:rsidRPr="00ED2CDF" w:rsidRDefault="00690301" w:rsidP="00690301">
      <w:pPr>
        <w:spacing w:line="360" w:lineRule="auto"/>
        <w:jc w:val="both"/>
        <w:rPr>
          <w:rFonts w:ascii="Times New Roman" w:hAnsi="Times New Roman" w:cs="Times New Roman"/>
          <w:b/>
          <w:sz w:val="28"/>
          <w:szCs w:val="28"/>
        </w:rPr>
      </w:pPr>
      <w:r w:rsidRPr="00ED2CDF">
        <w:rPr>
          <w:rFonts w:ascii="Times New Roman" w:hAnsi="Times New Roman" w:cs="Times New Roman"/>
          <w:b/>
          <w:sz w:val="28"/>
          <w:szCs w:val="28"/>
        </w:rPr>
        <w:t>Текст 2.</w:t>
      </w:r>
    </w:p>
    <w:p w:rsidR="00690301" w:rsidRDefault="00690301" w:rsidP="00690301">
      <w:pPr>
        <w:spacing w:line="360" w:lineRule="auto"/>
        <w:jc w:val="both"/>
        <w:rPr>
          <w:rFonts w:ascii="Times New Roman" w:hAnsi="Times New Roman" w:cs="Times New Roman"/>
          <w:sz w:val="28"/>
          <w:szCs w:val="28"/>
        </w:rPr>
      </w:pPr>
      <w:r w:rsidRPr="00ED2CDF">
        <w:rPr>
          <w:rFonts w:ascii="Times New Roman" w:hAnsi="Times New Roman" w:cs="Times New Roman"/>
          <w:b/>
          <w:sz w:val="28"/>
          <w:szCs w:val="28"/>
        </w:rPr>
        <w:t xml:space="preserve">Человека </w:t>
      </w:r>
      <w:r w:rsidRPr="00ED2CDF">
        <w:rPr>
          <w:rFonts w:ascii="Times New Roman" w:hAnsi="Times New Roman" w:cs="Times New Roman"/>
          <w:sz w:val="28"/>
          <w:szCs w:val="28"/>
        </w:rPr>
        <w:t>знают/ по его</w:t>
      </w:r>
      <w:r w:rsidRPr="00ED2CDF">
        <w:rPr>
          <w:rFonts w:ascii="Times New Roman" w:hAnsi="Times New Roman" w:cs="Times New Roman"/>
          <w:b/>
          <w:sz w:val="28"/>
          <w:szCs w:val="28"/>
        </w:rPr>
        <w:t xml:space="preserve"> поступкам. / Добрые </w:t>
      </w:r>
      <w:r w:rsidRPr="00ED2CDF">
        <w:rPr>
          <w:rFonts w:ascii="Times New Roman" w:hAnsi="Times New Roman" w:cs="Times New Roman"/>
          <w:sz w:val="28"/>
          <w:szCs w:val="28"/>
        </w:rPr>
        <w:t xml:space="preserve">дела / его </w:t>
      </w:r>
      <w:r w:rsidRPr="00ED2CDF">
        <w:rPr>
          <w:rFonts w:ascii="Times New Roman" w:hAnsi="Times New Roman" w:cs="Times New Roman"/>
          <w:b/>
          <w:sz w:val="28"/>
          <w:szCs w:val="28"/>
        </w:rPr>
        <w:t xml:space="preserve">украшают. </w:t>
      </w:r>
      <w:r w:rsidRPr="00ED2CDF">
        <w:rPr>
          <w:rFonts w:ascii="Times New Roman" w:hAnsi="Times New Roman" w:cs="Times New Roman"/>
          <w:sz w:val="28"/>
          <w:szCs w:val="28"/>
        </w:rPr>
        <w:t xml:space="preserve">/ </w:t>
      </w:r>
      <w:proofErr w:type="gramStart"/>
      <w:r w:rsidRPr="00ED2CDF">
        <w:rPr>
          <w:rFonts w:ascii="Times New Roman" w:hAnsi="Times New Roman" w:cs="Times New Roman"/>
          <w:b/>
          <w:sz w:val="28"/>
          <w:szCs w:val="28"/>
        </w:rPr>
        <w:t>Недобрые</w:t>
      </w:r>
      <w:proofErr w:type="gramEnd"/>
      <w:r w:rsidRPr="00ED2CDF">
        <w:rPr>
          <w:rFonts w:ascii="Times New Roman" w:hAnsi="Times New Roman" w:cs="Times New Roman"/>
          <w:b/>
          <w:sz w:val="28"/>
          <w:szCs w:val="28"/>
        </w:rPr>
        <w:t xml:space="preserve"> </w:t>
      </w:r>
      <w:r w:rsidRPr="00ED2CDF">
        <w:rPr>
          <w:rFonts w:ascii="Times New Roman" w:hAnsi="Times New Roman" w:cs="Times New Roman"/>
          <w:sz w:val="28"/>
          <w:szCs w:val="28"/>
        </w:rPr>
        <w:t xml:space="preserve">/ - вызывают </w:t>
      </w:r>
      <w:r w:rsidRPr="00ED2CDF">
        <w:rPr>
          <w:rFonts w:ascii="Times New Roman" w:hAnsi="Times New Roman" w:cs="Times New Roman"/>
          <w:b/>
          <w:sz w:val="28"/>
          <w:szCs w:val="28"/>
        </w:rPr>
        <w:t xml:space="preserve">недоверие./ Помнишь, / </w:t>
      </w:r>
      <w:r w:rsidRPr="00ED2CDF">
        <w:rPr>
          <w:rFonts w:ascii="Times New Roman" w:hAnsi="Times New Roman" w:cs="Times New Roman"/>
          <w:sz w:val="28"/>
          <w:szCs w:val="28"/>
        </w:rPr>
        <w:t xml:space="preserve">как дождик </w:t>
      </w:r>
      <w:r w:rsidRPr="00ED2CDF">
        <w:rPr>
          <w:rFonts w:ascii="Times New Roman" w:hAnsi="Times New Roman" w:cs="Times New Roman"/>
          <w:b/>
          <w:sz w:val="28"/>
          <w:szCs w:val="28"/>
        </w:rPr>
        <w:t xml:space="preserve">помогал / </w:t>
      </w:r>
      <w:r w:rsidRPr="00ED2CDF">
        <w:rPr>
          <w:rFonts w:ascii="Times New Roman" w:hAnsi="Times New Roman" w:cs="Times New Roman"/>
          <w:sz w:val="28"/>
          <w:szCs w:val="28"/>
        </w:rPr>
        <w:t xml:space="preserve">маленькой </w:t>
      </w:r>
      <w:r w:rsidRPr="00ED2CDF">
        <w:rPr>
          <w:rFonts w:ascii="Times New Roman" w:hAnsi="Times New Roman" w:cs="Times New Roman"/>
          <w:b/>
          <w:sz w:val="28"/>
          <w:szCs w:val="28"/>
        </w:rPr>
        <w:t xml:space="preserve">девочке? / </w:t>
      </w:r>
      <w:r w:rsidRPr="00ED2CDF">
        <w:rPr>
          <w:rFonts w:ascii="Times New Roman" w:hAnsi="Times New Roman" w:cs="Times New Roman"/>
          <w:sz w:val="28"/>
          <w:szCs w:val="28"/>
        </w:rPr>
        <w:t xml:space="preserve">Как </w:t>
      </w:r>
      <w:r w:rsidRPr="00ED2CDF">
        <w:rPr>
          <w:rFonts w:ascii="Times New Roman" w:hAnsi="Times New Roman" w:cs="Times New Roman"/>
          <w:b/>
          <w:sz w:val="28"/>
          <w:szCs w:val="28"/>
        </w:rPr>
        <w:t xml:space="preserve">ландыш </w:t>
      </w:r>
      <w:r w:rsidRPr="00ED2CDF">
        <w:rPr>
          <w:rFonts w:ascii="Times New Roman" w:hAnsi="Times New Roman" w:cs="Times New Roman"/>
          <w:sz w:val="28"/>
          <w:szCs w:val="28"/>
        </w:rPr>
        <w:t xml:space="preserve">мечтал / </w:t>
      </w:r>
      <w:r w:rsidRPr="00ED2CDF">
        <w:rPr>
          <w:rFonts w:ascii="Times New Roman" w:hAnsi="Times New Roman" w:cs="Times New Roman"/>
          <w:b/>
          <w:sz w:val="28"/>
          <w:szCs w:val="28"/>
        </w:rPr>
        <w:t xml:space="preserve">порадовать </w:t>
      </w:r>
      <w:r w:rsidRPr="00ED2CDF">
        <w:rPr>
          <w:rFonts w:ascii="Times New Roman" w:hAnsi="Times New Roman" w:cs="Times New Roman"/>
          <w:sz w:val="28"/>
          <w:szCs w:val="28"/>
        </w:rPr>
        <w:t>прохожего? /</w:t>
      </w:r>
    </w:p>
    <w:p w:rsidR="00690301" w:rsidRDefault="00690301" w:rsidP="00690301">
      <w:pPr>
        <w:spacing w:line="360" w:lineRule="auto"/>
        <w:jc w:val="both"/>
        <w:rPr>
          <w:rFonts w:ascii="Times New Roman" w:hAnsi="Times New Roman" w:cs="Times New Roman"/>
          <w:sz w:val="28"/>
          <w:szCs w:val="28"/>
        </w:rPr>
      </w:pPr>
    </w:p>
    <w:p w:rsidR="00690301" w:rsidRDefault="00690301" w:rsidP="00690301">
      <w:pPr>
        <w:spacing w:line="360" w:lineRule="auto"/>
        <w:jc w:val="both"/>
        <w:rPr>
          <w:rFonts w:ascii="Times New Roman" w:hAnsi="Times New Roman" w:cs="Times New Roman"/>
          <w:sz w:val="28"/>
          <w:szCs w:val="28"/>
        </w:rPr>
      </w:pPr>
    </w:p>
    <w:p w:rsidR="00690301" w:rsidRDefault="00690301" w:rsidP="00690301">
      <w:pPr>
        <w:spacing w:line="360" w:lineRule="auto"/>
        <w:jc w:val="both"/>
        <w:rPr>
          <w:rFonts w:ascii="Times New Roman" w:hAnsi="Times New Roman" w:cs="Times New Roman"/>
          <w:sz w:val="28"/>
          <w:szCs w:val="28"/>
        </w:rPr>
      </w:pPr>
    </w:p>
    <w:p w:rsidR="00690301" w:rsidRDefault="00690301" w:rsidP="00690301">
      <w:pPr>
        <w:spacing w:line="360" w:lineRule="auto"/>
        <w:jc w:val="both"/>
        <w:rPr>
          <w:rFonts w:ascii="Times New Roman" w:hAnsi="Times New Roman" w:cs="Times New Roman"/>
          <w:sz w:val="28"/>
          <w:szCs w:val="28"/>
        </w:rPr>
      </w:pPr>
    </w:p>
    <w:p w:rsidR="00690301" w:rsidRDefault="00690301" w:rsidP="00690301">
      <w:pPr>
        <w:spacing w:line="360" w:lineRule="auto"/>
        <w:jc w:val="both"/>
        <w:rPr>
          <w:rFonts w:ascii="Times New Roman" w:hAnsi="Times New Roman" w:cs="Times New Roman"/>
          <w:sz w:val="28"/>
          <w:szCs w:val="28"/>
        </w:rPr>
      </w:pPr>
    </w:p>
    <w:p w:rsidR="00690301" w:rsidRDefault="00690301" w:rsidP="00690301">
      <w:pPr>
        <w:spacing w:line="360" w:lineRule="auto"/>
        <w:jc w:val="both"/>
        <w:rPr>
          <w:rFonts w:ascii="Times New Roman" w:hAnsi="Times New Roman" w:cs="Times New Roman"/>
          <w:sz w:val="28"/>
          <w:szCs w:val="28"/>
        </w:rPr>
      </w:pPr>
    </w:p>
    <w:p w:rsidR="00690301" w:rsidRDefault="00690301" w:rsidP="00690301">
      <w:pPr>
        <w:spacing w:line="360" w:lineRule="auto"/>
        <w:jc w:val="both"/>
        <w:rPr>
          <w:rFonts w:ascii="Times New Roman" w:hAnsi="Times New Roman" w:cs="Times New Roman"/>
          <w:sz w:val="28"/>
          <w:szCs w:val="28"/>
        </w:rPr>
      </w:pPr>
    </w:p>
    <w:p w:rsidR="00690301" w:rsidRDefault="008643F5" w:rsidP="00690301">
      <w:pPr>
        <w:spacing w:line="360" w:lineRule="auto"/>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2</w:t>
      </w:r>
      <w:r w:rsidR="00690301" w:rsidRPr="00142523">
        <w:rPr>
          <w:rFonts w:ascii="Times New Roman" w:hAnsi="Times New Roman" w:cs="Times New Roman"/>
          <w:b/>
          <w:sz w:val="32"/>
          <w:szCs w:val="32"/>
        </w:rPr>
        <w:t>.</w:t>
      </w:r>
    </w:p>
    <w:p w:rsidR="00690301" w:rsidRPr="000E3826" w:rsidRDefault="00690301" w:rsidP="00690301">
      <w:pPr>
        <w:spacing w:line="360" w:lineRule="auto"/>
        <w:jc w:val="both"/>
        <w:rPr>
          <w:rFonts w:ascii="Times New Roman" w:hAnsi="Times New Roman" w:cs="Times New Roman"/>
          <w:sz w:val="28"/>
          <w:szCs w:val="28"/>
        </w:rPr>
      </w:pPr>
      <w:r>
        <w:rPr>
          <w:rFonts w:ascii="Times New Roman" w:hAnsi="Times New Roman" w:cs="Times New Roman"/>
          <w:b/>
          <w:sz w:val="28"/>
          <w:szCs w:val="28"/>
        </w:rPr>
        <w:t>Артикуляционный тренинг.</w:t>
      </w:r>
    </w:p>
    <w:p w:rsidR="00690301" w:rsidRPr="00ED2CDF" w:rsidRDefault="00690301" w:rsidP="00690301">
      <w:pPr>
        <w:autoSpaceDE w:val="0"/>
        <w:autoSpaceDN w:val="0"/>
        <w:adjustRightInd w:val="0"/>
        <w:spacing w:after="0" w:line="360" w:lineRule="auto"/>
        <w:jc w:val="both"/>
        <w:rPr>
          <w:rFonts w:ascii="Times New Roman" w:hAnsi="Times New Roman" w:cs="Times New Roman"/>
          <w:b/>
          <w:bCs/>
          <w:sz w:val="28"/>
          <w:szCs w:val="28"/>
        </w:rPr>
      </w:pPr>
      <w:r w:rsidRPr="00ED2CDF">
        <w:rPr>
          <w:rFonts w:ascii="Times New Roman" w:hAnsi="Times New Roman" w:cs="Times New Roman"/>
          <w:b/>
          <w:bCs/>
          <w:sz w:val="28"/>
          <w:szCs w:val="28"/>
        </w:rPr>
        <w:t>I этап.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1. Артикуляционная гимнастика: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а) произнесение гласных по образцу: Г, </w:t>
      </w:r>
      <w:proofErr w:type="gramStart"/>
      <w:r w:rsidRPr="00ED2CDF">
        <w:rPr>
          <w:rFonts w:ascii="Times New Roman" w:hAnsi="Times New Roman" w:cs="Times New Roman"/>
          <w:sz w:val="28"/>
          <w:szCs w:val="28"/>
        </w:rPr>
        <w:t>ГГ</w:t>
      </w:r>
      <w:proofErr w:type="gramEnd"/>
      <w:r w:rsidRPr="00ED2CDF">
        <w:rPr>
          <w:rFonts w:ascii="Times New Roman" w:hAnsi="Times New Roman" w:cs="Times New Roman"/>
          <w:sz w:val="28"/>
          <w:szCs w:val="28"/>
        </w:rPr>
        <w:t>, ГГГ (до пяти составляющих);</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б) произнесение согласных в сочетании с гласными по образцу: СГ, ГС,</w:t>
      </w:r>
      <w:r>
        <w:rPr>
          <w:rFonts w:ascii="Times New Roman" w:hAnsi="Times New Roman" w:cs="Times New Roman"/>
          <w:sz w:val="28"/>
          <w:szCs w:val="28"/>
        </w:rPr>
        <w:t xml:space="preserve"> </w:t>
      </w:r>
      <w:r w:rsidRPr="00ED2CDF">
        <w:rPr>
          <w:rFonts w:ascii="Times New Roman" w:hAnsi="Times New Roman" w:cs="Times New Roman"/>
          <w:sz w:val="28"/>
          <w:szCs w:val="28"/>
        </w:rPr>
        <w:t>ГСГ, ССГ и т.п.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2. Упражнения для развития четкости произношения:</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gramStart"/>
      <w:r w:rsidRPr="00ED2CDF">
        <w:rPr>
          <w:rFonts w:ascii="Times New Roman" w:hAnsi="Times New Roman" w:cs="Times New Roman"/>
          <w:sz w:val="28"/>
          <w:szCs w:val="28"/>
        </w:rPr>
        <w:t xml:space="preserve">а) предложения со </w:t>
      </w:r>
      <w:proofErr w:type="spellStart"/>
      <w:r w:rsidRPr="00ED2CDF">
        <w:rPr>
          <w:rFonts w:ascii="Times New Roman" w:hAnsi="Times New Roman" w:cs="Times New Roman"/>
          <w:sz w:val="28"/>
          <w:szCs w:val="28"/>
        </w:rPr>
        <w:t>звукопроизносительным</w:t>
      </w:r>
      <w:proofErr w:type="spellEnd"/>
      <w:r w:rsidRPr="00ED2CDF">
        <w:rPr>
          <w:rFonts w:ascii="Times New Roman" w:hAnsi="Times New Roman" w:cs="Times New Roman"/>
          <w:sz w:val="28"/>
          <w:szCs w:val="28"/>
        </w:rPr>
        <w:t xml:space="preserve"> продолжением гласных стихотворная форма);</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б) слоговое произношение с последующим проговариванием предложения</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(стихотворная форма);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в) чтение несуществующих слов с похожими сочетаниями звуков типа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орка – </w:t>
      </w:r>
      <w:proofErr w:type="spellStart"/>
      <w:r w:rsidRPr="00ED2CDF">
        <w:rPr>
          <w:rFonts w:ascii="Times New Roman" w:hAnsi="Times New Roman" w:cs="Times New Roman"/>
          <w:sz w:val="28"/>
          <w:szCs w:val="28"/>
        </w:rPr>
        <w:t>орца</w:t>
      </w:r>
      <w:proofErr w:type="spell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орта – </w:t>
      </w:r>
      <w:proofErr w:type="spellStart"/>
      <w:r w:rsidRPr="00ED2CDF">
        <w:rPr>
          <w:rFonts w:ascii="Times New Roman" w:hAnsi="Times New Roman" w:cs="Times New Roman"/>
          <w:sz w:val="28"/>
          <w:szCs w:val="28"/>
        </w:rPr>
        <w:t>орга</w:t>
      </w:r>
      <w:proofErr w:type="spell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и т.п.;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г) чтение слов с разным начальным содержанием;</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д</w:t>
      </w:r>
      <w:proofErr w:type="spellEnd"/>
      <w:r w:rsidRPr="00ED2CDF">
        <w:rPr>
          <w:rFonts w:ascii="Times New Roman" w:hAnsi="Times New Roman" w:cs="Times New Roman"/>
          <w:sz w:val="28"/>
          <w:szCs w:val="28"/>
        </w:rPr>
        <w:t xml:space="preserve">) чтение </w:t>
      </w:r>
      <w:proofErr w:type="gramStart"/>
      <w:r w:rsidRPr="00ED2CDF">
        <w:rPr>
          <w:rFonts w:ascii="Times New Roman" w:hAnsi="Times New Roman" w:cs="Times New Roman"/>
          <w:sz w:val="28"/>
          <w:szCs w:val="28"/>
        </w:rPr>
        <w:t>труднопроизносимых</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слов;</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е) чтение скороговорок, </w:t>
      </w:r>
      <w:proofErr w:type="spellStart"/>
      <w:r w:rsidRPr="00ED2CDF">
        <w:rPr>
          <w:rFonts w:ascii="Times New Roman" w:hAnsi="Times New Roman" w:cs="Times New Roman"/>
          <w:sz w:val="28"/>
          <w:szCs w:val="28"/>
        </w:rPr>
        <w:t>чистогово</w:t>
      </w:r>
      <w:proofErr w:type="spellEnd"/>
      <w:r w:rsidRPr="00ED2CDF">
        <w:rPr>
          <w:rFonts w:ascii="Times New Roman" w:hAnsi="Times New Roman" w:cs="Times New Roman"/>
          <w:sz w:val="28"/>
          <w:szCs w:val="28"/>
        </w:rPr>
        <w:t>_</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рок, пословиц, поговорок.</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Все вышеприведенные упражнения выполняются в различных вариантах</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произношения: шепотом и медленно, тихо и в умеренном темпе, громко и</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быстро и т.п.</w:t>
      </w:r>
    </w:p>
    <w:p w:rsidR="00690301" w:rsidRPr="00ED2CDF" w:rsidRDefault="00690301" w:rsidP="00690301">
      <w:pPr>
        <w:autoSpaceDE w:val="0"/>
        <w:autoSpaceDN w:val="0"/>
        <w:adjustRightInd w:val="0"/>
        <w:spacing w:after="0" w:line="360" w:lineRule="auto"/>
        <w:jc w:val="both"/>
        <w:rPr>
          <w:rFonts w:ascii="Times New Roman" w:hAnsi="Times New Roman" w:cs="Times New Roman"/>
          <w:b/>
          <w:bCs/>
          <w:sz w:val="28"/>
          <w:szCs w:val="28"/>
        </w:rPr>
      </w:pPr>
      <w:r w:rsidRPr="00ED2CDF">
        <w:rPr>
          <w:rFonts w:ascii="Times New Roman" w:hAnsi="Times New Roman" w:cs="Times New Roman"/>
          <w:b/>
          <w:bCs/>
          <w:sz w:val="28"/>
          <w:szCs w:val="28"/>
        </w:rPr>
        <w:t>II этап.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1. Упражнение на определение лишних букв, слогов, слов:</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а, у, </w:t>
      </w:r>
      <w:proofErr w:type="spellStart"/>
      <w:proofErr w:type="gramStart"/>
      <w:r w:rsidRPr="00ED2CDF">
        <w:rPr>
          <w:rFonts w:ascii="Times New Roman" w:hAnsi="Times New Roman" w:cs="Times New Roman"/>
          <w:sz w:val="28"/>
          <w:szCs w:val="28"/>
        </w:rPr>
        <w:t>р</w:t>
      </w:r>
      <w:proofErr w:type="spellEnd"/>
      <w:proofErr w:type="gramEnd"/>
      <w:r w:rsidRPr="00ED2CDF">
        <w:rPr>
          <w:rFonts w:ascii="Times New Roman" w:hAnsi="Times New Roman" w:cs="Times New Roman"/>
          <w:sz w:val="28"/>
          <w:szCs w:val="28"/>
        </w:rPr>
        <w:t xml:space="preserve">, о, </w:t>
      </w:r>
      <w:proofErr w:type="spellStart"/>
      <w:r w:rsidRPr="00ED2CDF">
        <w:rPr>
          <w:rFonts w:ascii="Times New Roman" w:hAnsi="Times New Roman" w:cs="Times New Roman"/>
          <w:sz w:val="28"/>
          <w:szCs w:val="28"/>
        </w:rPr>
        <w:t>ы</w:t>
      </w:r>
      <w:proofErr w:type="spellEnd"/>
      <w:r w:rsidRPr="00ED2CDF">
        <w:rPr>
          <w:rFonts w:ascii="Times New Roman" w:hAnsi="Times New Roman" w:cs="Times New Roman"/>
          <w:sz w:val="28"/>
          <w:szCs w:val="28"/>
        </w:rPr>
        <w:t>;</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ма</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ра</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ла</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ны</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са</w:t>
      </w:r>
      <w:proofErr w:type="spellEnd"/>
      <w:r w:rsidRPr="00ED2CDF">
        <w:rPr>
          <w:rFonts w:ascii="Times New Roman" w:hAnsi="Times New Roman" w:cs="Times New Roman"/>
          <w:sz w:val="28"/>
          <w:szCs w:val="28"/>
        </w:rPr>
        <w:t>;</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речка, река, ручей, ручка, ручеек.</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lastRenderedPageBreak/>
        <w:t>2. Упражнения на определение, что в словах общего и чем они различаются:</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мел – мель,</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gramStart"/>
      <w:r w:rsidRPr="00ED2CDF">
        <w:rPr>
          <w:rFonts w:ascii="Times New Roman" w:hAnsi="Times New Roman" w:cs="Times New Roman"/>
          <w:sz w:val="28"/>
          <w:szCs w:val="28"/>
        </w:rPr>
        <w:t>мал</w:t>
      </w:r>
      <w:proofErr w:type="gramEnd"/>
      <w:r w:rsidRPr="00ED2CDF">
        <w:rPr>
          <w:rFonts w:ascii="Times New Roman" w:hAnsi="Times New Roman" w:cs="Times New Roman"/>
          <w:sz w:val="28"/>
          <w:szCs w:val="28"/>
        </w:rPr>
        <w:t xml:space="preserve"> – мял,</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чистота – частота,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девушка – дедушка.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3. Какие слова спрятались?</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а) «Обратное» чтение: </w:t>
      </w:r>
      <w:proofErr w:type="spellStart"/>
      <w:r w:rsidRPr="00ED2CDF">
        <w:rPr>
          <w:rFonts w:ascii="Times New Roman" w:hAnsi="Times New Roman" w:cs="Times New Roman"/>
          <w:sz w:val="28"/>
          <w:szCs w:val="28"/>
        </w:rPr>
        <w:t>ецнлос</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ансев</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цясем</w:t>
      </w:r>
      <w:proofErr w:type="spellEnd"/>
      <w:r w:rsidRPr="00ED2CDF">
        <w:rPr>
          <w:rFonts w:ascii="Times New Roman" w:hAnsi="Times New Roman" w:cs="Times New Roman"/>
          <w:sz w:val="28"/>
          <w:szCs w:val="28"/>
        </w:rPr>
        <w:t>.</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б) «Три в одном»:</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бродия</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мешоколад</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сарайон</w:t>
      </w:r>
      <w:proofErr w:type="spellEnd"/>
      <w:r w:rsidRPr="00ED2CDF">
        <w:rPr>
          <w:rFonts w:ascii="Times New Roman" w:hAnsi="Times New Roman" w:cs="Times New Roman"/>
          <w:sz w:val="28"/>
          <w:szCs w:val="28"/>
        </w:rPr>
        <w:t>.</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4. Чтение согласных (гласных) по таблицам:</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а </w:t>
      </w:r>
      <w:proofErr w:type="spellStart"/>
      <w:r w:rsidRPr="00ED2CDF">
        <w:rPr>
          <w:rFonts w:ascii="Times New Roman" w:hAnsi="Times New Roman" w:cs="Times New Roman"/>
          <w:sz w:val="28"/>
          <w:szCs w:val="28"/>
        </w:rPr>
        <w:t>н</w:t>
      </w:r>
      <w:proofErr w:type="spellEnd"/>
      <w:r w:rsidRPr="00ED2CDF">
        <w:rPr>
          <w:rFonts w:ascii="Times New Roman" w:hAnsi="Times New Roman" w:cs="Times New Roman"/>
          <w:sz w:val="28"/>
          <w:szCs w:val="28"/>
        </w:rPr>
        <w:t xml:space="preserve"> к о</w:t>
      </w:r>
      <w:proofErr w:type="gramStart"/>
      <w:r w:rsidRPr="00ED2CDF">
        <w:rPr>
          <w:rFonts w:ascii="Times New Roman" w:hAnsi="Times New Roman" w:cs="Times New Roman"/>
          <w:sz w:val="28"/>
          <w:szCs w:val="28"/>
        </w:rPr>
        <w:t xml:space="preserve"> Б</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х</w:t>
      </w:r>
      <w:proofErr w:type="spellEnd"/>
      <w:r w:rsidRPr="00ED2CDF">
        <w:rPr>
          <w:rFonts w:ascii="Times New Roman" w:hAnsi="Times New Roman" w:cs="Times New Roman"/>
          <w:sz w:val="28"/>
          <w:szCs w:val="28"/>
        </w:rPr>
        <w:t xml:space="preserve"> у </w:t>
      </w:r>
      <w:proofErr w:type="spellStart"/>
      <w:r w:rsidRPr="00ED2CDF">
        <w:rPr>
          <w:rFonts w:ascii="Times New Roman" w:hAnsi="Times New Roman" w:cs="Times New Roman"/>
          <w:sz w:val="28"/>
          <w:szCs w:val="28"/>
        </w:rPr>
        <w:t>р</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д</w:t>
      </w:r>
      <w:proofErr w:type="spellEnd"/>
      <w:proofErr w:type="gramStart"/>
      <w:r w:rsidRPr="00ED2CDF">
        <w:rPr>
          <w:rFonts w:ascii="Times New Roman" w:hAnsi="Times New Roman" w:cs="Times New Roman"/>
          <w:sz w:val="28"/>
          <w:szCs w:val="28"/>
        </w:rPr>
        <w:t xml:space="preserve"> С</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л </w:t>
      </w:r>
      <w:proofErr w:type="spellStart"/>
      <w:r w:rsidRPr="00ED2CDF">
        <w:rPr>
          <w:rFonts w:ascii="Times New Roman" w:hAnsi="Times New Roman" w:cs="Times New Roman"/>
          <w:sz w:val="28"/>
          <w:szCs w:val="28"/>
        </w:rPr>
        <w:t>ю</w:t>
      </w:r>
      <w:proofErr w:type="spellEnd"/>
      <w:r w:rsidRPr="00ED2CDF">
        <w:rPr>
          <w:rFonts w:ascii="Times New Roman" w:hAnsi="Times New Roman" w:cs="Times New Roman"/>
          <w:sz w:val="28"/>
          <w:szCs w:val="28"/>
        </w:rPr>
        <w:t xml:space="preserve"> и </w:t>
      </w:r>
      <w:proofErr w:type="spellStart"/>
      <w:r w:rsidRPr="00ED2CDF">
        <w:rPr>
          <w:rFonts w:ascii="Times New Roman" w:hAnsi="Times New Roman" w:cs="Times New Roman"/>
          <w:sz w:val="28"/>
          <w:szCs w:val="28"/>
        </w:rPr>
        <w:t>ф</w:t>
      </w:r>
      <w:proofErr w:type="spellEnd"/>
      <w:proofErr w:type="gramStart"/>
      <w:r w:rsidRPr="00ED2CDF">
        <w:rPr>
          <w:rFonts w:ascii="Times New Roman" w:hAnsi="Times New Roman" w:cs="Times New Roman"/>
          <w:sz w:val="28"/>
          <w:szCs w:val="28"/>
        </w:rPr>
        <w:t xml:space="preserve"> Е</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э </w:t>
      </w:r>
      <w:proofErr w:type="gramStart"/>
      <w:r w:rsidRPr="00ED2CDF">
        <w:rPr>
          <w:rFonts w:ascii="Times New Roman" w:hAnsi="Times New Roman" w:cs="Times New Roman"/>
          <w:sz w:val="28"/>
          <w:szCs w:val="28"/>
        </w:rPr>
        <w:t>м</w:t>
      </w:r>
      <w:proofErr w:type="gram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й</w:t>
      </w:r>
      <w:proofErr w:type="spellEnd"/>
      <w:r w:rsidRPr="00ED2CDF">
        <w:rPr>
          <w:rFonts w:ascii="Times New Roman" w:hAnsi="Times New Roman" w:cs="Times New Roman"/>
          <w:sz w:val="28"/>
          <w:szCs w:val="28"/>
        </w:rPr>
        <w:t xml:space="preserve"> ж </w:t>
      </w:r>
      <w:proofErr w:type="spellStart"/>
      <w:r w:rsidRPr="00ED2CDF">
        <w:rPr>
          <w:rFonts w:ascii="Times New Roman" w:hAnsi="Times New Roman" w:cs="Times New Roman"/>
          <w:sz w:val="28"/>
          <w:szCs w:val="28"/>
        </w:rPr>
        <w:t>з</w:t>
      </w:r>
      <w:proofErr w:type="spell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proofErr w:type="gramStart"/>
      <w:r w:rsidRPr="00ED2CDF">
        <w:rPr>
          <w:rFonts w:ascii="Times New Roman" w:hAnsi="Times New Roman" w:cs="Times New Roman"/>
          <w:sz w:val="28"/>
          <w:szCs w:val="28"/>
        </w:rPr>
        <w:t>п</w:t>
      </w:r>
      <w:proofErr w:type="spellEnd"/>
      <w:proofErr w:type="gramEnd"/>
      <w:r w:rsidRPr="00ED2CDF">
        <w:rPr>
          <w:rFonts w:ascii="Times New Roman" w:hAnsi="Times New Roman" w:cs="Times New Roman"/>
          <w:sz w:val="28"/>
          <w:szCs w:val="28"/>
        </w:rPr>
        <w:t xml:space="preserve"> т </w:t>
      </w:r>
      <w:proofErr w:type="spellStart"/>
      <w:r w:rsidRPr="00ED2CDF">
        <w:rPr>
          <w:rFonts w:ascii="Times New Roman" w:hAnsi="Times New Roman" w:cs="Times New Roman"/>
          <w:sz w:val="28"/>
          <w:szCs w:val="28"/>
        </w:rPr>
        <w:t>ц</w:t>
      </w:r>
      <w:proofErr w:type="spellEnd"/>
      <w:r w:rsidRPr="00ED2CDF">
        <w:rPr>
          <w:rFonts w:ascii="Times New Roman" w:hAnsi="Times New Roman" w:cs="Times New Roman"/>
          <w:sz w:val="28"/>
          <w:szCs w:val="28"/>
        </w:rPr>
        <w:t xml:space="preserve"> ч в</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б т м </w:t>
      </w:r>
      <w:proofErr w:type="spellStart"/>
      <w:proofErr w:type="gramStart"/>
      <w:r w:rsidRPr="00ED2CDF">
        <w:rPr>
          <w:rFonts w:ascii="Times New Roman" w:hAnsi="Times New Roman" w:cs="Times New Roman"/>
          <w:sz w:val="28"/>
          <w:szCs w:val="28"/>
        </w:rPr>
        <w:t>п</w:t>
      </w:r>
      <w:proofErr w:type="spellEnd"/>
      <w:proofErr w:type="gramEnd"/>
      <w:r w:rsidRPr="00ED2CDF">
        <w:rPr>
          <w:rFonts w:ascii="Times New Roman" w:hAnsi="Times New Roman" w:cs="Times New Roman"/>
          <w:sz w:val="28"/>
          <w:szCs w:val="28"/>
        </w:rPr>
        <w:t xml:space="preserve"> в ч </w:t>
      </w:r>
      <w:proofErr w:type="spellStart"/>
      <w:r w:rsidRPr="00ED2CDF">
        <w:rPr>
          <w:rFonts w:ascii="Times New Roman" w:hAnsi="Times New Roman" w:cs="Times New Roman"/>
          <w:sz w:val="28"/>
          <w:szCs w:val="28"/>
        </w:rPr>
        <w:t>ф</w:t>
      </w:r>
      <w:proofErr w:type="spellEnd"/>
      <w:r w:rsidRPr="00ED2CDF">
        <w:rPr>
          <w:rFonts w:ascii="Times New Roman" w:hAnsi="Times New Roman" w:cs="Times New Roman"/>
          <w:sz w:val="28"/>
          <w:szCs w:val="28"/>
        </w:rPr>
        <w:t xml:space="preserve"> к </w:t>
      </w:r>
      <w:proofErr w:type="spellStart"/>
      <w:r w:rsidRPr="00ED2CDF">
        <w:rPr>
          <w:rFonts w:ascii="Times New Roman" w:hAnsi="Times New Roman" w:cs="Times New Roman"/>
          <w:sz w:val="28"/>
          <w:szCs w:val="28"/>
        </w:rPr>
        <w:t>н</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ш</w:t>
      </w:r>
      <w:proofErr w:type="spellEnd"/>
      <w:r w:rsidRPr="00ED2CDF">
        <w:rPr>
          <w:rFonts w:ascii="Times New Roman" w:hAnsi="Times New Roman" w:cs="Times New Roman"/>
          <w:sz w:val="28"/>
          <w:szCs w:val="28"/>
        </w:rPr>
        <w:t xml:space="preserve"> л ж </w:t>
      </w:r>
      <w:proofErr w:type="spellStart"/>
      <w:r w:rsidRPr="00ED2CDF">
        <w:rPr>
          <w:rFonts w:ascii="Times New Roman" w:hAnsi="Times New Roman" w:cs="Times New Roman"/>
          <w:sz w:val="28"/>
          <w:szCs w:val="28"/>
        </w:rPr>
        <w:t>з</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ц</w:t>
      </w:r>
      <w:proofErr w:type="spellEnd"/>
      <w:r w:rsidRPr="00ED2CDF">
        <w:rPr>
          <w:rFonts w:ascii="Times New Roman" w:hAnsi="Times New Roman" w:cs="Times New Roman"/>
          <w:sz w:val="28"/>
          <w:szCs w:val="28"/>
        </w:rPr>
        <w:t xml:space="preserve"> с</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к в м с </w:t>
      </w:r>
      <w:proofErr w:type="spellStart"/>
      <w:proofErr w:type="gramStart"/>
      <w:r w:rsidRPr="00ED2CDF">
        <w:rPr>
          <w:rFonts w:ascii="Times New Roman" w:hAnsi="Times New Roman" w:cs="Times New Roman"/>
          <w:sz w:val="28"/>
          <w:szCs w:val="28"/>
        </w:rPr>
        <w:t>п</w:t>
      </w:r>
      <w:proofErr w:type="spellEnd"/>
      <w:proofErr w:type="gramEnd"/>
      <w:r w:rsidRPr="00ED2CDF">
        <w:rPr>
          <w:rFonts w:ascii="Times New Roman" w:hAnsi="Times New Roman" w:cs="Times New Roman"/>
          <w:sz w:val="28"/>
          <w:szCs w:val="28"/>
        </w:rPr>
        <w:t xml:space="preserve"> л б </w:t>
      </w:r>
      <w:proofErr w:type="spellStart"/>
      <w:r w:rsidRPr="00ED2CDF">
        <w:rPr>
          <w:rFonts w:ascii="Times New Roman" w:hAnsi="Times New Roman" w:cs="Times New Roman"/>
          <w:sz w:val="28"/>
          <w:szCs w:val="28"/>
        </w:rPr>
        <w:t>ш</w:t>
      </w:r>
      <w:proofErr w:type="spellEnd"/>
      <w:r w:rsidRPr="00ED2CDF">
        <w:rPr>
          <w:rFonts w:ascii="Times New Roman" w:hAnsi="Times New Roman" w:cs="Times New Roman"/>
          <w:sz w:val="28"/>
          <w:szCs w:val="28"/>
        </w:rPr>
        <w:t xml:space="preserve"> г </w:t>
      </w:r>
      <w:proofErr w:type="spellStart"/>
      <w:r w:rsidRPr="00ED2CDF">
        <w:rPr>
          <w:rFonts w:ascii="Times New Roman" w:hAnsi="Times New Roman" w:cs="Times New Roman"/>
          <w:sz w:val="28"/>
          <w:szCs w:val="28"/>
        </w:rPr>
        <w:t>р</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д</w:t>
      </w:r>
      <w:proofErr w:type="spellEnd"/>
      <w:r w:rsidRPr="00ED2CDF">
        <w:rPr>
          <w:rFonts w:ascii="Times New Roman" w:hAnsi="Times New Roman" w:cs="Times New Roman"/>
          <w:sz w:val="28"/>
          <w:szCs w:val="28"/>
        </w:rPr>
        <w:t xml:space="preserve"> б и с т</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а) Учащиеся делают глубокий вдох и на выдохе читают 15 согласных одного ряда;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б) используя данные таблицы согласных, </w:t>
      </w:r>
      <w:proofErr w:type="gramStart"/>
      <w:r w:rsidRPr="00ED2CDF">
        <w:rPr>
          <w:rFonts w:ascii="Times New Roman" w:hAnsi="Times New Roman" w:cs="Times New Roman"/>
          <w:sz w:val="28"/>
          <w:szCs w:val="28"/>
        </w:rPr>
        <w:t>учащиеся</w:t>
      </w:r>
      <w:proofErr w:type="gramEnd"/>
      <w:r w:rsidRPr="00ED2CDF">
        <w:rPr>
          <w:rFonts w:ascii="Times New Roman" w:hAnsi="Times New Roman" w:cs="Times New Roman"/>
          <w:sz w:val="28"/>
          <w:szCs w:val="28"/>
        </w:rPr>
        <w:t xml:space="preserve"> читают первый ряд</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с одним гласным, второй – с другими т.д.</w:t>
      </w:r>
    </w:p>
    <w:p w:rsidR="00690301" w:rsidRPr="00ED2CDF" w:rsidRDefault="00690301" w:rsidP="00690301">
      <w:pPr>
        <w:autoSpaceDE w:val="0"/>
        <w:autoSpaceDN w:val="0"/>
        <w:adjustRightInd w:val="0"/>
        <w:spacing w:after="0" w:line="360" w:lineRule="auto"/>
        <w:jc w:val="both"/>
        <w:rPr>
          <w:rFonts w:ascii="Times New Roman" w:hAnsi="Times New Roman" w:cs="Times New Roman"/>
          <w:b/>
          <w:bCs/>
          <w:sz w:val="28"/>
          <w:szCs w:val="28"/>
        </w:rPr>
      </w:pPr>
      <w:r w:rsidRPr="00ED2CDF">
        <w:rPr>
          <w:rFonts w:ascii="Times New Roman" w:hAnsi="Times New Roman" w:cs="Times New Roman"/>
          <w:b/>
          <w:bCs/>
          <w:sz w:val="28"/>
          <w:szCs w:val="28"/>
        </w:rPr>
        <w:t>III этап.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1. Чтение слогов по треугольнику.</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а) Учащиеся смотрят на звездочку и читают слоги:</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б) Учащиеся смотрят на цифру 1 и читают слоги:</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2. Чтение слов по треугольнику.</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Учащиеся смотрят на звездочку и читают слова: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3. Чтение букв (слов) по квадрату. Учащиеся фиксируют внимание на заштрихованном квадрате и называют буквы, не отводя взгляда </w:t>
      </w:r>
      <w:proofErr w:type="gramStart"/>
      <w:r w:rsidRPr="00ED2CDF">
        <w:rPr>
          <w:rFonts w:ascii="Times New Roman" w:hAnsi="Times New Roman" w:cs="Times New Roman"/>
          <w:sz w:val="28"/>
          <w:szCs w:val="28"/>
        </w:rPr>
        <w:t>от</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центра.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lastRenderedPageBreak/>
        <w:t xml:space="preserve">а </w:t>
      </w:r>
      <w:proofErr w:type="spellStart"/>
      <w:r w:rsidRPr="00ED2CDF">
        <w:rPr>
          <w:rFonts w:ascii="Times New Roman" w:hAnsi="Times New Roman" w:cs="Times New Roman"/>
          <w:sz w:val="28"/>
          <w:szCs w:val="28"/>
        </w:rPr>
        <w:t>н</w:t>
      </w:r>
      <w:proofErr w:type="spellEnd"/>
      <w:proofErr w:type="gramStart"/>
      <w:r w:rsidRPr="00ED2CDF">
        <w:rPr>
          <w:rFonts w:ascii="Times New Roman" w:hAnsi="Times New Roman" w:cs="Times New Roman"/>
          <w:sz w:val="28"/>
          <w:szCs w:val="28"/>
        </w:rPr>
        <w:t xml:space="preserve"> К</w:t>
      </w:r>
      <w:proofErr w:type="gramEnd"/>
      <w:r w:rsidRPr="00ED2CDF">
        <w:rPr>
          <w:rFonts w:ascii="Times New Roman" w:hAnsi="Times New Roman" w:cs="Times New Roman"/>
          <w:sz w:val="28"/>
          <w:szCs w:val="28"/>
        </w:rPr>
        <w:t xml:space="preserve"> о Б</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х</w:t>
      </w:r>
      <w:proofErr w:type="spellEnd"/>
      <w:r w:rsidRPr="00ED2CDF">
        <w:rPr>
          <w:rFonts w:ascii="Times New Roman" w:hAnsi="Times New Roman" w:cs="Times New Roman"/>
          <w:sz w:val="28"/>
          <w:szCs w:val="28"/>
        </w:rPr>
        <w:t xml:space="preserve"> у </w:t>
      </w:r>
      <w:proofErr w:type="gramStart"/>
      <w:r w:rsidRPr="00ED2CDF">
        <w:rPr>
          <w:rFonts w:ascii="Times New Roman" w:hAnsi="Times New Roman" w:cs="Times New Roman"/>
          <w:sz w:val="28"/>
          <w:szCs w:val="28"/>
        </w:rPr>
        <w:t>Р</w:t>
      </w:r>
      <w:proofErr w:type="gram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д</w:t>
      </w:r>
      <w:proofErr w:type="spellEnd"/>
      <w:r w:rsidRPr="00ED2CDF">
        <w:rPr>
          <w:rFonts w:ascii="Times New Roman" w:hAnsi="Times New Roman" w:cs="Times New Roman"/>
          <w:sz w:val="28"/>
          <w:szCs w:val="28"/>
        </w:rPr>
        <w:t xml:space="preserve"> с</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Ч е </w:t>
      </w:r>
      <w:proofErr w:type="spellStart"/>
      <w:r w:rsidRPr="00ED2CDF">
        <w:rPr>
          <w:rFonts w:ascii="Times New Roman" w:hAnsi="Times New Roman" w:cs="Times New Roman"/>
          <w:sz w:val="28"/>
          <w:szCs w:val="28"/>
        </w:rPr>
        <w:t>ш</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ю</w:t>
      </w:r>
      <w:proofErr w:type="spell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roofErr w:type="spellStart"/>
      <w:r w:rsidRPr="00ED2CDF">
        <w:rPr>
          <w:rFonts w:ascii="Times New Roman" w:hAnsi="Times New Roman" w:cs="Times New Roman"/>
          <w:sz w:val="28"/>
          <w:szCs w:val="28"/>
        </w:rPr>
        <w:t>ы</w:t>
      </w:r>
      <w:proofErr w:type="spellEnd"/>
      <w:r w:rsidRPr="00ED2CDF">
        <w:rPr>
          <w:rFonts w:ascii="Times New Roman" w:hAnsi="Times New Roman" w:cs="Times New Roman"/>
          <w:sz w:val="28"/>
          <w:szCs w:val="28"/>
        </w:rPr>
        <w:t xml:space="preserve"> </w:t>
      </w:r>
      <w:proofErr w:type="spellStart"/>
      <w:r w:rsidRPr="00ED2CDF">
        <w:rPr>
          <w:rFonts w:ascii="Times New Roman" w:hAnsi="Times New Roman" w:cs="Times New Roman"/>
          <w:sz w:val="28"/>
          <w:szCs w:val="28"/>
        </w:rPr>
        <w:t>з</w:t>
      </w:r>
      <w:proofErr w:type="spellEnd"/>
      <w:r w:rsidRPr="00ED2CDF">
        <w:rPr>
          <w:rFonts w:ascii="Times New Roman" w:hAnsi="Times New Roman" w:cs="Times New Roman"/>
          <w:sz w:val="28"/>
          <w:szCs w:val="28"/>
        </w:rPr>
        <w:t xml:space="preserve"> Т э </w:t>
      </w:r>
      <w:proofErr w:type="gramStart"/>
      <w:r w:rsidRPr="00ED2CDF">
        <w:rPr>
          <w:rFonts w:ascii="Times New Roman" w:hAnsi="Times New Roman" w:cs="Times New Roman"/>
          <w:sz w:val="28"/>
          <w:szCs w:val="28"/>
        </w:rPr>
        <w:t>П</w:t>
      </w:r>
      <w:proofErr w:type="gramEnd"/>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л я </w:t>
      </w:r>
      <w:proofErr w:type="gramStart"/>
      <w:r w:rsidRPr="00ED2CDF">
        <w:rPr>
          <w:rFonts w:ascii="Times New Roman" w:hAnsi="Times New Roman" w:cs="Times New Roman"/>
          <w:sz w:val="28"/>
          <w:szCs w:val="28"/>
        </w:rPr>
        <w:t>Ц</w:t>
      </w:r>
      <w:proofErr w:type="gramEnd"/>
      <w:r w:rsidRPr="00ED2CDF">
        <w:rPr>
          <w:rFonts w:ascii="Times New Roman" w:hAnsi="Times New Roman" w:cs="Times New Roman"/>
          <w:sz w:val="28"/>
          <w:szCs w:val="28"/>
        </w:rPr>
        <w:t xml:space="preserve"> в г</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Работа со слогами ведется аналогично.</w:t>
      </w:r>
    </w:p>
    <w:p w:rsidR="00690301" w:rsidRPr="00ED2CDF" w:rsidRDefault="00690301" w:rsidP="00690301">
      <w:pPr>
        <w:autoSpaceDE w:val="0"/>
        <w:autoSpaceDN w:val="0"/>
        <w:adjustRightInd w:val="0"/>
        <w:spacing w:after="0" w:line="360" w:lineRule="auto"/>
        <w:jc w:val="both"/>
        <w:rPr>
          <w:rFonts w:ascii="Times New Roman" w:hAnsi="Times New Roman" w:cs="Times New Roman"/>
          <w:b/>
          <w:bCs/>
          <w:sz w:val="28"/>
          <w:szCs w:val="28"/>
        </w:rPr>
      </w:pPr>
      <w:r w:rsidRPr="00ED2CDF">
        <w:rPr>
          <w:rFonts w:ascii="Times New Roman" w:hAnsi="Times New Roman" w:cs="Times New Roman"/>
          <w:b/>
          <w:bCs/>
          <w:sz w:val="28"/>
          <w:szCs w:val="28"/>
        </w:rPr>
        <w:t>IV этап.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1. Антиципация частей поговорок.</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2. Антиципация частей диалога.</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3. Антиципация связных текстов с использованием решеток с разной шириной «перекладин» и затушеванных частей слов, частей текста, отдельных букв.</w:t>
      </w:r>
    </w:p>
    <w:p w:rsidR="00690301" w:rsidRPr="00ED2CDF" w:rsidRDefault="00690301" w:rsidP="00690301">
      <w:pPr>
        <w:autoSpaceDE w:val="0"/>
        <w:autoSpaceDN w:val="0"/>
        <w:adjustRightInd w:val="0"/>
        <w:spacing w:after="0" w:line="360" w:lineRule="auto"/>
        <w:jc w:val="both"/>
        <w:rPr>
          <w:rFonts w:ascii="Times New Roman" w:hAnsi="Times New Roman" w:cs="Times New Roman"/>
          <w:b/>
          <w:bCs/>
          <w:sz w:val="28"/>
          <w:szCs w:val="28"/>
        </w:rPr>
      </w:pPr>
      <w:r w:rsidRPr="00ED2CDF">
        <w:rPr>
          <w:rFonts w:ascii="Times New Roman" w:hAnsi="Times New Roman" w:cs="Times New Roman"/>
          <w:b/>
          <w:bCs/>
          <w:sz w:val="28"/>
          <w:szCs w:val="28"/>
        </w:rPr>
        <w:t>V этап.</w:t>
      </w:r>
    </w:p>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Упражнения в определении лексического значения слов, объяснении их смысла и употреблении в связных текстах (предложениях). Использование разнообразных графических моделей, чтение с пометками.</w:t>
      </w:r>
    </w:p>
    <w:p w:rsidR="00690301" w:rsidRPr="00ED2CDF" w:rsidRDefault="00690301" w:rsidP="00690301">
      <w:pPr>
        <w:autoSpaceDE w:val="0"/>
        <w:autoSpaceDN w:val="0"/>
        <w:adjustRightInd w:val="0"/>
        <w:spacing w:after="0" w:line="360" w:lineRule="auto"/>
        <w:jc w:val="both"/>
        <w:rPr>
          <w:rFonts w:ascii="Times New Roman" w:hAnsi="Times New Roman" w:cs="Times New Roman"/>
          <w:b/>
          <w:bCs/>
          <w:sz w:val="28"/>
          <w:szCs w:val="28"/>
        </w:rPr>
      </w:pPr>
      <w:r w:rsidRPr="00ED2CDF">
        <w:rPr>
          <w:rFonts w:ascii="Times New Roman" w:hAnsi="Times New Roman" w:cs="Times New Roman"/>
          <w:b/>
          <w:bCs/>
          <w:sz w:val="28"/>
          <w:szCs w:val="28"/>
        </w:rPr>
        <w:t>VI этап.</w:t>
      </w: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r w:rsidRPr="00ED2CDF">
        <w:rPr>
          <w:rFonts w:ascii="Times New Roman" w:hAnsi="Times New Roman" w:cs="Times New Roman"/>
          <w:sz w:val="28"/>
          <w:szCs w:val="28"/>
        </w:rPr>
        <w:t xml:space="preserve">Эффективны упражнения, предложенные М.О. </w:t>
      </w:r>
      <w:proofErr w:type="spellStart"/>
      <w:r w:rsidRPr="00ED2CDF">
        <w:rPr>
          <w:rFonts w:ascii="Times New Roman" w:hAnsi="Times New Roman" w:cs="Times New Roman"/>
          <w:sz w:val="28"/>
          <w:szCs w:val="28"/>
        </w:rPr>
        <w:t>Омороковой</w:t>
      </w:r>
      <w:proofErr w:type="spellEnd"/>
      <w:r w:rsidRPr="00ED2CDF">
        <w:rPr>
          <w:rFonts w:ascii="Times New Roman" w:hAnsi="Times New Roman" w:cs="Times New Roman"/>
          <w:sz w:val="28"/>
          <w:szCs w:val="28"/>
        </w:rPr>
        <w:t>: «Губы», «Угадай», «Финиш», «</w:t>
      </w:r>
      <w:proofErr w:type="spellStart"/>
      <w:r w:rsidRPr="00ED2CDF">
        <w:rPr>
          <w:rFonts w:ascii="Times New Roman" w:hAnsi="Times New Roman" w:cs="Times New Roman"/>
          <w:sz w:val="28"/>
          <w:szCs w:val="28"/>
        </w:rPr>
        <w:t>Фотоглаз</w:t>
      </w:r>
      <w:proofErr w:type="spellEnd"/>
      <w:r w:rsidRPr="00ED2CDF">
        <w:rPr>
          <w:rFonts w:ascii="Times New Roman" w:hAnsi="Times New Roman" w:cs="Times New Roman"/>
          <w:sz w:val="28"/>
          <w:szCs w:val="28"/>
        </w:rPr>
        <w:t>», «Буксир», «Молния».</w:t>
      </w: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Pr="00142523" w:rsidRDefault="008643F5" w:rsidP="00690301">
      <w:pPr>
        <w:spacing w:line="360" w:lineRule="auto"/>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3.</w:t>
      </w:r>
    </w:p>
    <w:p w:rsidR="00690301" w:rsidRPr="00ED2CDF" w:rsidRDefault="00690301" w:rsidP="00690301">
      <w:pPr>
        <w:spacing w:line="360" w:lineRule="auto"/>
        <w:jc w:val="both"/>
        <w:rPr>
          <w:rFonts w:ascii="Times New Roman" w:hAnsi="Times New Roman" w:cs="Times New Roman"/>
          <w:b/>
          <w:sz w:val="28"/>
          <w:szCs w:val="28"/>
        </w:rPr>
      </w:pPr>
      <w:r w:rsidRPr="00ED2CDF">
        <w:rPr>
          <w:rFonts w:ascii="Times New Roman" w:hAnsi="Times New Roman" w:cs="Times New Roman"/>
          <w:b/>
          <w:sz w:val="28"/>
          <w:szCs w:val="28"/>
        </w:rPr>
        <w:t>Правила выделения ключевых слов:</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О сказуемом и подлежащем.</w:t>
      </w:r>
    </w:p>
    <w:p w:rsidR="00690301" w:rsidRPr="00ED2CDF" w:rsidRDefault="00690301" w:rsidP="00690301">
      <w:pPr>
        <w:pStyle w:val="a4"/>
        <w:spacing w:line="360" w:lineRule="auto"/>
        <w:jc w:val="both"/>
        <w:rPr>
          <w:sz w:val="28"/>
          <w:szCs w:val="28"/>
        </w:rPr>
      </w:pPr>
      <w:r w:rsidRPr="00ED2CDF">
        <w:rPr>
          <w:sz w:val="28"/>
          <w:szCs w:val="28"/>
        </w:rPr>
        <w:t xml:space="preserve">   Логическое ударение в простом нераспространенном предложении падает на одно из них.  Ударение обычно принимает на </w:t>
      </w:r>
      <w:proofErr w:type="gramStart"/>
      <w:r w:rsidRPr="00ED2CDF">
        <w:rPr>
          <w:sz w:val="28"/>
          <w:szCs w:val="28"/>
        </w:rPr>
        <w:t>себя то</w:t>
      </w:r>
      <w:proofErr w:type="gramEnd"/>
      <w:r w:rsidRPr="00ED2CDF">
        <w:rPr>
          <w:sz w:val="28"/>
          <w:szCs w:val="28"/>
        </w:rPr>
        <w:t xml:space="preserve"> слово, которое стоит вторым.</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О новом понятии.</w:t>
      </w:r>
    </w:p>
    <w:p w:rsidR="00690301" w:rsidRPr="00ED2CDF" w:rsidRDefault="00690301" w:rsidP="00690301">
      <w:pPr>
        <w:pStyle w:val="a4"/>
        <w:spacing w:line="360" w:lineRule="auto"/>
        <w:jc w:val="both"/>
        <w:rPr>
          <w:sz w:val="28"/>
          <w:szCs w:val="28"/>
        </w:rPr>
      </w:pPr>
      <w:r w:rsidRPr="00ED2CDF">
        <w:rPr>
          <w:sz w:val="28"/>
          <w:szCs w:val="28"/>
        </w:rPr>
        <w:t xml:space="preserve">   Ударение ставится на слово, которое появляется в предложении и  оно означает новое понятие  для данного текста. </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Новое понятие не выделяется, если оно уже упоминалось в тексте.</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Не выделяются в тексте сказуемые, смысл которых заключается в смысле подлежащих.</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Правило противопоставления.</w:t>
      </w:r>
    </w:p>
    <w:p w:rsidR="00690301" w:rsidRPr="00ED2CDF" w:rsidRDefault="00690301" w:rsidP="00690301">
      <w:pPr>
        <w:pStyle w:val="a4"/>
        <w:spacing w:line="360" w:lineRule="auto"/>
        <w:jc w:val="both"/>
        <w:rPr>
          <w:sz w:val="28"/>
          <w:szCs w:val="28"/>
        </w:rPr>
      </w:pPr>
      <w:r w:rsidRPr="00ED2CDF">
        <w:rPr>
          <w:sz w:val="28"/>
          <w:szCs w:val="28"/>
        </w:rPr>
        <w:t xml:space="preserve">   Не выделяются два противопоставляемых члена предложения: утверждается одно понятие </w:t>
      </w:r>
      <w:proofErr w:type="gramStart"/>
      <w:r w:rsidRPr="00ED2CDF">
        <w:rPr>
          <w:sz w:val="28"/>
          <w:szCs w:val="28"/>
        </w:rPr>
        <w:t>для</w:t>
      </w:r>
      <w:proofErr w:type="gramEnd"/>
      <w:r w:rsidRPr="00ED2CDF">
        <w:rPr>
          <w:sz w:val="28"/>
          <w:szCs w:val="28"/>
        </w:rPr>
        <w:t xml:space="preserve"> </w:t>
      </w:r>
      <w:proofErr w:type="gramStart"/>
      <w:r w:rsidRPr="00ED2CDF">
        <w:rPr>
          <w:sz w:val="28"/>
          <w:szCs w:val="28"/>
        </w:rPr>
        <w:t>отрицание</w:t>
      </w:r>
      <w:proofErr w:type="gramEnd"/>
      <w:r w:rsidRPr="00ED2CDF">
        <w:rPr>
          <w:sz w:val="28"/>
          <w:szCs w:val="28"/>
        </w:rPr>
        <w:t xml:space="preserve"> другого.</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 xml:space="preserve">Обязательно будет ударным член предложения, который </w:t>
      </w:r>
      <w:proofErr w:type="gramStart"/>
      <w:r w:rsidRPr="00ED2CDF">
        <w:rPr>
          <w:sz w:val="28"/>
          <w:szCs w:val="28"/>
        </w:rPr>
        <w:t>является</w:t>
      </w:r>
      <w:proofErr w:type="gramEnd"/>
      <w:r w:rsidRPr="00ED2CDF">
        <w:rPr>
          <w:sz w:val="28"/>
          <w:szCs w:val="28"/>
        </w:rPr>
        <w:t xml:space="preserve"> скрыто противопоставленным.</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Принимает на себя ударение определение, если оно выражено существительным в родительном падеже.</w:t>
      </w:r>
    </w:p>
    <w:p w:rsidR="00690301" w:rsidRPr="00ED2CDF" w:rsidRDefault="00690301" w:rsidP="00690301">
      <w:pPr>
        <w:pStyle w:val="a4"/>
        <w:numPr>
          <w:ilvl w:val="0"/>
          <w:numId w:val="6"/>
        </w:numPr>
        <w:spacing w:line="360" w:lineRule="auto"/>
        <w:jc w:val="both"/>
        <w:rPr>
          <w:sz w:val="28"/>
          <w:szCs w:val="28"/>
        </w:rPr>
      </w:pPr>
      <w:r w:rsidRPr="00ED2CDF">
        <w:rPr>
          <w:sz w:val="28"/>
          <w:szCs w:val="28"/>
        </w:rPr>
        <w:t>Ударным в сравнении будет то, с чем сравнивается, а не то, что сравнивается.</w:t>
      </w: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8C48E1" w:rsidRDefault="008C48E1" w:rsidP="008C48E1">
      <w:pPr>
        <w:tabs>
          <w:tab w:val="left" w:pos="6660"/>
        </w:tabs>
        <w:spacing w:line="360" w:lineRule="auto"/>
        <w:ind w:right="-5"/>
        <w:rPr>
          <w:rFonts w:ascii="Times New Roman" w:hAnsi="Times New Roman" w:cs="Times New Roman"/>
          <w:b/>
          <w:sz w:val="28"/>
          <w:szCs w:val="28"/>
        </w:rPr>
      </w:pPr>
    </w:p>
    <w:p w:rsidR="008C48E1" w:rsidRDefault="008643F5" w:rsidP="008C48E1">
      <w:pPr>
        <w:tabs>
          <w:tab w:val="left" w:pos="6660"/>
        </w:tabs>
        <w:spacing w:line="360" w:lineRule="auto"/>
        <w:ind w:right="-5"/>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4</w:t>
      </w:r>
      <w:r w:rsidR="008C48E1" w:rsidRPr="00142523">
        <w:rPr>
          <w:rFonts w:ascii="Times New Roman" w:hAnsi="Times New Roman" w:cs="Times New Roman"/>
          <w:b/>
          <w:sz w:val="32"/>
          <w:szCs w:val="32"/>
        </w:rPr>
        <w:t>.</w:t>
      </w:r>
    </w:p>
    <w:p w:rsidR="008C48E1" w:rsidRPr="00C9509D" w:rsidRDefault="008C48E1" w:rsidP="008C48E1">
      <w:pPr>
        <w:tabs>
          <w:tab w:val="left" w:pos="6660"/>
        </w:tabs>
        <w:spacing w:line="360" w:lineRule="auto"/>
        <w:ind w:right="-5"/>
        <w:jc w:val="right"/>
        <w:rPr>
          <w:rFonts w:ascii="Times New Roman" w:hAnsi="Times New Roman" w:cs="Times New Roman"/>
          <w:b/>
          <w:sz w:val="28"/>
          <w:szCs w:val="28"/>
        </w:rPr>
      </w:pPr>
      <w:r>
        <w:rPr>
          <w:rFonts w:ascii="Times New Roman" w:hAnsi="Times New Roman" w:cs="Times New Roman"/>
          <w:b/>
          <w:sz w:val="28"/>
          <w:szCs w:val="28"/>
        </w:rPr>
        <w:t>Таблица</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p>
    <w:p w:rsidR="008C48E1" w:rsidRPr="00ED2CDF" w:rsidRDefault="008C48E1" w:rsidP="008C48E1">
      <w:pPr>
        <w:jc w:val="center"/>
        <w:rPr>
          <w:rFonts w:ascii="Times New Roman" w:hAnsi="Times New Roman" w:cs="Times New Roman"/>
          <w:b/>
        </w:rPr>
      </w:pPr>
      <w:r w:rsidRPr="00ED2CDF">
        <w:rPr>
          <w:rFonts w:ascii="Times New Roman" w:hAnsi="Times New Roman" w:cs="Times New Roman"/>
          <w:b/>
        </w:rPr>
        <w:t>КЛАССИФИКАЦИЯ ВОПРОСОВ К ТЕКСТУ (ПО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9"/>
        <w:gridCol w:w="1687"/>
        <w:gridCol w:w="2038"/>
        <w:gridCol w:w="3247"/>
      </w:tblGrid>
      <w:tr w:rsidR="008C48E1" w:rsidRPr="00ED2CDF" w:rsidTr="00A453F0">
        <w:tc>
          <w:tcPr>
            <w:tcW w:w="4248" w:type="dxa"/>
          </w:tcPr>
          <w:p w:rsidR="008C48E1" w:rsidRPr="00ED2CDF" w:rsidRDefault="008C48E1" w:rsidP="00A453F0">
            <w:pPr>
              <w:jc w:val="center"/>
              <w:rPr>
                <w:rFonts w:ascii="Times New Roman" w:hAnsi="Times New Roman" w:cs="Times New Roman"/>
                <w:b/>
                <w:bCs/>
                <w:sz w:val="18"/>
                <w:szCs w:val="18"/>
              </w:rPr>
            </w:pPr>
            <w:r w:rsidRPr="00ED2CDF">
              <w:rPr>
                <w:rFonts w:ascii="Times New Roman" w:hAnsi="Times New Roman" w:cs="Times New Roman"/>
                <w:b/>
                <w:bCs/>
                <w:sz w:val="18"/>
                <w:szCs w:val="18"/>
              </w:rPr>
              <w:t>тип вопроса</w:t>
            </w:r>
          </w:p>
        </w:tc>
        <w:tc>
          <w:tcPr>
            <w:tcW w:w="1980" w:type="dxa"/>
          </w:tcPr>
          <w:p w:rsidR="008C48E1" w:rsidRPr="00ED2CDF" w:rsidRDefault="008C48E1" w:rsidP="00A453F0">
            <w:pPr>
              <w:jc w:val="center"/>
              <w:rPr>
                <w:rFonts w:ascii="Times New Roman" w:hAnsi="Times New Roman" w:cs="Times New Roman"/>
                <w:b/>
                <w:bCs/>
                <w:sz w:val="18"/>
                <w:szCs w:val="18"/>
              </w:rPr>
            </w:pPr>
            <w:r w:rsidRPr="00ED2CDF">
              <w:rPr>
                <w:rFonts w:ascii="Times New Roman" w:hAnsi="Times New Roman" w:cs="Times New Roman"/>
                <w:b/>
                <w:bCs/>
                <w:sz w:val="18"/>
                <w:szCs w:val="18"/>
              </w:rPr>
              <w:t>уровень текста</w:t>
            </w:r>
          </w:p>
        </w:tc>
        <w:tc>
          <w:tcPr>
            <w:tcW w:w="2340" w:type="dxa"/>
          </w:tcPr>
          <w:p w:rsidR="008C48E1" w:rsidRPr="00ED2CDF" w:rsidRDefault="008C48E1" w:rsidP="00A453F0">
            <w:pPr>
              <w:jc w:val="center"/>
              <w:rPr>
                <w:rFonts w:ascii="Times New Roman" w:hAnsi="Times New Roman" w:cs="Times New Roman"/>
                <w:b/>
                <w:bCs/>
                <w:sz w:val="18"/>
                <w:szCs w:val="18"/>
              </w:rPr>
            </w:pPr>
            <w:r w:rsidRPr="00ED2CDF">
              <w:rPr>
                <w:rFonts w:ascii="Times New Roman" w:hAnsi="Times New Roman" w:cs="Times New Roman"/>
                <w:b/>
                <w:bCs/>
                <w:sz w:val="18"/>
                <w:szCs w:val="18"/>
              </w:rPr>
              <w:t xml:space="preserve">повествовательный </w:t>
            </w:r>
          </w:p>
          <w:p w:rsidR="008C48E1" w:rsidRPr="00ED2CDF" w:rsidRDefault="008C48E1" w:rsidP="00A453F0">
            <w:pPr>
              <w:jc w:val="center"/>
              <w:rPr>
                <w:rFonts w:ascii="Times New Roman" w:hAnsi="Times New Roman" w:cs="Times New Roman"/>
                <w:b/>
                <w:bCs/>
                <w:sz w:val="18"/>
                <w:szCs w:val="18"/>
              </w:rPr>
            </w:pPr>
            <w:proofErr w:type="spellStart"/>
            <w:r w:rsidRPr="00ED2CDF">
              <w:rPr>
                <w:rFonts w:ascii="Times New Roman" w:hAnsi="Times New Roman" w:cs="Times New Roman"/>
                <w:b/>
                <w:bCs/>
                <w:sz w:val="18"/>
                <w:szCs w:val="18"/>
              </w:rPr>
              <w:t>зквивалент</w:t>
            </w:r>
            <w:proofErr w:type="spellEnd"/>
          </w:p>
        </w:tc>
        <w:tc>
          <w:tcPr>
            <w:tcW w:w="6218" w:type="dxa"/>
          </w:tcPr>
          <w:p w:rsidR="008C48E1" w:rsidRPr="00ED2CDF" w:rsidRDefault="008C48E1" w:rsidP="00A453F0">
            <w:pPr>
              <w:jc w:val="center"/>
              <w:rPr>
                <w:rFonts w:ascii="Times New Roman" w:hAnsi="Times New Roman" w:cs="Times New Roman"/>
                <w:b/>
                <w:bCs/>
                <w:sz w:val="18"/>
                <w:szCs w:val="18"/>
              </w:rPr>
            </w:pPr>
            <w:r w:rsidRPr="00ED2CDF">
              <w:rPr>
                <w:rFonts w:ascii="Times New Roman" w:hAnsi="Times New Roman" w:cs="Times New Roman"/>
                <w:b/>
                <w:bCs/>
                <w:sz w:val="18"/>
                <w:szCs w:val="18"/>
              </w:rPr>
              <w:t>образец вопроса</w:t>
            </w:r>
          </w:p>
        </w:tc>
      </w:tr>
      <w:tr w:rsidR="008C48E1" w:rsidRPr="00ED2CDF" w:rsidTr="00A453F0">
        <w:tc>
          <w:tcPr>
            <w:tcW w:w="4248" w:type="dxa"/>
          </w:tcPr>
          <w:p w:rsidR="008C48E1" w:rsidRPr="00ED2CDF" w:rsidRDefault="008C48E1" w:rsidP="00A453F0">
            <w:pPr>
              <w:pStyle w:val="2"/>
              <w:ind w:left="360" w:hanging="360"/>
              <w:rPr>
                <w:sz w:val="18"/>
                <w:szCs w:val="18"/>
              </w:rPr>
            </w:pPr>
            <w:r w:rsidRPr="00ED2CDF">
              <w:rPr>
                <w:sz w:val="18"/>
                <w:szCs w:val="18"/>
              </w:rPr>
              <w:t>1. Вопросы на выявление полноты восприятия (с целью выборочного пересказа).</w:t>
            </w:r>
          </w:p>
          <w:p w:rsidR="008C48E1" w:rsidRPr="00ED2CDF" w:rsidRDefault="008C48E1" w:rsidP="00A453F0">
            <w:pPr>
              <w:pStyle w:val="2"/>
              <w:ind w:left="360" w:hanging="360"/>
              <w:rPr>
                <w:sz w:val="18"/>
                <w:szCs w:val="18"/>
              </w:rPr>
            </w:pPr>
            <w:r w:rsidRPr="00ED2CDF">
              <w:rPr>
                <w:sz w:val="18"/>
                <w:szCs w:val="18"/>
              </w:rPr>
              <w:t>2. Вопросы на выяснение понимания фактического содержания.</w:t>
            </w:r>
          </w:p>
          <w:p w:rsidR="008C48E1" w:rsidRPr="00ED2CDF" w:rsidRDefault="008C48E1" w:rsidP="00A453F0">
            <w:pPr>
              <w:ind w:left="360" w:hanging="360"/>
              <w:jc w:val="both"/>
              <w:rPr>
                <w:rFonts w:ascii="Times New Roman" w:hAnsi="Times New Roman" w:cs="Times New Roman"/>
                <w:sz w:val="18"/>
                <w:szCs w:val="18"/>
              </w:rPr>
            </w:pPr>
            <w:r w:rsidRPr="00ED2CDF">
              <w:rPr>
                <w:rFonts w:ascii="Times New Roman" w:hAnsi="Times New Roman" w:cs="Times New Roman"/>
                <w:sz w:val="18"/>
                <w:szCs w:val="18"/>
              </w:rPr>
              <w:t>3.  Вопросы на выяснение представлений детей о данном факте.</w:t>
            </w:r>
          </w:p>
        </w:tc>
        <w:tc>
          <w:tcPr>
            <w:tcW w:w="1980" w:type="dxa"/>
          </w:tcPr>
          <w:p w:rsidR="008C48E1" w:rsidRPr="00ED2CDF" w:rsidRDefault="008C48E1" w:rsidP="00A453F0">
            <w:pPr>
              <w:jc w:val="center"/>
              <w:rPr>
                <w:rFonts w:ascii="Times New Roman" w:hAnsi="Times New Roman" w:cs="Times New Roman"/>
                <w:sz w:val="18"/>
                <w:szCs w:val="18"/>
              </w:rPr>
            </w:pPr>
            <w:proofErr w:type="spellStart"/>
            <w:r w:rsidRPr="00ED2CDF">
              <w:rPr>
                <w:rFonts w:ascii="Times New Roman" w:hAnsi="Times New Roman" w:cs="Times New Roman"/>
                <w:sz w:val="18"/>
                <w:szCs w:val="18"/>
              </w:rPr>
              <w:t>фактуальный</w:t>
            </w:r>
            <w:proofErr w:type="spellEnd"/>
          </w:p>
        </w:tc>
        <w:tc>
          <w:tcPr>
            <w:tcW w:w="2340" w:type="dxa"/>
          </w:tcPr>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расскажите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объясните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покажите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поясните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определите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раскройте</w:t>
            </w:r>
          </w:p>
        </w:tc>
        <w:tc>
          <w:tcPr>
            <w:tcW w:w="6218" w:type="dxa"/>
          </w:tcPr>
          <w:p w:rsidR="008C48E1" w:rsidRPr="00ED2CDF" w:rsidRDefault="008C48E1" w:rsidP="00A453F0">
            <w:pPr>
              <w:pStyle w:val="2"/>
              <w:rPr>
                <w:sz w:val="18"/>
                <w:szCs w:val="18"/>
              </w:rPr>
            </w:pPr>
            <w:r w:rsidRPr="00ED2CDF">
              <w:rPr>
                <w:sz w:val="18"/>
                <w:szCs w:val="18"/>
              </w:rPr>
              <w:t>О чём разговаривали Дениска и папа? Как произошла встреча Дениски с Мишкой?</w:t>
            </w:r>
          </w:p>
          <w:p w:rsidR="008C48E1" w:rsidRPr="00ED2CDF" w:rsidRDefault="008C48E1" w:rsidP="00A453F0">
            <w:pPr>
              <w:pStyle w:val="2"/>
              <w:rPr>
                <w:sz w:val="18"/>
                <w:szCs w:val="18"/>
              </w:rPr>
            </w:pP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Когда всё случилось? Сколько лет было мальчику? Как звали его игрушку? Кто помог Дениске?</w:t>
            </w: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Что такое "боксёрская груша"? Как вы понимаете выражение "капитан дальнего плавания"? Чем занимаются астрономы?</w:t>
            </w:r>
          </w:p>
        </w:tc>
      </w:tr>
      <w:tr w:rsidR="008C48E1" w:rsidRPr="00ED2CDF" w:rsidTr="00A453F0">
        <w:tc>
          <w:tcPr>
            <w:tcW w:w="4248" w:type="dxa"/>
          </w:tcPr>
          <w:p w:rsidR="008C48E1" w:rsidRPr="00ED2CDF" w:rsidRDefault="008C48E1" w:rsidP="00A453F0">
            <w:pPr>
              <w:pStyle w:val="2"/>
              <w:ind w:left="360" w:hanging="360"/>
              <w:rPr>
                <w:sz w:val="18"/>
                <w:szCs w:val="18"/>
              </w:rPr>
            </w:pPr>
            <w:r w:rsidRPr="00ED2CDF">
              <w:rPr>
                <w:sz w:val="18"/>
                <w:szCs w:val="18"/>
              </w:rPr>
              <w:t>1. Вопросы на выяснение причинно-следственных и др. связей.</w:t>
            </w:r>
          </w:p>
          <w:p w:rsidR="008C48E1" w:rsidRPr="00ED2CDF" w:rsidRDefault="008C48E1" w:rsidP="00A453F0">
            <w:pPr>
              <w:pStyle w:val="2"/>
              <w:ind w:left="360" w:hanging="360"/>
              <w:rPr>
                <w:sz w:val="18"/>
                <w:szCs w:val="18"/>
              </w:rPr>
            </w:pPr>
          </w:p>
          <w:p w:rsidR="008C48E1" w:rsidRPr="00ED2CDF" w:rsidRDefault="008C48E1" w:rsidP="00A453F0">
            <w:pPr>
              <w:ind w:left="360" w:hanging="360"/>
              <w:jc w:val="both"/>
              <w:rPr>
                <w:rFonts w:ascii="Times New Roman" w:hAnsi="Times New Roman" w:cs="Times New Roman"/>
                <w:sz w:val="18"/>
                <w:szCs w:val="18"/>
              </w:rPr>
            </w:pPr>
            <w:r w:rsidRPr="00ED2CDF">
              <w:rPr>
                <w:rFonts w:ascii="Times New Roman" w:hAnsi="Times New Roman" w:cs="Times New Roman"/>
                <w:sz w:val="18"/>
                <w:szCs w:val="18"/>
              </w:rPr>
              <w:t>2.  Вопросы на обоснование, аргументацию, доказательство.</w:t>
            </w:r>
          </w:p>
          <w:p w:rsidR="008C48E1" w:rsidRPr="00ED2CDF" w:rsidRDefault="008C48E1" w:rsidP="00A453F0">
            <w:pPr>
              <w:ind w:left="360" w:hanging="360"/>
              <w:jc w:val="both"/>
              <w:rPr>
                <w:rFonts w:ascii="Times New Roman" w:hAnsi="Times New Roman" w:cs="Times New Roman"/>
                <w:sz w:val="18"/>
                <w:szCs w:val="18"/>
              </w:rPr>
            </w:pP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3  .Оценочные вопросы.</w:t>
            </w:r>
          </w:p>
          <w:p w:rsidR="008C48E1" w:rsidRPr="00ED2CDF" w:rsidRDefault="008C48E1" w:rsidP="00A453F0">
            <w:pPr>
              <w:ind w:left="360" w:hanging="360"/>
              <w:jc w:val="both"/>
              <w:rPr>
                <w:rFonts w:ascii="Times New Roman" w:hAnsi="Times New Roman" w:cs="Times New Roman"/>
                <w:sz w:val="18"/>
                <w:szCs w:val="18"/>
              </w:rPr>
            </w:pPr>
          </w:p>
          <w:p w:rsidR="008C48E1" w:rsidRPr="00ED2CDF" w:rsidRDefault="008C48E1" w:rsidP="00A453F0">
            <w:pPr>
              <w:ind w:left="360" w:hanging="360"/>
              <w:jc w:val="both"/>
              <w:rPr>
                <w:rFonts w:ascii="Times New Roman" w:hAnsi="Times New Roman" w:cs="Times New Roman"/>
                <w:sz w:val="18"/>
                <w:szCs w:val="18"/>
              </w:rPr>
            </w:pPr>
            <w:r w:rsidRPr="00ED2CDF">
              <w:rPr>
                <w:rFonts w:ascii="Times New Roman" w:hAnsi="Times New Roman" w:cs="Times New Roman"/>
                <w:sz w:val="18"/>
                <w:szCs w:val="18"/>
              </w:rPr>
              <w:t>4. Вопросы, формирующие внимание детей к языку и художественным особенностям текста.</w:t>
            </w:r>
          </w:p>
        </w:tc>
        <w:tc>
          <w:tcPr>
            <w:tcW w:w="1980" w:type="dxa"/>
          </w:tcPr>
          <w:p w:rsidR="008C48E1" w:rsidRPr="00ED2CDF" w:rsidRDefault="008C48E1" w:rsidP="00A453F0">
            <w:pPr>
              <w:jc w:val="center"/>
              <w:rPr>
                <w:rFonts w:ascii="Times New Roman" w:hAnsi="Times New Roman" w:cs="Times New Roman"/>
                <w:sz w:val="18"/>
                <w:szCs w:val="18"/>
              </w:rPr>
            </w:pPr>
            <w:proofErr w:type="spellStart"/>
            <w:r w:rsidRPr="00ED2CDF">
              <w:rPr>
                <w:rFonts w:ascii="Times New Roman" w:hAnsi="Times New Roman" w:cs="Times New Roman"/>
                <w:sz w:val="18"/>
                <w:szCs w:val="18"/>
              </w:rPr>
              <w:t>подтекстовый</w:t>
            </w:r>
            <w:proofErr w:type="spellEnd"/>
          </w:p>
        </w:tc>
        <w:tc>
          <w:tcPr>
            <w:tcW w:w="2340" w:type="dxa"/>
          </w:tcPr>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объясните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докажите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подтвердите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обоснуйте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охарактеризуйте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представьте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нарисуйте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опишите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найдите</w:t>
            </w:r>
          </w:p>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сравните</w:t>
            </w:r>
          </w:p>
        </w:tc>
        <w:tc>
          <w:tcPr>
            <w:tcW w:w="6218" w:type="dxa"/>
          </w:tcPr>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 xml:space="preserve">Почему папа засмеялся? Для чего Дениска усаживал Мишку </w:t>
            </w:r>
            <w:proofErr w:type="gramStart"/>
            <w:r w:rsidRPr="00ED2CDF">
              <w:rPr>
                <w:rFonts w:ascii="Times New Roman" w:hAnsi="Times New Roman" w:cs="Times New Roman"/>
                <w:sz w:val="18"/>
                <w:szCs w:val="18"/>
              </w:rPr>
              <w:t>поудобнее</w:t>
            </w:r>
            <w:proofErr w:type="gramEnd"/>
            <w:r w:rsidRPr="00ED2CDF">
              <w:rPr>
                <w:rFonts w:ascii="Times New Roman" w:hAnsi="Times New Roman" w:cs="Times New Roman"/>
                <w:sz w:val="18"/>
                <w:szCs w:val="18"/>
              </w:rPr>
              <w:t xml:space="preserve"> на диван? Чем можно объяснить отказ мальчика от маминой помощи в конце рассказа?</w:t>
            </w: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Чем вы можете подтвердить, что Дениска больше никогда не будет боксёром? Как можно доказать, что у папы были основания не принимать просьбу сына всерьёз.</w:t>
            </w: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Каким мы видим мальчика в начале рассказа? Что можно сказать о его маме? Как меняется Дениска?</w:t>
            </w: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 xml:space="preserve">Почему Драгунский пишет: "ему </w:t>
            </w:r>
            <w:proofErr w:type="gramStart"/>
            <w:r w:rsidRPr="00ED2CDF">
              <w:rPr>
                <w:rFonts w:ascii="Times New Roman" w:hAnsi="Times New Roman" w:cs="Times New Roman"/>
                <w:i/>
                <w:iCs/>
                <w:sz w:val="18"/>
                <w:szCs w:val="18"/>
              </w:rPr>
              <w:t>приспичило</w:t>
            </w:r>
            <w:proofErr w:type="gramEnd"/>
            <w:r w:rsidRPr="00ED2CDF">
              <w:rPr>
                <w:rFonts w:ascii="Times New Roman" w:hAnsi="Times New Roman" w:cs="Times New Roman"/>
                <w:sz w:val="18"/>
                <w:szCs w:val="18"/>
              </w:rPr>
              <w:t xml:space="preserve">  стать боксёром", а не "он</w:t>
            </w:r>
            <w:r w:rsidRPr="00ED2CDF">
              <w:rPr>
                <w:rFonts w:ascii="Times New Roman" w:hAnsi="Times New Roman" w:cs="Times New Roman"/>
                <w:i/>
                <w:iCs/>
                <w:sz w:val="18"/>
                <w:szCs w:val="18"/>
              </w:rPr>
              <w:t xml:space="preserve"> решил</w:t>
            </w:r>
            <w:r w:rsidRPr="00ED2CDF">
              <w:rPr>
                <w:rFonts w:ascii="Times New Roman" w:hAnsi="Times New Roman" w:cs="Times New Roman"/>
                <w:sz w:val="18"/>
                <w:szCs w:val="18"/>
              </w:rPr>
              <w:t xml:space="preserve"> стать боксёром"? Как вы понимаете выражение "скрепился немного"?</w:t>
            </w:r>
          </w:p>
        </w:tc>
      </w:tr>
      <w:tr w:rsidR="008C48E1" w:rsidRPr="00ED2CDF" w:rsidTr="00A453F0">
        <w:tc>
          <w:tcPr>
            <w:tcW w:w="4248" w:type="dxa"/>
            <w:shd w:val="clear" w:color="auto" w:fill="auto"/>
          </w:tcPr>
          <w:p w:rsidR="008C48E1" w:rsidRPr="00ED2CDF" w:rsidRDefault="008C48E1" w:rsidP="00A453F0">
            <w:pPr>
              <w:ind w:left="360" w:hanging="360"/>
              <w:jc w:val="both"/>
              <w:rPr>
                <w:rFonts w:ascii="Times New Roman" w:hAnsi="Times New Roman" w:cs="Times New Roman"/>
                <w:sz w:val="18"/>
                <w:szCs w:val="18"/>
              </w:rPr>
            </w:pPr>
            <w:r w:rsidRPr="00ED2CDF">
              <w:rPr>
                <w:rFonts w:ascii="Times New Roman" w:hAnsi="Times New Roman" w:cs="Times New Roman"/>
                <w:sz w:val="18"/>
                <w:szCs w:val="18"/>
              </w:rPr>
              <w:t>1. Обобщающие вопросы.</w:t>
            </w:r>
          </w:p>
          <w:p w:rsidR="008C48E1" w:rsidRPr="00ED2CDF" w:rsidRDefault="008C48E1" w:rsidP="00A453F0">
            <w:pPr>
              <w:ind w:left="360" w:hanging="360"/>
              <w:jc w:val="both"/>
              <w:rPr>
                <w:rFonts w:ascii="Times New Roman" w:hAnsi="Times New Roman" w:cs="Times New Roman"/>
                <w:sz w:val="18"/>
                <w:szCs w:val="18"/>
              </w:rPr>
            </w:pPr>
          </w:p>
          <w:p w:rsidR="008C48E1" w:rsidRPr="00ED2CDF" w:rsidRDefault="008C48E1" w:rsidP="00A453F0">
            <w:pPr>
              <w:ind w:left="360" w:hanging="360"/>
              <w:jc w:val="both"/>
              <w:rPr>
                <w:rFonts w:ascii="Times New Roman" w:hAnsi="Times New Roman" w:cs="Times New Roman"/>
                <w:sz w:val="18"/>
                <w:szCs w:val="18"/>
              </w:rPr>
            </w:pPr>
          </w:p>
          <w:p w:rsidR="008C48E1" w:rsidRPr="00ED2CDF" w:rsidRDefault="008C48E1" w:rsidP="00A453F0">
            <w:pPr>
              <w:pStyle w:val="a6"/>
              <w:rPr>
                <w:sz w:val="18"/>
                <w:szCs w:val="18"/>
              </w:rPr>
            </w:pPr>
            <w:r w:rsidRPr="00ED2CDF">
              <w:rPr>
                <w:sz w:val="18"/>
                <w:szCs w:val="18"/>
              </w:rPr>
              <w:t xml:space="preserve">2. Вопросы на установление </w:t>
            </w:r>
            <w:proofErr w:type="spellStart"/>
            <w:proofErr w:type="gramStart"/>
            <w:r w:rsidRPr="00ED2CDF">
              <w:rPr>
                <w:sz w:val="18"/>
                <w:szCs w:val="18"/>
              </w:rPr>
              <w:t>ассоциа</w:t>
            </w:r>
            <w:proofErr w:type="spellEnd"/>
            <w:r w:rsidRPr="00ED2CDF">
              <w:rPr>
                <w:sz w:val="18"/>
                <w:szCs w:val="18"/>
              </w:rPr>
              <w:t xml:space="preserve">   </w:t>
            </w:r>
            <w:proofErr w:type="spellStart"/>
            <w:r w:rsidRPr="00ED2CDF">
              <w:rPr>
                <w:sz w:val="18"/>
                <w:szCs w:val="18"/>
              </w:rPr>
              <w:t>тивных</w:t>
            </w:r>
            <w:proofErr w:type="spellEnd"/>
            <w:proofErr w:type="gramEnd"/>
            <w:r w:rsidRPr="00ED2CDF">
              <w:rPr>
                <w:sz w:val="18"/>
                <w:szCs w:val="18"/>
              </w:rPr>
              <w:t xml:space="preserve"> связей с жизненным опытом учащихся.</w:t>
            </w:r>
          </w:p>
          <w:p w:rsidR="008C48E1" w:rsidRPr="00ED2CDF" w:rsidRDefault="008C48E1" w:rsidP="00A453F0">
            <w:pPr>
              <w:ind w:left="360" w:hanging="360"/>
              <w:jc w:val="both"/>
              <w:rPr>
                <w:rFonts w:ascii="Times New Roman" w:hAnsi="Times New Roman" w:cs="Times New Roman"/>
                <w:sz w:val="18"/>
                <w:szCs w:val="18"/>
              </w:rPr>
            </w:pPr>
            <w:r w:rsidRPr="00ED2CDF">
              <w:rPr>
                <w:rFonts w:ascii="Times New Roman" w:hAnsi="Times New Roman" w:cs="Times New Roman"/>
                <w:sz w:val="18"/>
                <w:szCs w:val="18"/>
              </w:rPr>
              <w:t>3. Вопросы на уточнение авторской позиции.</w:t>
            </w:r>
          </w:p>
          <w:p w:rsidR="008C48E1" w:rsidRPr="00ED2CDF" w:rsidRDefault="008C48E1" w:rsidP="00A453F0">
            <w:pPr>
              <w:ind w:left="360" w:hanging="360"/>
              <w:jc w:val="both"/>
              <w:rPr>
                <w:rFonts w:ascii="Times New Roman" w:hAnsi="Times New Roman" w:cs="Times New Roman"/>
                <w:sz w:val="18"/>
                <w:szCs w:val="18"/>
              </w:rPr>
            </w:pPr>
          </w:p>
        </w:tc>
        <w:tc>
          <w:tcPr>
            <w:tcW w:w="1980" w:type="dxa"/>
            <w:shd w:val="clear" w:color="auto" w:fill="auto"/>
          </w:tcPr>
          <w:p w:rsidR="008C48E1" w:rsidRPr="00ED2CDF" w:rsidRDefault="008C48E1" w:rsidP="00A453F0">
            <w:pPr>
              <w:jc w:val="center"/>
              <w:rPr>
                <w:rFonts w:ascii="Times New Roman" w:hAnsi="Times New Roman" w:cs="Times New Roman"/>
                <w:sz w:val="18"/>
                <w:szCs w:val="18"/>
              </w:rPr>
            </w:pPr>
            <w:r w:rsidRPr="00ED2CDF">
              <w:rPr>
                <w:rFonts w:ascii="Times New Roman" w:hAnsi="Times New Roman" w:cs="Times New Roman"/>
                <w:sz w:val="18"/>
                <w:szCs w:val="18"/>
              </w:rPr>
              <w:t>концептуальный</w:t>
            </w:r>
          </w:p>
        </w:tc>
        <w:tc>
          <w:tcPr>
            <w:tcW w:w="2340" w:type="dxa"/>
            <w:shd w:val="clear" w:color="auto" w:fill="auto"/>
          </w:tcPr>
          <w:p w:rsidR="008C48E1" w:rsidRPr="00ED2CDF" w:rsidRDefault="008C48E1" w:rsidP="00A453F0">
            <w:pPr>
              <w:jc w:val="center"/>
              <w:rPr>
                <w:rFonts w:ascii="Times New Roman" w:hAnsi="Times New Roman" w:cs="Times New Roman"/>
                <w:sz w:val="18"/>
                <w:szCs w:val="18"/>
              </w:rPr>
            </w:pPr>
          </w:p>
        </w:tc>
        <w:tc>
          <w:tcPr>
            <w:tcW w:w="6218" w:type="dxa"/>
            <w:shd w:val="clear" w:color="auto" w:fill="auto"/>
          </w:tcPr>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Почему же Дениска раздумал быть боксёром? В учебнике слово мишка пишется то с большой, то с маленькой буквы. А как, по-твоему, оно написано у автора?</w:t>
            </w: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Кого бы ты назвал лучшим другом своего детства?</w:t>
            </w:r>
          </w:p>
          <w:p w:rsidR="008C48E1" w:rsidRPr="00ED2CDF" w:rsidRDefault="008C48E1" w:rsidP="00A453F0">
            <w:pPr>
              <w:jc w:val="both"/>
              <w:rPr>
                <w:rFonts w:ascii="Times New Roman" w:hAnsi="Times New Roman" w:cs="Times New Roman"/>
                <w:sz w:val="18"/>
                <w:szCs w:val="18"/>
              </w:rPr>
            </w:pPr>
            <w:r w:rsidRPr="00ED2CDF">
              <w:rPr>
                <w:rFonts w:ascii="Times New Roman" w:hAnsi="Times New Roman" w:cs="Times New Roman"/>
                <w:sz w:val="18"/>
                <w:szCs w:val="18"/>
              </w:rPr>
              <w:t>Кого, по мнению Драгунского, можно считать лучшим другом детства?</w:t>
            </w:r>
          </w:p>
        </w:tc>
      </w:tr>
    </w:tbl>
    <w:p w:rsidR="00690301" w:rsidRPr="00ED2CDF" w:rsidRDefault="00690301" w:rsidP="00690301">
      <w:pPr>
        <w:autoSpaceDE w:val="0"/>
        <w:autoSpaceDN w:val="0"/>
        <w:adjustRightInd w:val="0"/>
        <w:spacing w:after="0" w:line="360" w:lineRule="auto"/>
        <w:jc w:val="both"/>
        <w:rPr>
          <w:rFonts w:ascii="Times New Roman" w:hAnsi="Times New Roman" w:cs="Times New Roman"/>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sz w:val="28"/>
          <w:szCs w:val="28"/>
        </w:rPr>
      </w:pPr>
    </w:p>
    <w:p w:rsidR="00690301" w:rsidRPr="00ED2CDF" w:rsidRDefault="00690301" w:rsidP="00690301">
      <w:pPr>
        <w:spacing w:line="360" w:lineRule="auto"/>
        <w:jc w:val="both"/>
        <w:rPr>
          <w:rFonts w:ascii="Times New Roman" w:hAnsi="Times New Roman" w:cs="Times New Roman"/>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Pr="00ED2CDF" w:rsidRDefault="00690301" w:rsidP="00690301">
      <w:pPr>
        <w:spacing w:line="360" w:lineRule="auto"/>
        <w:jc w:val="both"/>
        <w:rPr>
          <w:rFonts w:ascii="Times New Roman" w:hAnsi="Times New Roman" w:cs="Times New Roman"/>
          <w:b/>
          <w:sz w:val="28"/>
          <w:szCs w:val="28"/>
        </w:rPr>
      </w:pPr>
    </w:p>
    <w:p w:rsidR="00690301" w:rsidRDefault="00690301"/>
    <w:sectPr w:rsidR="00690301" w:rsidSect="005F3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A76C7"/>
    <w:multiLevelType w:val="hybridMultilevel"/>
    <w:tmpl w:val="BD90E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E2DEB"/>
    <w:multiLevelType w:val="hybridMultilevel"/>
    <w:tmpl w:val="0946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23513B"/>
    <w:multiLevelType w:val="hybridMultilevel"/>
    <w:tmpl w:val="FDB01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66D7C"/>
    <w:multiLevelType w:val="hybridMultilevel"/>
    <w:tmpl w:val="9744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2850BF"/>
    <w:multiLevelType w:val="hybridMultilevel"/>
    <w:tmpl w:val="B8CC1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0E717D"/>
    <w:multiLevelType w:val="hybridMultilevel"/>
    <w:tmpl w:val="292A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301"/>
    <w:rsid w:val="005F3FCF"/>
    <w:rsid w:val="00690301"/>
    <w:rsid w:val="00861B59"/>
    <w:rsid w:val="008643F5"/>
    <w:rsid w:val="008C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301"/>
    <w:pPr>
      <w:ind w:left="720"/>
      <w:contextualSpacing/>
    </w:pPr>
  </w:style>
  <w:style w:type="paragraph" w:styleId="a4">
    <w:name w:val="Normal (Web)"/>
    <w:basedOn w:val="a"/>
    <w:uiPriority w:val="99"/>
    <w:unhideWhenUsed/>
    <w:rsid w:val="00690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90301"/>
    <w:rPr>
      <w:color w:val="0000FF"/>
      <w:u w:val="single"/>
    </w:rPr>
  </w:style>
  <w:style w:type="paragraph" w:styleId="2">
    <w:name w:val="Body Text 2"/>
    <w:basedOn w:val="a"/>
    <w:link w:val="20"/>
    <w:rsid w:val="008C48E1"/>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C48E1"/>
    <w:rPr>
      <w:rFonts w:ascii="Times New Roman" w:eastAsia="Times New Roman" w:hAnsi="Times New Roman" w:cs="Times New Roman"/>
      <w:sz w:val="24"/>
      <w:szCs w:val="24"/>
      <w:lang w:eastAsia="ru-RU"/>
    </w:rPr>
  </w:style>
  <w:style w:type="paragraph" w:styleId="a6">
    <w:name w:val="Body Text Indent"/>
    <w:basedOn w:val="a"/>
    <w:link w:val="a7"/>
    <w:rsid w:val="008C48E1"/>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8C48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2100.ru/upload/iblock/cff/cff31f46b37bd8fe6d02f4473e2ebc5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5101</Words>
  <Characters>29077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2014-11-08T16:27:00Z</dcterms:created>
  <dcterms:modified xsi:type="dcterms:W3CDTF">2014-11-08T16:41:00Z</dcterms:modified>
</cp:coreProperties>
</file>