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74" w:rsidRPr="00482774" w:rsidRDefault="00482774" w:rsidP="00482774">
      <w:pPr>
        <w:spacing w:before="100" w:beforeAutospacing="1" w:after="100" w:afterAutospacing="1" w:line="240" w:lineRule="auto"/>
        <w:jc w:val="center"/>
        <w:outlineLvl w:val="1"/>
        <w:rPr>
          <w:rFonts w:ascii="Tahoma" w:eastAsia="Times New Roman" w:hAnsi="Tahoma" w:cs="Tahoma"/>
          <w:b/>
          <w:bCs/>
          <w:sz w:val="36"/>
          <w:szCs w:val="36"/>
          <w:lang w:eastAsia="ru-RU"/>
        </w:rPr>
      </w:pPr>
      <w:r w:rsidRPr="00482774">
        <w:rPr>
          <w:rFonts w:ascii="Tahoma" w:eastAsia="Times New Roman" w:hAnsi="Tahoma" w:cs="Tahoma"/>
          <w:b/>
          <w:bCs/>
          <w:sz w:val="36"/>
          <w:szCs w:val="36"/>
          <w:lang w:eastAsia="ru-RU"/>
        </w:rPr>
        <w:t>Конвенция о правах ребенка</w:t>
      </w:r>
    </w:p>
    <w:p w:rsidR="00482774" w:rsidRPr="00482774" w:rsidRDefault="00482774" w:rsidP="00482774">
      <w:pPr>
        <w:spacing w:after="0" w:line="240" w:lineRule="auto"/>
        <w:jc w:val="center"/>
        <w:rPr>
          <w:rFonts w:ascii="Tahoma" w:eastAsia="Times New Roman" w:hAnsi="Tahoma" w:cs="Tahoma"/>
          <w:sz w:val="21"/>
          <w:szCs w:val="21"/>
          <w:lang w:eastAsia="ru-RU"/>
        </w:rPr>
      </w:pPr>
      <w:r w:rsidRPr="00482774">
        <w:rPr>
          <w:rFonts w:ascii="Tahoma" w:eastAsia="Times New Roman" w:hAnsi="Tahoma" w:cs="Tahoma"/>
          <w:b/>
          <w:bCs/>
          <w:sz w:val="21"/>
          <w:szCs w:val="21"/>
          <w:lang w:eastAsia="ru-RU"/>
        </w:rPr>
        <w:t>Принята и открыта для подписания, ратификации и присоединения</w:t>
      </w:r>
    </w:p>
    <w:p w:rsidR="00482774" w:rsidRPr="00482774" w:rsidRDefault="00482774" w:rsidP="00482774">
      <w:pPr>
        <w:spacing w:after="0" w:line="240" w:lineRule="auto"/>
        <w:jc w:val="center"/>
        <w:rPr>
          <w:rFonts w:ascii="Tahoma" w:eastAsia="Times New Roman" w:hAnsi="Tahoma" w:cs="Tahoma"/>
          <w:sz w:val="21"/>
          <w:szCs w:val="21"/>
          <w:lang w:eastAsia="ru-RU"/>
        </w:rPr>
      </w:pPr>
      <w:r w:rsidRPr="00482774">
        <w:rPr>
          <w:rFonts w:ascii="Tahoma" w:eastAsia="Times New Roman" w:hAnsi="Tahoma" w:cs="Tahoma"/>
          <w:b/>
          <w:bCs/>
          <w:sz w:val="21"/>
          <w:szCs w:val="21"/>
          <w:lang w:eastAsia="ru-RU"/>
        </w:rPr>
        <w:t>резолюцией Генеральной Ассамблеи ООН № 44/25 от 20 ноября 1989 г.</w:t>
      </w:r>
    </w:p>
    <w:p w:rsidR="00482774" w:rsidRPr="00482774" w:rsidRDefault="00482774" w:rsidP="00482774">
      <w:pPr>
        <w:spacing w:after="0" w:line="240" w:lineRule="auto"/>
        <w:jc w:val="center"/>
        <w:rPr>
          <w:rFonts w:ascii="Tahoma" w:eastAsia="Times New Roman" w:hAnsi="Tahoma" w:cs="Tahoma"/>
          <w:sz w:val="21"/>
          <w:szCs w:val="21"/>
          <w:lang w:eastAsia="ru-RU"/>
        </w:rPr>
      </w:pPr>
      <w:r w:rsidRPr="00482774">
        <w:rPr>
          <w:rFonts w:ascii="Tahoma" w:eastAsia="Times New Roman" w:hAnsi="Tahoma" w:cs="Tahoma"/>
          <w:b/>
          <w:bCs/>
          <w:sz w:val="21"/>
          <w:szCs w:val="21"/>
          <w:lang w:eastAsia="ru-RU"/>
        </w:rPr>
        <w:t xml:space="preserve">Ратифицирована Постановлением Верховного Совета СССР </w:t>
      </w:r>
    </w:p>
    <w:p w:rsidR="00482774" w:rsidRPr="00482774" w:rsidRDefault="00482774" w:rsidP="00482774">
      <w:pPr>
        <w:spacing w:after="0" w:line="240" w:lineRule="auto"/>
        <w:jc w:val="center"/>
        <w:rPr>
          <w:rFonts w:ascii="Tahoma" w:eastAsia="Times New Roman" w:hAnsi="Tahoma" w:cs="Tahoma"/>
          <w:sz w:val="21"/>
          <w:szCs w:val="21"/>
          <w:lang w:eastAsia="ru-RU"/>
        </w:rPr>
      </w:pPr>
      <w:r w:rsidRPr="00482774">
        <w:rPr>
          <w:rFonts w:ascii="Tahoma" w:eastAsia="Times New Roman" w:hAnsi="Tahoma" w:cs="Tahoma"/>
          <w:b/>
          <w:bCs/>
          <w:sz w:val="21"/>
          <w:szCs w:val="21"/>
          <w:lang w:eastAsia="ru-RU"/>
        </w:rPr>
        <w:t>от 13 июня 1990 г. № 1559–1</w:t>
      </w:r>
    </w:p>
    <w:p w:rsidR="00482774" w:rsidRPr="00482774" w:rsidRDefault="00482774" w:rsidP="00482774">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Преамбула</w:t>
      </w:r>
    </w:p>
    <w:p w:rsidR="00482774" w:rsidRPr="00482774" w:rsidRDefault="00482774" w:rsidP="00482774">
      <w:pPr>
        <w:spacing w:after="0" w:line="240" w:lineRule="auto"/>
        <w:jc w:val="both"/>
        <w:rPr>
          <w:rFonts w:ascii="Tahoma" w:eastAsia="Times New Roman" w:hAnsi="Tahoma" w:cs="Tahoma"/>
          <w:sz w:val="21"/>
          <w:szCs w:val="21"/>
          <w:lang w:eastAsia="ru-RU"/>
        </w:rPr>
      </w:pPr>
      <w:r w:rsidRPr="00482774">
        <w:rPr>
          <w:rFonts w:ascii="Tahoma" w:eastAsia="Times New Roman" w:hAnsi="Tahoma" w:cs="Tahoma"/>
          <w:b/>
          <w:bCs/>
          <w:sz w:val="21"/>
          <w:szCs w:val="21"/>
          <w:lang w:eastAsia="ru-RU"/>
        </w:rPr>
        <w:t>Государства - участники настоящей Конвенции,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lastRenderedPageBreak/>
        <w:t>признавая важность международного сотрудничества для улучшения условий жизни детей в каждой стране, в частности в развивающихся странах,</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b/>
          <w:bCs/>
          <w:sz w:val="21"/>
          <w:szCs w:val="21"/>
          <w:lang w:eastAsia="ru-RU"/>
        </w:rPr>
        <w:t>согласились о нижеследующем:</w:t>
      </w:r>
    </w:p>
    <w:p w:rsidR="00482774" w:rsidRPr="00482774" w:rsidRDefault="00482774" w:rsidP="00482774">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Часть I</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5</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w:t>
      </w:r>
      <w:r w:rsidRPr="00482774">
        <w:rPr>
          <w:rFonts w:ascii="Tahoma" w:eastAsia="Times New Roman" w:hAnsi="Tahoma" w:cs="Tahoma"/>
          <w:sz w:val="21"/>
          <w:szCs w:val="21"/>
          <w:lang w:eastAsia="ru-RU"/>
        </w:rPr>
        <w:lastRenderedPageBreak/>
        <w:t>настоящей Конвенцией прав и делать это в соответствии с развивающимися способностями ребенка.</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6</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признают, что каждый ребенок имеет неотъемлемое право на жизнь.</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обеспечивают в максимально возможной степени выживание и здоровое развитие ребенка.</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7</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82774" w:rsidRPr="00482774" w:rsidRDefault="00482774" w:rsidP="00482774">
      <w:pPr>
        <w:spacing w:after="0" w:line="240" w:lineRule="auto"/>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8</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9</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482774" w:rsidRPr="00482774" w:rsidRDefault="00482774" w:rsidP="00482774">
      <w:pPr>
        <w:spacing w:after="0" w:line="240" w:lineRule="auto"/>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w:t>
      </w:r>
      <w:r w:rsidRPr="00482774">
        <w:rPr>
          <w:rFonts w:ascii="Tahoma" w:eastAsia="Times New Roman" w:hAnsi="Tahoma" w:cs="Tahoma"/>
          <w:sz w:val="21"/>
          <w:szCs w:val="21"/>
          <w:lang w:eastAsia="ru-RU"/>
        </w:rPr>
        <w:lastRenderedPageBreak/>
        <w:t>представление такой просьбы само по себе не приводило к неблагоприятным последствиям для соответствующего лица/лиц.</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10</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11</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принимают меры для борьбы с незаконным перемещением и невозвращением детей из-за границы.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12</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13</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для уважения прав и репутации других лиц; или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для охраны государственной безопасности или общественного порядка (ordre public), или здоровья или нравственности населения.</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14</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уважают право ребенка на свободу мысли, совести и религии.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lastRenderedPageBreak/>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15</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признают право ребенка на свободу ассоциации и свободу мирных собраний.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16</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Ребенок имеет право на защиту закона от такого вмешательства или посягательства.</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17</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c) поощряют выпуск и распространение детской литературы;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18</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w:t>
      </w:r>
      <w:r w:rsidRPr="00482774">
        <w:rPr>
          <w:rFonts w:ascii="Tahoma" w:eastAsia="Times New Roman" w:hAnsi="Tahoma" w:cs="Tahoma"/>
          <w:sz w:val="21"/>
          <w:szCs w:val="21"/>
          <w:lang w:eastAsia="ru-RU"/>
        </w:rPr>
        <w:lastRenderedPageBreak/>
        <w:t>помощь в выполнении ими своих обязанностей по воспитанию детей и обеспечивают развитие сети детских учреждений.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19</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20</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в соответствии со своими национальными законами обеспечивают замену ухода за таким ребенком.</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21</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lastRenderedPageBreak/>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22</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23</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24</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lastRenderedPageBreak/>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добиваются полного осуществления данного права и, в частности, принимают необходимые меры для: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снижения уровней смертности младенцев и детской смертности;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d) предоставления матерям надлежащих услуг по охране здоровья в дородовой и послеродовой периоды;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f) развития просветительной работы и услуг в области профилактической медицинской помощи и планирования размера семьи.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25</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26</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27</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lastRenderedPageBreak/>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28</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вводят бесплатное и обязательное начальное образование;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c) обеспечивают доступность высшего образования для всех на основе способностей каждого с помощью всех необходимых средств;</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d) обеспечивают доступность информации и материалов в области образования и профессиональной подготовки для всех детей;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e) принимают меры по содействию регулярному посещению школ и снижению числа учащихся, покинувших школу.</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29</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соглашаются в том, что образование ребенка должно быть направлено на: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развитие личности, талантов и умственных и физических способностей ребенка в их самом полном объеме;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e) воспитание уважения к окружающей природе.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w:t>
      </w:r>
      <w:r w:rsidRPr="00482774">
        <w:rPr>
          <w:rFonts w:ascii="Tahoma" w:eastAsia="Times New Roman" w:hAnsi="Tahoma" w:cs="Tahoma"/>
          <w:sz w:val="21"/>
          <w:szCs w:val="21"/>
          <w:lang w:eastAsia="ru-RU"/>
        </w:rPr>
        <w:lastRenderedPageBreak/>
        <w:t>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30</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31</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32</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устанавливают минимальный возраст или минимальные возрасты для приема на работу;</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определяют необходимые требования о продолжительности рабочего дня и условиях труда;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33</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34</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склонения или принуждения ребенка к любой незаконной сексуальной деятельности;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использования в целях эксплуатации детей в проституции или в другой незаконной сексуальной практике;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c) использования в целях эксплуатации детей в порнографии и порнографических материалах.</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lastRenderedPageBreak/>
        <w:t>Статья 35</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36</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 Государства-участники защищают ребенка от всех других форм эксплуатации, наносящих ущерб любому аспекту благосостояния ребенка.  </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37</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Государства-участники обеспечивают, чтобы: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38</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39</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w:t>
      </w:r>
      <w:r w:rsidRPr="00482774">
        <w:rPr>
          <w:rFonts w:ascii="Tahoma" w:eastAsia="Times New Roman" w:hAnsi="Tahoma" w:cs="Tahoma"/>
          <w:sz w:val="21"/>
          <w:szCs w:val="21"/>
          <w:lang w:eastAsia="ru-RU"/>
        </w:rPr>
        <w:lastRenderedPageBreak/>
        <w:t>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40</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i) презумпция невиновности, пока его вина не будет доказана согласно закону;</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vi) бесплатная помощь переводчика, если ребенок не понимает используемого языка или не говорит на нем;</w:t>
      </w:r>
    </w:p>
    <w:p w:rsidR="00482774" w:rsidRPr="00482774" w:rsidRDefault="00482774" w:rsidP="00482774">
      <w:pPr>
        <w:spacing w:after="0" w:line="240" w:lineRule="auto"/>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vii) полное уважение его личной жизни на всех стадиях разбирательства.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установлению минимального возраста, ниже которого дети считаются неспособными нарушить уголовное законодательство;</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41</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lastRenderedPageBreak/>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в законе государства-участника; или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в нормах международного права, действующих в отношении данного государства.</w:t>
      </w:r>
    </w:p>
    <w:p w:rsidR="00482774" w:rsidRPr="00482774" w:rsidRDefault="00482774" w:rsidP="00482774">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Часть II</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42</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43</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8. Комитет устанавливает свои собственные правила процедуры.</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9. Комитет избирает своих должностных лиц на двухлетний срок.</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lastRenderedPageBreak/>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44</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в течение двух лет после вступления Конвенции в силу для соответствующего государства-участника;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впоследствии через каждые пять лет.</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4. Комитет может запрашивать у государств-участников дополнительную информацию, касающуюся осуществления настоящей Конвенции.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6. Государства-участники обеспечивают широкую гласность своих докладов в своих собственных странах.</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45</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82774" w:rsidRPr="00482774" w:rsidRDefault="00482774" w:rsidP="00482774">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lastRenderedPageBreak/>
        <w:t>Часть III</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46</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Настоящая Конвенция открыта для подписания ее всеми государствами.  </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47</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48</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49</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50</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51</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2. Оговорка, не совместимая с целями и задачами настоящей Конвенции, не допускается.</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lastRenderedPageBreak/>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52</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53</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Генеральный секретарь Организации Объединенных Наций назначается депозитарием настоящей Конвенции.</w:t>
      </w:r>
    </w:p>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Статья 54</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i/>
          <w:iCs/>
          <w:sz w:val="21"/>
          <w:szCs w:val="21"/>
          <w:lang w:eastAsia="ru-RU"/>
        </w:rPr>
        <w:t> Конвенция одобрена Генеральной Ассамблеей ООН 20 ноября 1989 года. Подписана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i/>
          <w:iCs/>
          <w:sz w:val="21"/>
          <w:szCs w:val="21"/>
          <w:lang w:eastAsia="ru-RU"/>
        </w:rPr>
        <w:t>Ратификационная грамота подписана Президентом СССР 10 июля 1990 года, сдана на хранение Генеральному секретарю ООН 16 августа 1990 года.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i/>
          <w:iCs/>
          <w:sz w:val="21"/>
          <w:szCs w:val="21"/>
          <w:lang w:eastAsia="ru-RU"/>
        </w:rPr>
        <w:t>Конвенция вступила в силу для СССР 15 сентября 1990 года.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 </w:t>
      </w:r>
    </w:p>
    <w:p w:rsidR="00482774" w:rsidRPr="00482774" w:rsidRDefault="00482774" w:rsidP="00482774">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ВЕРХОВНЫЙ СОВЕТ СССР</w:t>
      </w:r>
    </w:p>
    <w:p w:rsidR="00482774" w:rsidRPr="00482774" w:rsidRDefault="00482774" w:rsidP="00482774">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ПОСТАНОВЛЕНИЕ</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7164"/>
        <w:gridCol w:w="2191"/>
      </w:tblGrid>
      <w:tr w:rsidR="00482774" w:rsidRPr="00482774" w:rsidTr="00482774">
        <w:trPr>
          <w:tblCellSpacing w:w="7" w:type="dxa"/>
        </w:trPr>
        <w:tc>
          <w:tcPr>
            <w:tcW w:w="0" w:type="auto"/>
            <w:hideMark/>
          </w:tcPr>
          <w:p w:rsidR="00482774" w:rsidRPr="00482774" w:rsidRDefault="00482774" w:rsidP="00482774">
            <w:pPr>
              <w:spacing w:before="100" w:beforeAutospacing="1" w:after="100" w:afterAutospacing="1" w:line="240" w:lineRule="auto"/>
              <w:ind w:firstLine="450"/>
              <w:jc w:val="both"/>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от 13 июня 1990 года           </w:t>
            </w:r>
          </w:p>
        </w:tc>
        <w:tc>
          <w:tcPr>
            <w:tcW w:w="0" w:type="auto"/>
            <w:hideMark/>
          </w:tcPr>
          <w:p w:rsidR="00482774" w:rsidRPr="00482774" w:rsidRDefault="00482774" w:rsidP="00482774">
            <w:pPr>
              <w:spacing w:before="100" w:beforeAutospacing="1" w:after="100" w:afterAutospacing="1" w:line="240" w:lineRule="auto"/>
              <w:jc w:val="right"/>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№1559-1</w:t>
            </w:r>
          </w:p>
        </w:tc>
      </w:tr>
    </w:tbl>
    <w:p w:rsidR="00482774" w:rsidRPr="00482774" w:rsidRDefault="00482774" w:rsidP="00482774">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482774">
        <w:rPr>
          <w:rFonts w:ascii="Tahoma" w:eastAsia="Times New Roman" w:hAnsi="Tahoma" w:cs="Tahoma"/>
          <w:b/>
          <w:bCs/>
          <w:sz w:val="27"/>
          <w:szCs w:val="27"/>
          <w:lang w:eastAsia="ru-RU"/>
        </w:rPr>
        <w:t>О ратификации Конвенции о правах ребенка</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Верховный Совет СССР постановляет:</w:t>
      </w:r>
    </w:p>
    <w:p w:rsidR="00482774" w:rsidRPr="00482774" w:rsidRDefault="00482774" w:rsidP="00482774">
      <w:pPr>
        <w:spacing w:after="0" w:line="240" w:lineRule="auto"/>
        <w:ind w:firstLine="450"/>
        <w:jc w:val="both"/>
        <w:rPr>
          <w:rFonts w:ascii="Tahoma" w:eastAsia="Times New Roman" w:hAnsi="Tahoma" w:cs="Tahoma"/>
          <w:sz w:val="21"/>
          <w:szCs w:val="21"/>
          <w:lang w:eastAsia="ru-RU"/>
        </w:rPr>
      </w:pPr>
      <w:r w:rsidRPr="00482774">
        <w:rPr>
          <w:rFonts w:ascii="Tahoma" w:eastAsia="Times New Roman" w:hAnsi="Tahoma" w:cs="Tahoma"/>
          <w:sz w:val="21"/>
          <w:szCs w:val="21"/>
          <w:lang w:eastAsia="ru-RU"/>
        </w:rPr>
        <w:t>Представленную Советом Министров СССР на ратификацию Конвенцию о правах ребенка, принятую 44-й сессией Генеральной Ассамблеи ООН 20 ноября 1989 года и подписанную от имени СССР 26 января 1990 года, ратифицировать.</w:t>
      </w:r>
    </w:p>
    <w:p w:rsidR="00406E5F" w:rsidRDefault="00406E5F">
      <w:bookmarkStart w:id="0" w:name="_GoBack"/>
      <w:bookmarkEnd w:id="0"/>
    </w:p>
    <w:sectPr w:rsidR="00406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AC"/>
    <w:rsid w:val="000E2EAC"/>
    <w:rsid w:val="00406E5F"/>
    <w:rsid w:val="00482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31D4C-689B-4177-95FD-8F5233FD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72501">
      <w:bodyDiv w:val="1"/>
      <w:marLeft w:val="0"/>
      <w:marRight w:val="0"/>
      <w:marTop w:val="0"/>
      <w:marBottom w:val="0"/>
      <w:divBdr>
        <w:top w:val="none" w:sz="0" w:space="0" w:color="auto"/>
        <w:left w:val="none" w:sz="0" w:space="0" w:color="auto"/>
        <w:bottom w:val="none" w:sz="0" w:space="0" w:color="auto"/>
        <w:right w:val="none" w:sz="0" w:space="0" w:color="auto"/>
      </w:divBdr>
      <w:divsChild>
        <w:div w:id="1080440795">
          <w:marLeft w:val="0"/>
          <w:marRight w:val="0"/>
          <w:marTop w:val="0"/>
          <w:marBottom w:val="0"/>
          <w:divBdr>
            <w:top w:val="none" w:sz="0" w:space="0" w:color="auto"/>
            <w:left w:val="none" w:sz="0" w:space="0" w:color="auto"/>
            <w:bottom w:val="none" w:sz="0" w:space="0" w:color="auto"/>
            <w:right w:val="none" w:sz="0" w:space="0" w:color="auto"/>
          </w:divBdr>
          <w:divsChild>
            <w:div w:id="529225716">
              <w:marLeft w:val="0"/>
              <w:marRight w:val="0"/>
              <w:marTop w:val="0"/>
              <w:marBottom w:val="0"/>
              <w:divBdr>
                <w:top w:val="none" w:sz="0" w:space="0" w:color="auto"/>
                <w:left w:val="none" w:sz="0" w:space="0" w:color="auto"/>
                <w:bottom w:val="none" w:sz="0" w:space="0" w:color="auto"/>
                <w:right w:val="none" w:sz="0" w:space="0" w:color="auto"/>
              </w:divBdr>
              <w:divsChild>
                <w:div w:id="1529834060">
                  <w:marLeft w:val="0"/>
                  <w:marRight w:val="0"/>
                  <w:marTop w:val="0"/>
                  <w:marBottom w:val="0"/>
                  <w:divBdr>
                    <w:top w:val="none" w:sz="0" w:space="0" w:color="auto"/>
                    <w:left w:val="none" w:sz="0" w:space="0" w:color="auto"/>
                    <w:bottom w:val="none" w:sz="0" w:space="0" w:color="auto"/>
                    <w:right w:val="none" w:sz="0" w:space="0" w:color="auto"/>
                  </w:divBdr>
                  <w:divsChild>
                    <w:div w:id="183791790">
                      <w:marLeft w:val="0"/>
                      <w:marRight w:val="0"/>
                      <w:marTop w:val="0"/>
                      <w:marBottom w:val="0"/>
                      <w:divBdr>
                        <w:top w:val="none" w:sz="0" w:space="0" w:color="auto"/>
                        <w:left w:val="none" w:sz="0" w:space="0" w:color="auto"/>
                        <w:bottom w:val="none" w:sz="0" w:space="0" w:color="auto"/>
                        <w:right w:val="none" w:sz="0" w:space="0" w:color="auto"/>
                      </w:divBdr>
                      <w:divsChild>
                        <w:div w:id="137305387">
                          <w:marLeft w:val="0"/>
                          <w:marRight w:val="0"/>
                          <w:marTop w:val="0"/>
                          <w:marBottom w:val="0"/>
                          <w:divBdr>
                            <w:top w:val="none" w:sz="0" w:space="0" w:color="auto"/>
                            <w:left w:val="none" w:sz="0" w:space="0" w:color="auto"/>
                            <w:bottom w:val="none" w:sz="0" w:space="0" w:color="auto"/>
                            <w:right w:val="none" w:sz="0" w:space="0" w:color="auto"/>
                          </w:divBdr>
                          <w:divsChild>
                            <w:div w:id="12309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7485</Words>
  <Characters>42671</Characters>
  <Application>Microsoft Office Word</Application>
  <DocSecurity>0</DocSecurity>
  <Lines>355</Lines>
  <Paragraphs>100</Paragraphs>
  <ScaleCrop>false</ScaleCrop>
  <Company/>
  <LinksUpToDate>false</LinksUpToDate>
  <CharactersWithSpaces>50056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Соловьева</dc:creator>
  <cp:keywords/>
  <dc:description/>
  <cp:lastModifiedBy>Наталья Соловьева</cp:lastModifiedBy>
  <cp:revision>3</cp:revision>
  <dcterms:created xsi:type="dcterms:W3CDTF">2015-01-13T19:11:00Z</dcterms:created>
  <dcterms:modified xsi:type="dcterms:W3CDTF">2015-01-13T19:11:00Z</dcterms:modified>
</cp:coreProperties>
</file>