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1F" w:rsidRDefault="00967757" w:rsidP="0019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5D1F" w:rsidRPr="001958C5" w:rsidRDefault="007E5D1F" w:rsidP="007E5D1F">
      <w:pPr>
        <w:pStyle w:val="a7"/>
        <w:spacing w:before="0" w:beforeAutospacing="0" w:after="0" w:afterAutospacing="0"/>
        <w:jc w:val="center"/>
        <w:rPr>
          <w:rStyle w:val="a8"/>
          <w:bCs w:val="0"/>
        </w:rPr>
      </w:pPr>
      <w:r w:rsidRPr="001958C5">
        <w:rPr>
          <w:rStyle w:val="a8"/>
          <w:bCs w:val="0"/>
        </w:rPr>
        <w:t>Пояснительная записка.</w:t>
      </w:r>
    </w:p>
    <w:p w:rsidR="007E5D1F" w:rsidRPr="001958C5" w:rsidRDefault="007E5D1F" w:rsidP="007E5D1F">
      <w:pPr>
        <w:pStyle w:val="a7"/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7E5D1F" w:rsidRPr="001958C5" w:rsidRDefault="007E5D1F" w:rsidP="007E5D1F">
      <w:pPr>
        <w:pStyle w:val="a7"/>
        <w:spacing w:before="120" w:beforeAutospacing="0" w:after="120" w:afterAutospacing="0"/>
        <w:rPr>
          <w:rStyle w:val="a8"/>
          <w:b w:val="0"/>
          <w:bCs w:val="0"/>
        </w:rPr>
      </w:pPr>
      <w:proofErr w:type="gramStart"/>
      <w:r w:rsidRPr="001958C5">
        <w:rPr>
          <w:rStyle w:val="a8"/>
          <w:b w:val="0"/>
          <w:bCs w:val="0"/>
        </w:rPr>
        <w:t>В основу рабочей програм</w:t>
      </w:r>
      <w:r w:rsidR="00BA678E">
        <w:rPr>
          <w:rStyle w:val="a8"/>
          <w:b w:val="0"/>
          <w:bCs w:val="0"/>
        </w:rPr>
        <w:t>мы по литературному чтению для 4</w:t>
      </w:r>
      <w:r w:rsidRPr="001958C5">
        <w:rPr>
          <w:rStyle w:val="a8"/>
          <w:b w:val="0"/>
          <w:bCs w:val="0"/>
        </w:rPr>
        <w:t xml:space="preserve"> класса положена авторская программ</w:t>
      </w:r>
      <w:r w:rsidR="00201159" w:rsidRPr="001958C5">
        <w:rPr>
          <w:rStyle w:val="a8"/>
          <w:b w:val="0"/>
          <w:bCs w:val="0"/>
        </w:rPr>
        <w:t>а, разработанная  В. А. Лазаревой</w:t>
      </w:r>
      <w:r w:rsidRPr="001958C5">
        <w:rPr>
          <w:rStyle w:val="a8"/>
          <w:b w:val="0"/>
          <w:bCs w:val="0"/>
        </w:rPr>
        <w:t>, которая обеспечена учебником (В.</w:t>
      </w:r>
      <w:r w:rsidR="00BA678E">
        <w:rPr>
          <w:rStyle w:val="a8"/>
          <w:b w:val="0"/>
          <w:bCs w:val="0"/>
        </w:rPr>
        <w:t>А. Лазарева 4</w:t>
      </w:r>
      <w:r w:rsidR="00201159" w:rsidRPr="001958C5">
        <w:rPr>
          <w:rStyle w:val="a8"/>
          <w:b w:val="0"/>
          <w:bCs w:val="0"/>
        </w:rPr>
        <w:t xml:space="preserve"> </w:t>
      </w:r>
      <w:proofErr w:type="spellStart"/>
      <w:r w:rsidR="00201159" w:rsidRPr="001958C5">
        <w:rPr>
          <w:rStyle w:val="a8"/>
          <w:b w:val="0"/>
          <w:bCs w:val="0"/>
        </w:rPr>
        <w:t>кл</w:t>
      </w:r>
      <w:proofErr w:type="spellEnd"/>
      <w:r w:rsidR="00201159" w:rsidRPr="001958C5">
        <w:rPr>
          <w:rStyle w:val="a8"/>
          <w:b w:val="0"/>
          <w:bCs w:val="0"/>
        </w:rPr>
        <w:t>.</w:t>
      </w:r>
      <w:proofErr w:type="gramEnd"/>
      <w:r w:rsidR="00201159" w:rsidRPr="001958C5">
        <w:rPr>
          <w:rStyle w:val="a8"/>
          <w:b w:val="0"/>
          <w:bCs w:val="0"/>
        </w:rPr>
        <w:t xml:space="preserve"> </w:t>
      </w:r>
      <w:r w:rsidR="007B3DB4" w:rsidRPr="001958C5">
        <w:rPr>
          <w:rStyle w:val="a8"/>
          <w:b w:val="0"/>
          <w:bCs w:val="0"/>
        </w:rPr>
        <w:t xml:space="preserve"> </w:t>
      </w:r>
      <w:r w:rsidRPr="001958C5">
        <w:rPr>
          <w:rStyle w:val="a8"/>
          <w:b w:val="0"/>
          <w:bCs w:val="0"/>
        </w:rPr>
        <w:t>Лит</w:t>
      </w:r>
      <w:r w:rsidR="00BA678E">
        <w:rPr>
          <w:rStyle w:val="a8"/>
          <w:b w:val="0"/>
          <w:bCs w:val="0"/>
        </w:rPr>
        <w:t>ературное чтение:  Учебник для 4</w:t>
      </w:r>
      <w:r w:rsidRPr="001958C5">
        <w:rPr>
          <w:rStyle w:val="a8"/>
          <w:b w:val="0"/>
          <w:bCs w:val="0"/>
        </w:rPr>
        <w:t xml:space="preserve"> класса.-</w:t>
      </w:r>
      <w:r w:rsidR="00201159" w:rsidRPr="001958C5">
        <w:rPr>
          <w:rStyle w:val="a8"/>
          <w:b w:val="0"/>
          <w:bCs w:val="0"/>
        </w:rPr>
        <w:t xml:space="preserve"> </w:t>
      </w:r>
      <w:r w:rsidRPr="001958C5">
        <w:rPr>
          <w:rStyle w:val="a8"/>
          <w:b w:val="0"/>
          <w:bCs w:val="0"/>
        </w:rPr>
        <w:t xml:space="preserve">Самара: Издательство «Учебная литература»: </w:t>
      </w:r>
      <w:proofErr w:type="gramStart"/>
      <w:r w:rsidR="00BA678E">
        <w:rPr>
          <w:rStyle w:val="a8"/>
          <w:b w:val="0"/>
          <w:bCs w:val="0"/>
        </w:rPr>
        <w:t>Издательский дом «Фёдоров», 2011</w:t>
      </w:r>
      <w:r w:rsidRPr="001958C5">
        <w:rPr>
          <w:rStyle w:val="a8"/>
          <w:b w:val="0"/>
          <w:bCs w:val="0"/>
        </w:rPr>
        <w:t xml:space="preserve">.) </w:t>
      </w:r>
      <w:proofErr w:type="gramEnd"/>
    </w:p>
    <w:p w:rsidR="007E5D1F" w:rsidRPr="001958C5" w:rsidRDefault="007E5D1F" w:rsidP="007E5D1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958C5">
        <w:rPr>
          <w:rStyle w:val="a8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Курс «Литературное чтение» способен дать широкую картину внешнего мира, ввести в мир внутренней, духовной жизни человека, обогатить нравственно и эмоционально, развить воображение и речь, способность выразить себя в слове – в целом повысить общую культуру человека. </w:t>
      </w:r>
      <w:r w:rsidRPr="001958C5">
        <w:rPr>
          <w:rStyle w:val="a8"/>
          <w:rFonts w:ascii="Times New Roman" w:eastAsia="Calibri" w:hAnsi="Times New Roman" w:cs="Times New Roman"/>
          <w:b w:val="0"/>
          <w:bCs w:val="0"/>
          <w:sz w:val="24"/>
          <w:szCs w:val="24"/>
        </w:rPr>
        <w:br/>
      </w:r>
      <w:r w:rsidRPr="001958C5">
        <w:rPr>
          <w:rStyle w:val="a8"/>
          <w:rFonts w:ascii="Times New Roman" w:eastAsia="Calibri" w:hAnsi="Times New Roman" w:cs="Times New Roman"/>
          <w:bCs w:val="0"/>
          <w:sz w:val="24"/>
          <w:szCs w:val="24"/>
        </w:rPr>
        <w:t>Цель курса</w:t>
      </w:r>
      <w:r w:rsidRPr="001958C5">
        <w:rPr>
          <w:rStyle w:val="a8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– </w:t>
      </w:r>
      <w:r w:rsidRPr="001958C5">
        <w:rPr>
          <w:rFonts w:ascii="Times New Roman" w:eastAsia="Calibri" w:hAnsi="Times New Roman" w:cs="Times New Roman"/>
          <w:sz w:val="24"/>
          <w:szCs w:val="24"/>
        </w:rPr>
        <w:t>нравственно-эстетическое воспитание и развитие учащихся в процессе формирования способности личностно, полноценно и глубоко воспринимать художественную литературу на базе изучения основ ее теории и практики анализа художественного текста.</w:t>
      </w:r>
    </w:p>
    <w:p w:rsidR="007E5D1F" w:rsidRPr="001958C5" w:rsidRDefault="007E5D1F" w:rsidP="007E5D1F">
      <w:pPr>
        <w:pStyle w:val="a7"/>
        <w:spacing w:before="120" w:beforeAutospacing="0" w:after="120" w:afterAutospacing="0"/>
        <w:rPr>
          <w:rStyle w:val="a8"/>
          <w:bCs w:val="0"/>
        </w:rPr>
      </w:pPr>
      <w:r w:rsidRPr="001958C5">
        <w:rPr>
          <w:rStyle w:val="a8"/>
          <w:bCs w:val="0"/>
        </w:rPr>
        <w:t>Задачи курса: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 xml:space="preserve">формировать навык беглого, осознанного и выразительного чтения учащимися разных видов текстов и прежде всего  художественного; 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 xml:space="preserve">совершенствовать читательские навыки как основы глубокого и полноценного восприятия детьми художественного текста; 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 xml:space="preserve">формировать читательский кругозор и основ библиографическую культуру,  умение искать и выбирать нужную книгу; 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>знакомить учащихся с основами теории литературы, способами создания художественного образа, умением извлекать из разных текстов информацию разного вида: от понятийной до эмоциональн</w:t>
      </w:r>
      <w:proofErr w:type="gramStart"/>
      <w:r w:rsidRPr="001958C5">
        <w:rPr>
          <w:rStyle w:val="a8"/>
          <w:b w:val="0"/>
          <w:bCs w:val="0"/>
        </w:rPr>
        <w:t>о-</w:t>
      </w:r>
      <w:proofErr w:type="gramEnd"/>
      <w:r w:rsidRPr="001958C5">
        <w:rPr>
          <w:rStyle w:val="a8"/>
          <w:b w:val="0"/>
          <w:bCs w:val="0"/>
        </w:rPr>
        <w:t xml:space="preserve"> образной; 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 xml:space="preserve">формировать на этой основе навыки и простейшие способы самостоятельного анализа художественных произведений разных родов и жанров; 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>учить создавать собственные тексты с использованием  художественных средств;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>развивать речь учащихся через формирование умений выражать свои мысли и чувства литературным языком, в разных формах устной и   письменной речи и на разных уровнях самостоятельности и креативности;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lastRenderedPageBreak/>
        <w:t xml:space="preserve">формировать личность гражданина России, его нравственное сознания через осмысление, эмоциональное принятие и освоение учениками </w:t>
      </w:r>
      <w:proofErr w:type="gramStart"/>
      <w:r w:rsidRPr="001958C5">
        <w:rPr>
          <w:rStyle w:val="a8"/>
          <w:b w:val="0"/>
          <w:bCs w:val="0"/>
        </w:rPr>
        <w:t>-ч</w:t>
      </w:r>
      <w:proofErr w:type="gramEnd"/>
      <w:r w:rsidRPr="001958C5">
        <w:rPr>
          <w:rStyle w:val="a8"/>
          <w:b w:val="0"/>
          <w:bCs w:val="0"/>
        </w:rPr>
        <w:t>итателями нравственных ценностей, содержащихся в художественных произведениях;</w:t>
      </w:r>
    </w:p>
    <w:p w:rsidR="007E5D1F" w:rsidRPr="001958C5" w:rsidRDefault="007E5D1F" w:rsidP="007E5D1F">
      <w:pPr>
        <w:pStyle w:val="a7"/>
        <w:numPr>
          <w:ilvl w:val="0"/>
          <w:numId w:val="14"/>
        </w:numPr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>развивать нравственные представления и качества личности ребенка и формировать нравственные понятия.</w:t>
      </w:r>
    </w:p>
    <w:p w:rsidR="007E5D1F" w:rsidRPr="001958C5" w:rsidRDefault="007E5D1F" w:rsidP="007E5D1F">
      <w:pPr>
        <w:pStyle w:val="a7"/>
        <w:spacing w:before="120" w:beforeAutospacing="0" w:after="120" w:afterAutospacing="0"/>
        <w:rPr>
          <w:rStyle w:val="a8"/>
          <w:b w:val="0"/>
          <w:bCs w:val="0"/>
        </w:rPr>
      </w:pPr>
      <w:r w:rsidRPr="001958C5">
        <w:rPr>
          <w:rStyle w:val="a8"/>
          <w:b w:val="0"/>
          <w:bCs w:val="0"/>
        </w:rPr>
        <w:t>Из</w:t>
      </w:r>
      <w:r w:rsidR="00BA678E">
        <w:rPr>
          <w:rStyle w:val="a8"/>
          <w:b w:val="0"/>
          <w:bCs w:val="0"/>
        </w:rPr>
        <w:t>учение литературного чтения в 4</w:t>
      </w:r>
      <w:r w:rsidRPr="001958C5">
        <w:rPr>
          <w:rStyle w:val="a8"/>
          <w:b w:val="0"/>
          <w:bCs w:val="0"/>
        </w:rPr>
        <w:t xml:space="preserve"> к</w:t>
      </w:r>
      <w:r w:rsidR="00201159" w:rsidRPr="001958C5">
        <w:rPr>
          <w:rStyle w:val="a8"/>
          <w:b w:val="0"/>
          <w:bCs w:val="0"/>
        </w:rPr>
        <w:t>лассе имеет продолжительность 34 учебные  недели</w:t>
      </w:r>
      <w:r w:rsidRPr="001958C5">
        <w:rPr>
          <w:rStyle w:val="a8"/>
          <w:b w:val="0"/>
          <w:bCs w:val="0"/>
        </w:rPr>
        <w:t xml:space="preserve"> п</w:t>
      </w:r>
      <w:r w:rsidR="00BA678E">
        <w:rPr>
          <w:rStyle w:val="a8"/>
          <w:b w:val="0"/>
          <w:bCs w:val="0"/>
        </w:rPr>
        <w:t>о 3 ч в неделю, рассчитан на 102</w:t>
      </w:r>
      <w:r w:rsidRPr="001958C5">
        <w:rPr>
          <w:rStyle w:val="a8"/>
          <w:b w:val="0"/>
          <w:bCs w:val="0"/>
        </w:rPr>
        <w:t xml:space="preserve"> ч.</w:t>
      </w:r>
    </w:p>
    <w:p w:rsidR="007E5D1F" w:rsidRPr="001958C5" w:rsidRDefault="007E5D1F" w:rsidP="001958C5">
      <w:pPr>
        <w:pStyle w:val="a7"/>
        <w:spacing w:before="120" w:beforeAutospacing="0" w:after="120" w:afterAutospacing="0"/>
      </w:pPr>
      <w:r w:rsidRPr="001958C5">
        <w:rPr>
          <w:rStyle w:val="a8"/>
          <w:b w:val="0"/>
          <w:bCs w:val="0"/>
        </w:rPr>
        <w:t>Запланированы итоговые контрольные работы, которые будут являться показател</w:t>
      </w:r>
      <w:r w:rsidR="001958C5">
        <w:rPr>
          <w:rStyle w:val="a8"/>
          <w:b w:val="0"/>
          <w:bCs w:val="0"/>
        </w:rPr>
        <w:t>ем качества знаний по предмету.</w:t>
      </w:r>
    </w:p>
    <w:p w:rsidR="003178D7" w:rsidRPr="00132A0B" w:rsidRDefault="003178D7" w:rsidP="0031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682"/>
      </w:tblGrid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 и место дисциплины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Литературное чтение -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      </w:r>
          </w:p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Адресат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</w:t>
            </w:r>
            <w:r w:rsid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адресована </w:t>
            </w:r>
            <w:proofErr w:type="gramStart"/>
            <w:r w:rsid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третьих</w:t>
            </w: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классов  общеобразовательных школ</w:t>
            </w:r>
          </w:p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Соответствие Государственному образовательному стандарту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201159" w:rsidRDefault="00201159" w:rsidP="0020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Данная программа разработана на основе Программы начального общего образования, </w:t>
            </w:r>
            <w:proofErr w:type="spellStart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Н.В.Нечаева</w:t>
            </w:r>
            <w:proofErr w:type="spellEnd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С.В.Бухвалова</w:t>
            </w:r>
            <w:proofErr w:type="spellEnd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,  Система </w:t>
            </w:r>
            <w:proofErr w:type="spellStart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Л.В.Занкова</w:t>
            </w:r>
            <w:proofErr w:type="spellEnd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,  Федерального государственного образовательного стандарта начального общего образования, программы курса «Окружающий мир» авторы Дмитриева Н.Я., Казаков А.Н. (УМК «Система </w:t>
            </w:r>
            <w:proofErr w:type="spellStart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Л.В.Занкова</w:t>
            </w:r>
            <w:proofErr w:type="spellEnd"/>
            <w:r w:rsidRPr="0020115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») 2011 г</w:t>
            </w: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Цели и задачи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201159" w:rsidP="0020115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4"/>
                <w:szCs w:val="24"/>
                <w:lang w:eastAsia="ru-RU"/>
              </w:rPr>
              <w:t xml:space="preserve">     </w:t>
            </w:r>
            <w:r w:rsidR="003178D7"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Главная цель этого цикла - развитие эстетического сознания, то есть создание у школьника такого образа действительности, который соотнесен с идеалами прекрасного.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Стратегическая цель курса литературы - воспитание интеллигентной личности, чутко и с пониманием относящейся к миру (к окружающим людям, животным, природе), живущей «по законам красоты» (Лев Толстой). Более конкретная цель - воспитание образованного, творческого читателя, который имеет сформированную потребность в чтении. Такой читатель знает, ЧТО читать, ориентируется в огромном мире литературы (у него сформировано «жанровое ожидание», имеется представление о творческом почерке разных писателей и поэтов), знает и КАК читать (обладает умением адекватно понять произведение), опираясь на представления о художественных приемах, на вкус, развитые эстетические чувства.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Таким образом, задачами начального курса литературы являются: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- расширение представления детей об окружающем мире и внутреннем мире человека, о человеческих отношениях, нравственных и эстетических ценностях;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- воспитание культуры восприятия художественной литературы разных видов и жанров; обогащение мира чувств, эмоций детей, развитие их интереса к чтению и потребности в нем;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- создание условий для постижения школьниками многоплановости словесного художественного образа на основе </w:t>
            </w: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lastRenderedPageBreak/>
              <w:t>практического ознакомления с литературоведческими понятиями;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left="158" w:right="5" w:firstLine="394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- развитие речевых навыков школьников, связанных с процессами восприятия (слушание, чтение вслух и про себя), интерпретации (выразительное чтение, устное и письменное высказывание по поводу текста), собственного творчества (устное и письменное высказывание на свободную тему).</w:t>
            </w:r>
          </w:p>
          <w:p w:rsidR="003178D7" w:rsidRPr="00F527FD" w:rsidRDefault="003178D7" w:rsidP="002942C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этих задач требует постоянного расширения читательского кругозора. Перед учеником должны развернуться широкая картина видов и жанров литературы, произведения разного эмоционального наполнения, разнообразие сюжетов, характеров и отношений героев, а также многообразие художественных средств создания образа.</w:t>
            </w:r>
          </w:p>
        </w:tc>
      </w:tr>
      <w:tr w:rsidR="003178D7" w:rsidRPr="00132A0B" w:rsidTr="002942C9">
        <w:trPr>
          <w:trHeight w:val="163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Специфика  программы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hd w:val="clear" w:color="auto" w:fill="FFFFFF"/>
              <w:spacing w:before="120"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Специфика начального </w:t>
            </w:r>
            <w:r w:rsidRPr="00F527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курса литературного чтения заключается в его тесной взаимосвязи со всеми учебными предметами, особенно с русским языком. Эти два предмета представляют собой единую образова</w:t>
            </w:r>
            <w:r w:rsidRPr="00F527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F52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тельную область, в которой изучение литературного чтения сочетает</w:t>
            </w:r>
            <w:r w:rsidRPr="00F527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527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ся с обучением русскому языку и первоначальным литературным обра</w:t>
            </w:r>
            <w:r w:rsidRPr="00F527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зованием.</w:t>
            </w:r>
          </w:p>
          <w:p w:rsidR="003178D7" w:rsidRPr="00F527FD" w:rsidRDefault="003178D7" w:rsidP="002942C9">
            <w:pPr>
              <w:shd w:val="clear" w:color="auto" w:fill="FFFFFF"/>
              <w:spacing w:before="120"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курсе литературного чтения реализуются следующие линии развития учащихся средствами предмета.</w:t>
            </w:r>
          </w:p>
          <w:p w:rsidR="003178D7" w:rsidRPr="00F527FD" w:rsidRDefault="003178D7" w:rsidP="002942C9">
            <w:pPr>
              <w:shd w:val="clear" w:color="auto" w:fill="FFFFFF"/>
              <w:spacing w:before="120"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Линии, общие с курсом русского языка</w:t>
            </w:r>
          </w:p>
          <w:p w:rsidR="003178D7" w:rsidRPr="00F527FD" w:rsidRDefault="003178D7" w:rsidP="003178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функциональной грамотности</w:t>
            </w:r>
          </w:p>
          <w:p w:rsidR="003178D7" w:rsidRPr="00F527FD" w:rsidRDefault="003178D7" w:rsidP="003178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чтения, приёмами понимания и анализа текстов</w:t>
            </w:r>
          </w:p>
          <w:p w:rsidR="003178D7" w:rsidRPr="00F527FD" w:rsidRDefault="003178D7" w:rsidP="003178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 и навыками различных видов устной и письменной речи.</w:t>
            </w:r>
          </w:p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Линии, специфические для курса «Литературное чтение»</w:t>
            </w:r>
          </w:p>
          <w:p w:rsidR="003178D7" w:rsidRPr="00F527FD" w:rsidRDefault="003178D7" w:rsidP="003178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объяснение своего эмоционально-оценочного отношения к прочитанному</w:t>
            </w:r>
          </w:p>
          <w:p w:rsidR="003178D7" w:rsidRPr="00F527FD" w:rsidRDefault="003178D7" w:rsidP="003178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литературе как искусству слова</w:t>
            </w:r>
          </w:p>
          <w:p w:rsidR="003178D7" w:rsidRPr="00F527FD" w:rsidRDefault="003178D7" w:rsidP="003178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и первичная систематизация знаний о литературе, книгах, писателях</w:t>
            </w:r>
          </w:p>
          <w:p w:rsidR="003178D7" w:rsidRPr="00F527FD" w:rsidRDefault="003178D7" w:rsidP="002942C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Структура программы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Программный материал представлен в виде взаимосвязанных блоков в соответствии с логикой поставленных задач.</w:t>
            </w:r>
          </w:p>
          <w:p w:rsidR="00F71EF1" w:rsidRPr="00F71EF1" w:rsidRDefault="00F71EF1" w:rsidP="00F71EF1">
            <w:pPr>
              <w:shd w:val="clear" w:color="auto" w:fill="FFFFFF"/>
              <w:spacing w:before="144" w:after="0" w:line="240" w:lineRule="auto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Pr="00F71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речевой и читательской деятельности</w:t>
            </w:r>
          </w:p>
          <w:p w:rsidR="00F71EF1" w:rsidRPr="00F71EF1" w:rsidRDefault="00F71EF1" w:rsidP="00F71EF1">
            <w:pPr>
              <w:shd w:val="clear" w:color="auto" w:fill="FFFFFF"/>
              <w:spacing w:before="61" w:after="0" w:line="235" w:lineRule="exact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 (слушание).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Дальнейшее развитие навыков слушания на основе целе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направленного восприятия элементов фор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и содержания литературного произве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высказывания.</w:t>
            </w:r>
          </w:p>
          <w:p w:rsidR="003178D7" w:rsidRPr="009F05CF" w:rsidRDefault="00F71EF1" w:rsidP="00294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CF">
              <w:rPr>
                <w:rStyle w:val="CenturyGothic"/>
                <w:rFonts w:ascii="Times New Roman" w:hAnsi="Times New Roman" w:cs="Times New Roman"/>
                <w:sz w:val="24"/>
                <w:szCs w:val="24"/>
              </w:rPr>
              <w:t>Чтение вслух. Чтение про себя.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переход к плавному осмысленному правильному чтению целыми словами вслух (скорость чтения в соответствии с индиви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дуальным темпом чтения), постепенное уве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личение скорости чтения. Соблюдение ор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фоэпических и интонационных норм чте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Чтение предложений с 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интонационным выделением знаков препинания. Развитие навыков чтения на основе эмоциональной пе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редачи художественных особенностей текста, выражения собственного отношения к тексту.</w:t>
            </w:r>
          </w:p>
          <w:p w:rsidR="00F71EF1" w:rsidRPr="009F05CF" w:rsidRDefault="00F71EF1" w:rsidP="00294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CF">
              <w:rPr>
                <w:rStyle w:val="CenturyGothic"/>
                <w:rFonts w:ascii="Times New Roman" w:hAnsi="Times New Roman" w:cs="Times New Roman"/>
                <w:sz w:val="24"/>
                <w:szCs w:val="24"/>
              </w:rPr>
              <w:t>Говорение (культура речевого общения). Письмо (культура письменной речи).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t xml:space="preserve"> Даль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нейшее формирование навыков свободного высказывания в устной форме. Осознание диалога как вида речи. Умение в вежливой форме высказывать свою точку зрения по обсуждаемому произведению (художествен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тексту). Доказательство собственной точки зрения с опорой на текст или собст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опыт. Работа со словом (распозна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прямое и переносное значения слов, их многозначность), целенаправленное попол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активного словарного запаса. Моно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лог как форма речевого высказывания. От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ражение основной мысли текста в высказы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вании. Передача содержания прочитанного или прослушанного с учетом специфики ху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 текста. Передача впечатле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(из повседневной жизни, художествен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произведения) в рассказе (описание, повествование). Устное сочинение как про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должение прочитанного произведения, от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его сюжетных линий, короткий рассказ на заданную тему.</w:t>
            </w:r>
          </w:p>
          <w:p w:rsidR="00F71EF1" w:rsidRPr="009F05CF" w:rsidRDefault="00F71EF1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Style w:val="CenturyGothic"/>
                <w:rFonts w:ascii="Times New Roman" w:hAnsi="Times New Roman" w:cs="Times New Roman"/>
                <w:sz w:val="24"/>
                <w:szCs w:val="24"/>
              </w:rPr>
              <w:t>Работа с разными видами текста.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разных видах текста: худо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жественных, учебных, научно-популярных - и их сравнение. Определение целей создания этих видов текста. Особенности фольклор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текста. Самостоятельное определение темы, главной мысли, структуры; деление текста на смысловые части, их озаглавли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вайте. Умение работать с разными видами информации. Привлечение иллюстративно- изобразительных материалов.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учебными, научно-популярными и другими текстами.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заглавия произведения; адекватное соотношение с его содержанием. Определение особенностей учебного текста (передача информации). Понимание отдельных, наиболее общих особенностей научно-популярных текстов. Определение главной мысли текста. Деле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текста на части. Краткий пересказ текста (выделение</w:t>
            </w:r>
            <w:r w:rsidRPr="009F05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главного в содержании).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текстом художественного произ</w:t>
            </w: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ведения.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заглавия произведе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его соотношение с содержанием. Оп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ределение особенностей художественного текста: своеобразие выразительных средств языка (с помощью учителя). Характеристи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героя произведения. Нахождение в текс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слов и выражений, характеризующих героя и событие. Отбор слов, выражений в тексте, позволяющих составить рассказ о герое. Портрет, характер героя, выражен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через поступки и речь. Описание места действия. Понимание содержания прочи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танного, осознание мотивации поведения героев, анализ поступков героев с точки зрения норм морали.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воспроизведение текс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та: последовательное воспроизведение эпи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зода, рассказ по иллюстрациям, пересказ. Освоение разных видов пересказа художест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текста. Краткий пересказ (передача основных мыслей). Подробный пересказ текста: деление текста на части, озаглавли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вайте каждой части и всего текста, пересказ эпизода; определение главной мысли каж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части и всего текста.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Библиографическая культура.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как особый вид искусства. Виды информации в книге: научная, художественная (с опорой на внешние показатели книги, ее справоч- но-иллюстративный материал). Типы книг: книга-произведение, книга-сборник, перио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дическое издание, справочные издания (эн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циклопедии, 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словари). Выбор книг на осно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рекомендательного списка, открытого доступа к книгам в библиотеке. Алфавит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каталог. Литература вокруг нас. Разно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книг. Домашняя библиотека. Пуб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личные библиотеки. Практическое ознаком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ление. Как найти нужное. Знакомство со словарями и справочниками, детскими жур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налами и другими периодическими издания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 Любимая книга. Любимый писатель.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1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Литературоведческая пропедевтика (практическое освоение)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- вид искусства.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 в ряду других видов искусства: живопиа музыка, скульптура, архитектура, театр, ки но. Отличие искусства от науки. Отличи литературы от других видов искусства Общность разных видов искусства.</w:t>
            </w:r>
          </w:p>
          <w:p w:rsidR="00F71EF1" w:rsidRPr="00F71EF1" w:rsidRDefault="00F71EF1" w:rsidP="00F71EF1">
            <w:pPr>
              <w:shd w:val="clear" w:color="auto" w:fill="FFFFFF"/>
              <w:spacing w:before="60" w:after="0" w:line="235" w:lineRule="exact"/>
              <w:ind w:left="32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bookmark3"/>
            <w:r w:rsidRPr="00F7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  <w:bookmarkEnd w:id="0"/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Малые жанры устного народного твор</w:t>
            </w: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чества: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колыбельная, потешка, прибаутка, небылица, считалка, скороговорка, послови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ца, поговорка. Педагогическое мастерство народа, мудрость, смекалка, юмор. Вырази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средства малых жанров фольклора. Наблюдение за ритмом. Загадка. Практи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освоение приема сравнения, олице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творения, метафоры (без термина) на при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мере загадки. Сочинение потешек, прибау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ток, небылиц, считалок, загадок, скорогово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рок, частушек.</w:t>
            </w:r>
          </w:p>
          <w:p w:rsidR="00F71EF1" w:rsidRPr="00F71EF1" w:rsidRDefault="00F71EF1" w:rsidP="00F71EF1">
            <w:pPr>
              <w:shd w:val="clear" w:color="auto" w:fill="FFFFFF"/>
              <w:spacing w:after="0" w:line="235" w:lineRule="exact"/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Сказка о животных.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Герои-животные, характерные для русских народных сказок. Традиционные характеры героев-животных.</w:t>
            </w:r>
          </w:p>
          <w:p w:rsidR="003178D7" w:rsidRPr="009F05CF" w:rsidRDefault="00F71EF1" w:rsidP="00F7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Волшебная сказка.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сказоч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жанра. Характерные герои сказок. Вы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разительные средства в описании положи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и отрицательных персонажей: по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стоянные эпитеты, особенности описания внешности, речи. Нравственные ценности в народной сказке. За что вознаграждается герой, а за что наказывается.</w:t>
            </w:r>
          </w:p>
          <w:p w:rsidR="00F71EF1" w:rsidRPr="00F71EF1" w:rsidRDefault="00F71EF1" w:rsidP="00F71EF1">
            <w:pPr>
              <w:shd w:val="clear" w:color="auto" w:fill="FFFFFF"/>
              <w:spacing w:after="0" w:line="240" w:lineRule="exact"/>
              <w:ind w:left="40" w:right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Бытовая сказка.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бытовой сказ- и - люди и животные. Сюжеты древних</w:t>
            </w:r>
            <w:r w:rsidRPr="009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ытовых сказок (конфликт или дружба </w:t>
            </w:r>
            <w:r w:rsidRPr="009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человеком и животным).</w:t>
            </w:r>
          </w:p>
          <w:p w:rsidR="00F71EF1" w:rsidRPr="00F71EF1" w:rsidRDefault="00F71EF1" w:rsidP="00F71EF1">
            <w:pPr>
              <w:shd w:val="clear" w:color="auto" w:fill="FFFFFF"/>
              <w:spacing w:before="60" w:after="0" w:line="240" w:lineRule="exact"/>
              <w:ind w:left="28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4"/>
            <w:r w:rsidRPr="00F7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Авторская литература</w:t>
            </w:r>
            <w:bookmarkEnd w:id="1"/>
          </w:p>
          <w:p w:rsidR="00F71EF1" w:rsidRPr="009F05CF" w:rsidRDefault="00F71EF1" w:rsidP="00F7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Литература и фольклор.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авторской поэзией жанровых и композиционных особенностей народной поэзии. Вол</w:t>
            </w:r>
            <w:r w:rsidRPr="009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ьная авторская сказка и ее связь с народной сказкой.</w:t>
            </w:r>
          </w:p>
          <w:p w:rsidR="00F71EF1" w:rsidRPr="009F05CF" w:rsidRDefault="00F71EF1" w:rsidP="00F7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CF">
              <w:rPr>
                <w:rStyle w:val="210pt"/>
                <w:sz w:val="24"/>
                <w:szCs w:val="24"/>
              </w:rPr>
              <w:t>Художественная, научно-популярная, тная литература.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t xml:space="preserve"> Жанры художествен- [ литературы. Поэзия и проза. Вырази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 поэзии и прозы. Средства выражения авторского отношения в художе</w:t>
            </w:r>
            <w:r w:rsidRPr="009F05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литературе. Заглавие и его смысл.</w:t>
            </w:r>
          </w:p>
          <w:p w:rsidR="00F71EF1" w:rsidRPr="00F71EF1" w:rsidRDefault="00F71EF1" w:rsidP="00F71EF1">
            <w:pPr>
              <w:shd w:val="clear" w:color="auto" w:fill="FFFFFF"/>
              <w:spacing w:after="0" w:line="245" w:lineRule="exact"/>
              <w:ind w:left="40" w:right="100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Жанр рассказа.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Жанровые особенности рассказа: жизненность изображаемых собы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тий, достоверность и актуальность рассмат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риваемых нравственных проблем, возмож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вымысла. Нравственная коллизия, оп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ределяющая смысл рассказа.</w:t>
            </w:r>
          </w:p>
          <w:p w:rsidR="00F71EF1" w:rsidRPr="00F71EF1" w:rsidRDefault="00F71EF1" w:rsidP="00F71EF1">
            <w:pPr>
              <w:shd w:val="clear" w:color="auto" w:fill="FFFFFF"/>
              <w:spacing w:after="0" w:line="245" w:lineRule="exact"/>
              <w:ind w:left="40" w:right="100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названия и композиции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 отношения к героям.</w:t>
            </w:r>
          </w:p>
          <w:p w:rsidR="00F71EF1" w:rsidRPr="00F71EF1" w:rsidRDefault="00F71EF1" w:rsidP="00F71EF1">
            <w:pPr>
              <w:shd w:val="clear" w:color="auto" w:fill="FFFFFF"/>
              <w:spacing w:after="0" w:line="245" w:lineRule="exact"/>
              <w:ind w:left="40" w:right="100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Поэзия.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поэтическом восприятии мира как о восприятии, помога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ющем обнаружить красоту и смысл окружа</w:t>
            </w:r>
            <w:r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ющего мира: мира природы и человеческих отношений.</w:t>
            </w:r>
          </w:p>
          <w:p w:rsidR="00F71EF1" w:rsidRPr="00F71EF1" w:rsidRDefault="00F71EF1" w:rsidP="00F71EF1">
            <w:pPr>
              <w:shd w:val="clear" w:color="auto" w:fill="FFFFFF"/>
              <w:spacing w:before="184" w:after="0" w:line="240" w:lineRule="exact"/>
              <w:ind w:left="40" w:right="100" w:firstLine="26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2" w:name="bookmark5"/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  <w:r w:rsidRPr="00F71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учащихся (на</w:t>
            </w:r>
            <w:r w:rsidRPr="009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основе</w:t>
            </w:r>
            <w:r w:rsidRPr="00F71E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литературных произведений)</w:t>
            </w:r>
            <w:bookmarkEnd w:id="2"/>
          </w:p>
          <w:p w:rsidR="00F71EF1" w:rsidRPr="00F71EF1" w:rsidRDefault="009F05CF" w:rsidP="009F05CF">
            <w:pPr>
              <w:shd w:val="clear" w:color="auto" w:fill="FFFFFF"/>
              <w:tabs>
                <w:tab w:val="left" w:pos="3069"/>
              </w:tabs>
              <w:spacing w:after="0" w:line="240" w:lineRule="exact"/>
              <w:ind w:left="40"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,</w:t>
            </w:r>
            <w:r w:rsidR="00F71EF1"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словесное рисование, работа с деформи</w:t>
            </w:r>
            <w:r w:rsidR="00F71EF1"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рованным текстом; изложение, создание собственного текста на основе художествен</w:t>
            </w:r>
            <w:r w:rsidR="00F71EF1" w:rsidRPr="00F7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произведения (текст по аналогии) или на основе личного опыта.</w:t>
            </w:r>
          </w:p>
          <w:p w:rsidR="00F71EF1" w:rsidRPr="00F527FD" w:rsidRDefault="00F71EF1" w:rsidP="00F7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Требования к результатам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универсальные учебные действия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-мотивация к освоению содержания предмета «Литературное чтение»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эмоциональное отношение к поступкам и характерам героев литературных произведений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начальные представления о нравственных понятиях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представления о защите Родины как долге гражданина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выражать свои эмоции и чувства в выразительном чтении, творческой деятельности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для формирования</w:t>
            </w: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интереса к чтению, как особому способу выражения действительности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чувства сопричастности к своему народу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адекватного понимания причин успешности учебной деятельности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первоначальной нравственной оценке поступков героев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 для самовыражения в творческой деятельности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Регулятивные универсальные учебные действия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учебную задачу, отбирать способы её достижения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установленные правила работы с текстом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произвольно строить внешнюю речь с учетом учебной задачи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планирование своей и коллективной деятельности на  основе осознаваемых целей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корректировать свои действия с учетом поставленных задач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инициативу при ответе на вопросы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самостоятельную работу в тетради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действия окружающих и свои действия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 универсальные учебные действия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</w:t>
            </w: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текст по плану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смысловые части текста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тему и главную мысль литературного произведения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информацию, заложенную в выразительных средствах произведения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близко к тексту небольшие по объему и разные по жанру тексы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словарях и справочниках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инициативу в поиске дополнительной информации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художественные тексты разных жанров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структуру построения рассуждения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 универсальные учебные действия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групповом обсуждении задания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коллективных инсценировках, спектаклях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интерес, инициативу и самостоятельность в групповой работе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свое мнение о явлениях жизни, отраженных в литературных произведениях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уважать мнения собеседников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свои действия в коллективной работе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групповую работу и результат коллективной деятельности</w:t>
            </w:r>
          </w:p>
          <w:p w:rsidR="00201159" w:rsidRPr="00201159" w:rsidRDefault="00201159" w:rsidP="0020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чтение как источник познавательного и эстетического опыта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вслух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кратко текст, отвечать на вопросы</w:t>
            </w:r>
          </w:p>
          <w:p w:rsidR="00201159" w:rsidRPr="00201159" w:rsidRDefault="00201159" w:rsidP="0020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тексте, находить в нем повествование, описание, рассуждение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находить портрет и пейзаж в произведении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соотносить </w:t>
            </w:r>
            <w:proofErr w:type="gramStart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 и название произведения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в выразительном чтении изменение эмоционального состояния героя и свое внутреннее видение картины, нарисованной автором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пересказывать текст подробно, выборочно и кратко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роль портрета и пейзажа в произведениях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в юмористических текстах прием неожиданности в создании </w:t>
            </w:r>
            <w:proofErr w:type="gramStart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создавать свои небольшие художественные тексты</w:t>
            </w:r>
          </w:p>
          <w:p w:rsidR="00201159" w:rsidRPr="00201159" w:rsidRDefault="00201159" w:rsidP="0020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 детского чтения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содержании книги по заголовку, оглавлению, обложке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находить книги определенной тематики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со словарями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сочинения и сказки в виде книги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назначение обложки, содержания и других элементов книги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разные издания одного и того же произведения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представление об элементах книги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коллективно работать над оставлением книги-сборника</w:t>
            </w:r>
          </w:p>
          <w:p w:rsidR="00201159" w:rsidRPr="00201159" w:rsidRDefault="00201159" w:rsidP="0020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Литературоведческая пропедевтика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разные по жанру тексты</w:t>
            </w:r>
          </w:p>
          <w:p w:rsidR="00201159" w:rsidRPr="00201159" w:rsidRDefault="00201159" w:rsidP="0020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ведущие жанры художественной литературы: миф, былину, сказку, сказ, басню, рассказ </w:t>
            </w:r>
            <w:proofErr w:type="gramEnd"/>
          </w:p>
          <w:p w:rsidR="00201159" w:rsidRPr="00201159" w:rsidRDefault="00201159" w:rsidP="0020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терминами миф, былина, басня, сказ, пьеса, сюжет, пейзаж, эпитет</w:t>
            </w:r>
          </w:p>
          <w:p w:rsidR="00201159" w:rsidRPr="00201159" w:rsidRDefault="00201159" w:rsidP="0020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события рассказа, понимать сюжет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особенности построения сюжета, способы создания образа героя в волшебных сказках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 воспринимать язык, напевность, ритм былин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мораль басни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функции многозначности поэтического слова</w:t>
            </w:r>
          </w:p>
          <w:p w:rsidR="00201159" w:rsidRPr="00201159" w:rsidRDefault="00201159" w:rsidP="00201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деятельность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 научится: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те</w:t>
            </w:r>
            <w:proofErr w:type="gramStart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кр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атко и с его творческой обработкой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сказках способы создания характера героя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и рисовать иллюстрации к литературному произведению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0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менять  темп и способ чтения в зависимости от задач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в выразительном чтении эмоциональное состояние героя</w:t>
            </w:r>
          </w:p>
          <w:p w:rsidR="00201159" w:rsidRPr="00201159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и разыгрывать диалоги</w:t>
            </w:r>
          </w:p>
          <w:p w:rsidR="003178D7" w:rsidRPr="00F527FD" w:rsidRDefault="00201159" w:rsidP="0020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сочинять небольшие тексты</w:t>
            </w: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Формы организации учебного процесса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3178D7" w:rsidP="00317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проведение урок открытия новых знаний, интегрированные уроки, комбинированные уроки, обобщающих уроков, урок-рефлексия, урок-концерт </w:t>
            </w:r>
          </w:p>
          <w:p w:rsidR="003178D7" w:rsidRPr="00F527FD" w:rsidRDefault="003178D7" w:rsidP="00317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фронтальная, групповая, индивидуальная </w:t>
            </w:r>
          </w:p>
          <w:p w:rsidR="003178D7" w:rsidRDefault="003178D7" w:rsidP="002942C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работа в парах</w:t>
            </w:r>
          </w:p>
          <w:p w:rsidR="00201159" w:rsidRPr="00F527FD" w:rsidRDefault="00201159" w:rsidP="002942C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8D7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201159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78D7"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и сроки изучения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7" w:rsidRPr="00F527FD" w:rsidRDefault="009F05CF" w:rsidP="000C743F">
            <w:pPr>
              <w:tabs>
                <w:tab w:val="num" w:pos="720"/>
              </w:tabs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курса общим объемом 102 ч в год, 3</w:t>
            </w:r>
            <w:r w:rsidR="003178D7" w:rsidRPr="00F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неделю.</w:t>
            </w:r>
          </w:p>
          <w:p w:rsidR="003178D7" w:rsidRPr="00F527FD" w:rsidRDefault="003178D7" w:rsidP="002942C9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D6" w:rsidRPr="00132A0B" w:rsidTr="002942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6" w:rsidRPr="00F527FD" w:rsidRDefault="00201159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.ЦОР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6" w:rsidRPr="00201159" w:rsidRDefault="00E643D6" w:rsidP="00E643D6">
            <w:pPr>
              <w:pStyle w:val="Default"/>
            </w:pPr>
            <w:r w:rsidRPr="00201159">
              <w:t xml:space="preserve">ПЛАКАТ (СЛАЙД) Плакат, или слайд — это аналог обычного плаката. </w:t>
            </w:r>
            <w:proofErr w:type="gramStart"/>
            <w:r w:rsidRPr="00201159">
              <w:t>Такой плакат может содержать определение, правило, формулировку теоремы или формулы с иллюстрациями к ним, различные изображения (например, портреты, репродукции, фотографии), а также схемы, таблицы, тексты.</w:t>
            </w:r>
            <w:proofErr w:type="gramEnd"/>
            <w:r w:rsidRPr="00201159">
              <w:t xml:space="preserve"> Как правило, изображение на слайде статично. Слайды рассчитаны на показ с большого экрана через проектор, хотя, конечно, можно пользоваться ими и при индивидуальной работе, а также распечатывать.</w:t>
            </w:r>
          </w:p>
          <w:p w:rsidR="00E643D6" w:rsidRPr="00201159" w:rsidRDefault="00E643D6" w:rsidP="00E643D6">
            <w:pPr>
              <w:pStyle w:val="Default"/>
            </w:pPr>
            <w:r w:rsidRPr="00201159">
              <w:t xml:space="preserve"> ПЛАКАТ</w:t>
            </w:r>
            <w:proofErr w:type="gramStart"/>
            <w:r w:rsidRPr="00201159">
              <w:t>.И</w:t>
            </w:r>
            <w:proofErr w:type="gramEnd"/>
            <w:r w:rsidRPr="00201159">
              <w:t>ЛЛЮСТРАЦИЯ Плакаты-иллюстрации в основном созданы на основе красочных энциклопедий, которые желательно иметь и в школьной библиотеке, и дома. Переведенные в цифровой формат, они, бесспорно, будут удобны для частого применения и учителю (можно на основе таких иллюстраций подготовить качественный видеоряд для демонстрации на уроке), и ученику (можно не просто выучить материал параграфа, но подготовить собственную презентацию с использованием дополнительных материалов набора). ПЛАКАТ-СХЕМА</w:t>
            </w:r>
            <w:proofErr w:type="gramStart"/>
            <w:r w:rsidRPr="00201159">
              <w:t xml:space="preserve"> Т</w:t>
            </w:r>
            <w:proofErr w:type="gramEnd"/>
            <w:r w:rsidRPr="00201159">
              <w:t>акие и подобные им плакаты можно демонстрировать по ходу объяснения материала; можно распечатать и поместить на стенд «Сегодня на уроке» или раздать ученикам в качестве опорного конспекта.</w:t>
            </w:r>
          </w:p>
          <w:p w:rsidR="00E643D6" w:rsidRPr="00201159" w:rsidRDefault="00E643D6" w:rsidP="00E643D6">
            <w:pPr>
              <w:pStyle w:val="Default"/>
            </w:pPr>
            <w:r w:rsidRPr="00201159">
              <w:t xml:space="preserve"> ПЛАКАТ-ЗАДАНИЕ Изучение самой сложной темы станет проще и вызовет у школьников живой интерес, если при ее изучении опираться на подборку вопросов и заданий, сопровождаемых красочными рисунками. ИНТЕРАКТИВНЫЙ ПЛАКАТ</w:t>
            </w:r>
            <w:proofErr w:type="gramStart"/>
            <w:r w:rsidRPr="00201159">
              <w:t xml:space="preserve"> К</w:t>
            </w:r>
            <w:proofErr w:type="gramEnd"/>
            <w:r w:rsidRPr="00201159">
              <w:t xml:space="preserve">роме статичных плакатов, в наборах ЦОР присутствуют и так называемые интерактивные плакаты (к ним можно отнести и интерактивные таблицы, интерактивные рисунки, интерактивные правила и т.п.). В цифровых образовательных ресурсах этого типа информация предъявляется не сразу, она «разворачивается» в зависимости от управляющих воздействий пользователя. ИНТЕРАКТИВНОЕ ПРАВИЛО </w:t>
            </w:r>
          </w:p>
          <w:p w:rsidR="00E643D6" w:rsidRPr="00201159" w:rsidRDefault="00E643D6" w:rsidP="00E643D6">
            <w:pPr>
              <w:pStyle w:val="Default"/>
            </w:pPr>
            <w:r w:rsidRPr="00201159">
              <w:t>Здесь пояснение открывается щелчком мыши и может быть обратно скрыто. Благодаря этой особенности интерактивных плакатов учитель получает дополнительные возможности при объяснении нового материала: можно акцентировать внимание школьников на информации, наиболее значимой на МУ «ММЦ г</w:t>
            </w:r>
            <w:proofErr w:type="gramStart"/>
            <w:r w:rsidRPr="00201159">
              <w:t>.Н</w:t>
            </w:r>
            <w:proofErr w:type="gramEnd"/>
            <w:r w:rsidRPr="00201159">
              <w:t xml:space="preserve">ягань» Яценко Т.В. -методист - ИКТ </w:t>
            </w:r>
            <w:r w:rsidRPr="00201159">
              <w:rPr>
                <w:b/>
                <w:bCs/>
              </w:rPr>
              <w:t xml:space="preserve">5 </w:t>
            </w:r>
          </w:p>
          <w:p w:rsidR="00E643D6" w:rsidRPr="00201159" w:rsidRDefault="00E643D6" w:rsidP="00E643D6">
            <w:pPr>
              <w:tabs>
                <w:tab w:val="num" w:pos="720"/>
              </w:tabs>
              <w:spacing w:after="0" w:line="240" w:lineRule="auto"/>
              <w:ind w:left="106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9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proofErr w:type="gramStart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объяснения; можно задать ученикам вопрос и сразу же проверить ответ, вызвав его на </w:t>
            </w:r>
            <w:r w:rsidRPr="0020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экран. Интерактивные правила позволяют не просто формулировать правила, но последовательно подводить учеников к их самостоятельной формулировке. </w:t>
            </w:r>
          </w:p>
          <w:p w:rsidR="00E643D6" w:rsidRPr="00201159" w:rsidRDefault="00E643D6" w:rsidP="00E643D6">
            <w:pPr>
              <w:tabs>
                <w:tab w:val="num" w:pos="720"/>
              </w:tabs>
              <w:spacing w:after="0" w:line="240" w:lineRule="auto"/>
              <w:ind w:left="106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5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СХЕМА Интерактивная </w:t>
            </w:r>
            <w:proofErr w:type="gramStart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gramEnd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 xml:space="preserve"> в общем-то похожа на интерактивное правило тем, что позволяет открывать щелчком мыши блоки схемы в некоторой последовательности, сопровождая объяснение нового материала. Отдельные «веточки» разворачиваемой схемы могут быть так же, как разворачивались, свернуты обратно медленно и по одному блоку или быстро - щелчком мыши в «корень» веточки.</w:t>
            </w:r>
          </w:p>
          <w:p w:rsidR="00E643D6" w:rsidRDefault="00E643D6" w:rsidP="00E643D6">
            <w:pPr>
              <w:tabs>
                <w:tab w:val="num" w:pos="720"/>
              </w:tabs>
              <w:spacing w:after="0" w:line="240" w:lineRule="auto"/>
              <w:ind w:left="106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59">
              <w:rPr>
                <w:rFonts w:ascii="Times New Roman" w:hAnsi="Times New Roman" w:cs="Times New Roman"/>
                <w:sz w:val="24"/>
                <w:szCs w:val="24"/>
              </w:rPr>
              <w:t>ВИДЕОРОЛИКИ (АНИМАЦИИ) Видеоролики (анимации), как правило, представляют собой небольшие (не более 5—7 минут) анимации, нарисованные в формате flash или составленные из последовательности синтезированных трехмерных изображений. Многие видеоролики имеют звуковое сопровождение. Чаще всего это дикторский голос, но бывает и музыкальное сопровождение. ВИДЕОРОЛИКИ-ЛЕКЦИИ</w:t>
            </w:r>
            <w:proofErr w:type="gramStart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01159">
              <w:rPr>
                <w:rFonts w:ascii="Times New Roman" w:hAnsi="Times New Roman" w:cs="Times New Roman"/>
                <w:sz w:val="24"/>
                <w:szCs w:val="24"/>
              </w:rPr>
              <w:t>олее широкие возможности реализованы в видеороликах-лекциях, которые полностью заменяют соответствующий фрагмент учебника и даже до какой-то степени заменяют учителя, излагающего этот фрагмент. В основном в такой форме подается теория. Обучающая эффективность этой формы достигается за счет синхронизации информационных потоков — статичной и движущейся графики, звука, текстов. По сравнению со слайдами и презентациями видеоролики-лекции более насыщены информационно и требуют высокой концентрации внимания. Роль учителя при этом состоит в том</w:t>
            </w:r>
          </w:p>
        </w:tc>
      </w:tr>
    </w:tbl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C5" w:rsidRDefault="001958C5" w:rsidP="001958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8D7" w:rsidRPr="001958C5" w:rsidRDefault="003178D7" w:rsidP="00286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предметной </w:t>
      </w:r>
      <w:r w:rsidR="00BA6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 «Литературное чтение» в 4</w:t>
      </w:r>
      <w:r w:rsidRPr="0019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3178D7" w:rsidRPr="001958C5" w:rsidRDefault="003178D7" w:rsidP="00286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учебно-методического комплекта «Система Л. В. Занкова»</w:t>
      </w:r>
    </w:p>
    <w:p w:rsidR="003178D7" w:rsidRPr="001958C5" w:rsidRDefault="003178D7" w:rsidP="00286C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429"/>
        <w:gridCol w:w="150"/>
        <w:gridCol w:w="1339"/>
        <w:gridCol w:w="2686"/>
        <w:gridCol w:w="1901"/>
        <w:gridCol w:w="2163"/>
        <w:gridCol w:w="2169"/>
        <w:gridCol w:w="1668"/>
        <w:gridCol w:w="909"/>
      </w:tblGrid>
      <w:tr w:rsidR="003178D7" w:rsidRPr="00530442" w:rsidTr="004F5681">
        <w:tc>
          <w:tcPr>
            <w:tcW w:w="548" w:type="dxa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  <w:p w:rsidR="003178D7" w:rsidRPr="00530442" w:rsidRDefault="003178D7" w:rsidP="0029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9" w:type="dxa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  <w:p w:rsidR="003178D7" w:rsidRPr="00530442" w:rsidRDefault="003178D7" w:rsidP="0029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gridSpan w:val="2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  <w:p w:rsidR="003178D7" w:rsidRPr="00530442" w:rsidRDefault="003178D7" w:rsidP="0029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(предметные)</w:t>
            </w:r>
          </w:p>
        </w:tc>
        <w:tc>
          <w:tcPr>
            <w:tcW w:w="7901" w:type="dxa"/>
            <w:gridSpan w:val="4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 личностные и метапредметные)</w:t>
            </w:r>
          </w:p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Характеристика деятельности</w:t>
            </w:r>
          </w:p>
        </w:tc>
        <w:tc>
          <w:tcPr>
            <w:tcW w:w="909" w:type="dxa"/>
          </w:tcPr>
          <w:p w:rsidR="003178D7" w:rsidRPr="00530442" w:rsidRDefault="003178D7" w:rsidP="0029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3178D7" w:rsidRPr="00530442" w:rsidTr="004F5681">
        <w:tc>
          <w:tcPr>
            <w:tcW w:w="548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3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Ученик должен знать)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01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3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9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8" w:type="dxa"/>
          </w:tcPr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  <w:p w:rsidR="003178D7" w:rsidRPr="00530442" w:rsidRDefault="003178D7" w:rsidP="0094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9" w:type="dxa"/>
          </w:tcPr>
          <w:p w:rsidR="003178D7" w:rsidRPr="00530442" w:rsidRDefault="003178D7" w:rsidP="0029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учебником. </w:t>
            </w:r>
            <w:proofErr w:type="spellStart"/>
            <w:r w:rsidRPr="00F521B2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F521B2">
              <w:rPr>
                <w:rFonts w:ascii="Times New Roman" w:hAnsi="Times New Roman" w:cs="Times New Roman"/>
                <w:sz w:val="24"/>
                <w:szCs w:val="24"/>
              </w:rPr>
              <w:t xml:space="preserve"> «Речка детства».</w:t>
            </w:r>
            <w:r w:rsidR="00F521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21B2">
              <w:rPr>
                <w:rFonts w:ascii="Times New Roman" w:hAnsi="Times New Roman" w:cs="Times New Roman"/>
                <w:sz w:val="24"/>
                <w:szCs w:val="24"/>
              </w:rPr>
              <w:t>(1 ч) </w:t>
            </w:r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4F5681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в учебнике: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различие форзаца, титульного листа, оглавления;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предположение по обложке, внутри текстовой информации о содержании предстоящей в учебном году работы;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системой знаков, героями, сопровождающими ученика на протяжении всего учебного года.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Актуализация, уточнение правил обращения с книгой. Осознание значимости чтения для личного развития.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 к освоению содержания предмета «Литературное чтение».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успешности в учебной деятельности.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понятия и моральные нормы.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книгу (учебник), её структуру (обложку, форзац, титульный лист).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характеризовать иллюстрации, помещенные на обложке, форзаце, цветных страничках.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вступительной статьи.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словарём учебника.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оценочных суждений, рассуждений.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потребности в общении.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системе учебника.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соответствии с алгоритмом.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за  этапами своей работой.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рассказа А.И. Куприна "Бедный принц"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(презентация, интерактивная доска, 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Осознанное восприятия и оценка содержания текста, его юмористического характера, характера героя рассказа.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осознание сущности поведения героя рассказа.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Эмоциональная отзывчивость жизненные события. Способность осознавать нравственные понятия  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моральные нормы.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отношение к содержанию прочитанного.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 по содержанию литературного текста.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особенности произведения, описывать героев.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Зачитывать вслух те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текста, которые подтверждают, обосновывают суждение.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главную мысль произведения.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Овладения навыками правильного и выразительного осознанного чтения.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заложенную в выразительных средствах произведения.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интерес к общению.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суждения, рассуждать, высказывать своё мнение, позицию.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зрителя в зависимости от учебной задачи.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соответствии с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алгоритмом.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 речи, во внутреннем плане и оценивать их.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рассказа А.И. Куприна "Бедный принц". Обобщение (1 ч) </w:t>
              </w:r>
            </w:hyperlink>
          </w:p>
        </w:tc>
        <w:tc>
          <w:tcPr>
            <w:tcW w:w="1339" w:type="dxa"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442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восприятие, интерп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ретация текста, оценка его ха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рактера.</w:t>
            </w:r>
          </w:p>
          <w:p w:rsidR="00BA678E" w:rsidRPr="00530442" w:rsidRDefault="00BA678E" w:rsidP="00BA678E">
            <w:pPr>
              <w:spacing w:after="0" w:line="221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прочитанного. Харак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теристика героя стихотворения. Участие в обсуждении (диалоге или полилоге) прослушанного/ прочитанного произведения. Различение позиции автора, отно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автора к герою. 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 опорой на его эмоциональное восприятие.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построения стихотворе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ния: рифмы, их расположение, повторы, придающие строй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ность, ритм, нерифмующаяся строчка.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представлений о ге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рое литературного произведения. Сравнение произведений по наст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роению, сравнение литератур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героев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идентичность.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 осознавать себя как лич-ностную единицу с потребностью «осмыс¬литьжизнь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 и свое место в ней;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умения выражать свое эмоциональное отношение к содержанию прочитанного (устное высказывание по поводу героев и обсуждаемых проблем);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Выразительно читать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текст, анализируя и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вывая использование разной интонации, пауз, темпа, 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пользуемых в произведении для создания его настроения.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разли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чая характер героя произве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дения, особенности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ких выразительных средств.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главную мысль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произведения, понимать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гообразие художественных средств выражения авторского отношения к изображенному.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Конструировать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высказывание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заложенную в выразительных средствах произведения.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интерес к общению.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суждения, рассуждать, высказывать своё мнение, позицию.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8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в соответствии с алгоритмом, планировать и контролировать этапы сво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ей работы;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5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Жизнь мальчика из дворянской семьи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и оценка содержания текста, его юмористи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характера, характера ге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роя рассказа.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нание сущности поведения героев. Участие в обсуждении (диалоге или полилоге) прослушанного/ прочитанного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характеров геро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ев рассказов и стихотворения. Уточнение представлений о ге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рое и персонажах рассказа, характере литературного героя, о монологе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 и моральные нормы, такие как поддерж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осознавать свою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этническую идентичность.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отношения к изображенно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му.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прослушанного произ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ведения, описывать героев.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текста, изменяя интонацию, темп чте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на основе восприятия и пе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редачи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художественных осо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бенностей текста, выражения эмоционального подтекста.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3" w:name="bookmark2"/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  <w:bookmarkEnd w:id="3"/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высказывать оценочные суждения, рассуждать,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выразительном чтении по ролям, в инсценировках;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соотносить внешнюю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оценку и самооценку;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самостоятельно работать с учебником и хрестоматией во внеурочное время;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Тема детства в произведениях 19 века. Изучение рассказа А.П. Чехова "Ванька"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и оценка содержания текста. Интерпретация прочитанного (ин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тегрирование деталей), установле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связей, не выраженных в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напрямую, формулирование простых выводов с опорой на структуру и язык произведения. Участие в обсуждении (диалоге или полилоге) и сравнении прочи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танных произведений.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представлений или знакомство с другими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ниями В. Драгунского.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Уточнение представлений о по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зиции автора, анргиципация этой позиции.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понятий: монолог, ди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алог; стихи, проза; сказка, быль; писатель, поэт; читатель, слу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шатель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 и моральные нормы, такие как поддерж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свою семейную идентичность, включенность в мир клас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са,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школы;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себя как лич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ностную единицу с потребностью «осмыс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лить жизнь» и свое место в ней;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плавно, це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лыми словами с интонацион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выделением особеннос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тей текста.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поведение, ха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рактер литературных героев,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изменяя интонацию, темп чтения на основе восприятия и передачи художественных особенностей текста, выра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эмоционального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текста.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фрагменты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та, которые подтверждают, обосновывают высказанное суждение.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Участвовать в диалоге.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Характеризовать книгу: 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структуру (обложка, титульный лист, иллюстрации).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Презентовать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свое письмен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ное сочинение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BA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Изучение рассказа А.П. Чехова "Ванька"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восприятие, интерпре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тация текстов, оценка характера текстов.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 определением логических ударений, пауз.</w:t>
            </w:r>
          </w:p>
          <w:p w:rsidR="00BA678E" w:rsidRPr="00530442" w:rsidRDefault="00BA678E" w:rsidP="00BA678E">
            <w:pPr>
              <w:spacing w:after="0" w:line="206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го/ прочитанного произведения. Декламация стихотворения.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сценирование.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приеме конт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раста, умение находить конт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раст в тексте. Уточнение пред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ставления о рифме, подбор рифм. Уточнение жанровых особеннос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тей считалки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</w:t>
            </w:r>
          </w:p>
          <w:p w:rsidR="00BA678E" w:rsidRPr="00530442" w:rsidRDefault="00BA678E" w:rsidP="00BA678E">
            <w:pPr>
              <w:shd w:val="clear" w:color="auto" w:fill="FFFFFF"/>
              <w:tabs>
                <w:tab w:val="left" w:pos="22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свою семейную идентичность, включенность в мир клас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са, школы;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построению литературного 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текст, разли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чая противопоставления.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Декламировать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ния,</w:t>
            </w: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 xml:space="preserve"> инсценировать. 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высказывать оценочные суждения, рассуждать,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уважать мнение собеседников;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Изображение жизни и внутреннего мира главного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героя рассказа Чехова "Ванька"</w:t>
              </w:r>
              <w:r w:rsid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и осознанное чте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восприятие и оценка содер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жания текста.</w:t>
            </w:r>
          </w:p>
          <w:p w:rsidR="00BA678E" w:rsidRPr="00530442" w:rsidRDefault="00BA678E" w:rsidP="00BA678E">
            <w:pPr>
              <w:spacing w:after="0" w:line="211" w:lineRule="exact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обсуждении (диалоге или полилоге)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Декламация стихотворения. Углубление представлений о при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еме контраста, умение находить контраст в тексте. Уточнение представлений о риф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 и ритме.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времени (в частности, времени создания произведения )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pStyle w:val="41"/>
              <w:tabs>
                <w:tab w:val="left" w:pos="206"/>
              </w:tabs>
              <w:ind w:right="20"/>
              <w:rPr>
                <w:rFonts w:ascii="Times New Roman" w:hAnsi="Times New Roman" w:cs="Times New Roman"/>
              </w:rPr>
            </w:pP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pStyle w:val="41"/>
              <w:numPr>
                <w:ilvl w:val="0"/>
                <w:numId w:val="10"/>
              </w:numPr>
              <w:tabs>
                <w:tab w:val="left" w:pos="206"/>
              </w:tabs>
              <w:ind w:right="2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способность</w:t>
            </w:r>
          </w:p>
          <w:p w:rsidR="00BA678E" w:rsidRPr="00530442" w:rsidRDefault="00BA678E" w:rsidP="00BA678E">
            <w:pPr>
              <w:pStyle w:val="41"/>
              <w:numPr>
                <w:ilvl w:val="0"/>
                <w:numId w:val="10"/>
              </w:numPr>
              <w:tabs>
                <w:tab w:val="left" w:pos="206"/>
              </w:tabs>
              <w:ind w:right="2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осознавать нравственные поня</w:t>
            </w:r>
            <w:r w:rsidRPr="00530442">
              <w:rPr>
                <w:rFonts w:ascii="Times New Roman" w:hAnsi="Times New Roman" w:cs="Times New Roman"/>
              </w:rPr>
              <w:softHyphen/>
              <w:t>тия и моральные нормы, такие как поддерж</w:t>
            </w:r>
            <w:r w:rsidRPr="00530442">
              <w:rPr>
                <w:rFonts w:ascii="Times New Roman" w:hAnsi="Times New Roman" w:cs="Times New Roman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A678E" w:rsidRPr="00530442" w:rsidRDefault="00BA678E" w:rsidP="00BA678E">
            <w:pPr>
              <w:pStyle w:val="41"/>
              <w:numPr>
                <w:ilvl w:val="0"/>
                <w:numId w:val="10"/>
              </w:numPr>
              <w:tabs>
                <w:tab w:val="left" w:pos="226"/>
              </w:tabs>
              <w:ind w:right="2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ударения.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построению прозаического и стихотворного текста, риф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lang w:eastAsia="ru-RU"/>
              </w:rPr>
              <w:t>Участвовать в диалоге. Декламировать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высказывать оценочные суждения, рас¬суждать,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выразительном чтении по ролям, в инсценировках;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следить за действиями других участни¬ков в процессе коллективной творческой деятельности;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8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соотносить внешнюю оценку и само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оценку;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самостоятельно работать с учебником и хрестоматией во внеурочное время;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Осмысление нравственных ценностей русского народа. Н.А. Некрасов "Школьник"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Осознанное, восприятие и оценка содержания текста, его характера.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нем,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поэтических образов.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с опорой на эмоциональное восприятие текста.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построения стихотворе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ния: использование неточных рифм.</w:t>
            </w:r>
          </w:p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Анализ собственного текста, составленного на основе личного опыта, анализ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текстов однокла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ссников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Обучающийся получит возможность для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формирования: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мотивации к самовыражению в вырази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тельном чтении, рисуночной и игровой дея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тельности;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разли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чая особенности авторских выразительных средств.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ху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дожественных средств выра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жения авторского отношения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Презентовать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классу.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кор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ректно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отмечать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достоин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ства-и недостатки работы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одноклассников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выполнять учебные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действия в устной, письменной речи, во внутреннем плане и оценивать их;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Урок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деятельностной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доброты. В. П. Астафьев "Бабушка с малиной"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значимости чтения,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нимание цели чтения (удовлетво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рение читательского интереса, поиск фактов, суждений).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словом (распознавание научных терминов и художествен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образов).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эмоциональности, оби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лия подробностей, рифмованнос-ти, свойственных художественно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 тексту, и точности, краткости научного текста.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 в специфике учебного текста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жизненные события. Способность осознавать нравственные понятия  и моральные нормы.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отношение к содержанию прочитанного.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текст: опре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цель, языковые сред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ства, отношение автора к изо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бражаемому.</w:t>
            </w:r>
          </w:p>
          <w:p w:rsidR="00BA678E" w:rsidRDefault="00BA678E" w:rsidP="00BA678E">
            <w:pPr>
              <w:pStyle w:val="31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плавно, целы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ми словами.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Выразительно читать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тексты, анализируя использование разной инто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нации, пауз, темпа.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 и характеризо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тексты с помощью учи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теля (учебный и художествен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ный, прозаический и стихот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ворный, юмористического ха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рактера), выделять особен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ности, образные средства</w:t>
            </w:r>
          </w:p>
          <w:p w:rsidR="00BA678E" w:rsidRDefault="00BA678E" w:rsidP="00BA678E">
            <w:pPr>
              <w:pStyle w:val="31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</w:pP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2169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заложенную в выразительных средствах произведения.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интерес к общению.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суждения, рассуждать, высказывать своё мнение, позицию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34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8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в соответствии с алгоритмом, планировать и контролировать этапы сво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ей работы;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Анализ рассказа В. П. Астафьева "Бабушка с малиной". Составление плана к произведению.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и оценка содержания текста, его характера (красота художественного описа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настроение стихотворения, прозаического текста).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ных в нем,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поэтических образов. Углубление представлений об осо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бенностях поэтического текс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та: олицетворении, звукописи. Создание собственного текста на основе художественного про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изведения (текст по аналогии ). Восприятие художественной ли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тературы как вида искусства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свою семейную идентичность, включенность в мир клас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са, школы;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себя как лич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ностную единицу с потребностью «осмыс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лить жизнь» и свое место в ней;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выражать свое эмоциональное отношение к содержанию прочитанного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изведения, понимать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отношения к изображаемо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пользуемых в произведении для создания настроения.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главную мысль произведения (то, что хотел сказать автор).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Попытка создания художест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венного текста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3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right="34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60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6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8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в соответствии с алгоритмом, планировать и контролировать этапы сво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ей работы;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BA678E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над рассказом Ю. М. Нагибина "Зимний дуб"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Сравнение красоты художест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венного описания, настроения стихотворения с настроением живописного полотна и музы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кального произведения.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произведений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кусства.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Восприятие литературы, как ви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да искусства наряду с живописью и музыкой.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используемых художест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венных средств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жизненные события. Способность осознавать нравственные понятия  и моральные нормы.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 xml:space="preserve">Обучающийся получит 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lastRenderedPageBreak/>
              <w:t>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отношение к содержанию прочитанного.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Style w:val="7"/>
                <w:rFonts w:ascii="Times New Roman" w:hAnsi="Times New Roman" w:cs="Times New Roman"/>
                <w:b w:val="0"/>
              </w:rPr>
              <w:lastRenderedPageBreak/>
              <w:t>Определять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softHyphen/>
              <w:t>изведения живописи и музы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softHyphen/>
              <w:t>ки,</w:t>
            </w:r>
            <w:r w:rsidRPr="00530442">
              <w:rPr>
                <w:rStyle w:val="7"/>
                <w:rFonts w:ascii="Times New Roman" w:hAnsi="Times New Roman" w:cs="Times New Roman"/>
                <w:b w:val="0"/>
              </w:rPr>
              <w:t xml:space="preserve"> соотносить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t xml:space="preserve"> живопис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softHyphen/>
              <w:t>ный, музыкальный и поэти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softHyphen/>
              <w:t xml:space="preserve">ческий образы ночи. </w:t>
            </w:r>
            <w:r w:rsidRPr="00530442">
              <w:rPr>
                <w:rStyle w:val="7"/>
                <w:rFonts w:ascii="Times New Roman" w:hAnsi="Times New Roman" w:cs="Times New Roman"/>
                <w:b w:val="0"/>
              </w:rPr>
              <w:t>Декламировать, вырази</w:t>
            </w:r>
            <w:r w:rsidRPr="00530442">
              <w:rPr>
                <w:rStyle w:val="7"/>
                <w:rFonts w:ascii="Times New Roman" w:hAnsi="Times New Roman" w:cs="Times New Roman"/>
                <w:b w:val="0"/>
              </w:rPr>
              <w:softHyphen/>
              <w:t>тельно читать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t xml:space="preserve"> стихотворе</w:t>
            </w:r>
            <w:r w:rsidRPr="00530442">
              <w:rPr>
                <w:rFonts w:ascii="Times New Roman" w:hAnsi="Times New Roman" w:cs="Times New Roman"/>
                <w:b w:val="0"/>
                <w:i w:val="0"/>
              </w:rPr>
              <w:softHyphen/>
              <w:t>ние наизусть.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научится: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информацию, заложенную в выразительных средствах произведения.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интерес к общению.</w:t>
            </w:r>
          </w:p>
          <w:p w:rsidR="00BA678E" w:rsidRPr="00530442" w:rsidRDefault="00BA678E" w:rsidP="00BA678E">
            <w:pPr>
              <w:pStyle w:val="31"/>
              <w:spacing w:before="4" w:line="230" w:lineRule="exact"/>
              <w:ind w:right="2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hAnsi="Times New Roman" w:cs="Times New Roman"/>
                <w:b w:val="0"/>
                <w:i w:val="0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Высказывать оценочные суждения, рассуждать, высказывать своё мнение, позицию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34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8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в соответствии с алгоритмом, планировать и контролировать этапы сво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ей работы;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14-15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Работа над рассказом Ю. М. Нагибина "Зимний дуб". Пейзажные зарисовки и их роль в рассказе.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Рефлексия, оценка знаний, полу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ченных за определённый период учебного времени.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библиогра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фических умений. Участие в исследовательской ра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боте, подготовке сообщения или выставке книг.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Ориентация во времени создания произведений, с которыми позна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комились в разделе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мотивации к самовыражению в вырази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тельном чтении, рисуночной и игровой дея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тельности;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Различать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называть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и писателей, названия произведений.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Соотносить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авторов и назва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произведений, созданных ими.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Узнавать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произведения по отрывкам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left="20" w:firstLine="280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Освоение литературоведческого понятия "олицетворение"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оценка его характера.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06" w:lineRule="exact"/>
              <w:ind w:left="1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поэтичес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ких образов,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выразитель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использованных для созда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этих образов.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Углубление представлений об осо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бенностях поэтического текс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та: олицетворении, звукописи. Восприятие художественной ли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тературы как вида искусства. Сравнение красоты художест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венного описания, настроения стихотворения с настроением живописного полотна.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искусства.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художественной ли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тературы как вида искусства наряду с живописью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даемых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проблем);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мотивации к освоению содержания пред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мета «Литературное чтение»;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начальных представлений об отражен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 литературный текстах нравствен ных понятиях, таких как родной дом, 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изображае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мому, доказательства своих суждений.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Зачитывать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вслух те части текста, которые подтвержда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ют, обосновывают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высказан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суждение.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пользуемых в произведении для создания настроения.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изведения живописи,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сравни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живописный и поэти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ческий образы природы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эмоционально воспринимать содержание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рссуждатъ,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учебные действия в устной, письменной речи, во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внутреннем плане и оценивать их.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Учителя и ученики в школе жизни. Работа над репродукцией картины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И.И.Шишкина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«Среди долины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ровныя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…».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Обучающийсяполучит возможность для формирования: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мотивации к освоению содержания пред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мета «Литературное чтение»;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начальных представлений об отражен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 литературный текстах нравствен ных понятиях, таких как родной дом, 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части текста, ко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торые подтверждают, обосно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вывают высказанное сужде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эмоционально воспринимать содержание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рссуждатъ,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учебные действия в устной, письменной речи, во внутреннем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плане и оценивать их.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корректировать выполнение задания на основе понимания его смысла;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Музейная страничка. Работа над стихотворениями И. А. Бунина и Д. С. Самойлова.  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ных в нем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поэтических образов. Углубление представлений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 осо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бенностях поэтического текс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та: олицетворении, звукописи. Восприятие художественной ли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тературы как вида искусства. Анализ собственного текста, составленного на основе личного опыта, текстов одноклассников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отношение к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6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понятия и моральные нормы, такие как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держка, понимание, взаимопомощь, мило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сердие, честность, трудолюбие, дружба,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весть;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па, логического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изведения, понимать много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образие художественных средств выражения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авторского отношения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пользуемых в произведении, для создания настроения,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этических образов.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стихотворении сравнения.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Презентовать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 классу.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тексты сочи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нений, корректно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отмечать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достоинства и недостатки ра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бот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входить в коммуникативную игровую и учебную ситуацию.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Регулятивные: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осуществлять первоначальный контроль своих действий.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Проверь себя. Стр. 60 - 61 (1ч)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прослушаннйго/ прочитанного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нем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поэтических образов, приема контраста,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изображение чувств людей через картины, при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роды.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Сравнение стихотворений по настроению.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Углубление представлений об олицетворении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16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представлений о глубине и разнообразии внутреннего мира человека, отраженного в литературе разных времен и народов; же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лания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рассказывать о любимом литера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турном герое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па, логического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гообразие художественных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пользуемых в произведении для создания его настроения, поэтических образов.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Выделять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 стихотворении сравнения, прием контраста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рссуждатъ,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их.</w:t>
            </w:r>
          </w:p>
          <w:p w:rsidR="00BA678E" w:rsidRPr="00530442" w:rsidRDefault="00BA678E" w:rsidP="00BA678E">
            <w:pPr>
              <w:shd w:val="clear" w:color="auto" w:fill="FFFFFF"/>
              <w:spacing w:before="15" w:after="0" w:line="21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соответствии с алгоритмом,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20-21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Что значит быть человеком В. А. Сухомлинский "Обыкновенный человек"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ных в нем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поэтических образов, соотнесение содержания сти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хотворения с эпиграфом. Углубление представлений об особенностях поэтического текс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та: олицетворении, сравнении.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Восприятие художественной ли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тературы как вида искусства, наряду с живописью. Сравнение красоты, художест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венного описания, настроения стихотворения с настроением живописного полотна.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Участие в обсуждении (диалоге или полилоге) произведений ис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кусства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осознавать нравственные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понятия и моральные нормы, такие как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держка, понимание,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па, логического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пользуемых в произведении для создания настроения, по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этических образов,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выделять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сравнения и олицетворения.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lastRenderedPageBreak/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эмоциональный настрой произведений жи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вописи и музыки,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сравни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живописный и поэти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ческий образы осенней при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роды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понимать контекстную речь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 О. Е. Григорьев "Витамин роста"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нем,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поэтических образов. Углубление представлений об осо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бенностях поэтического и проза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ического текста: олицетворе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нии, звукописи, использовании сравнения.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стихотворения и за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гадки, стихотворения и прозаи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ческого произведения. Создание собственных вырази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 средств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хотворный и прозаический тексты, анализируя и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вывая использование разной интонации, пауз, темпа, 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изведений, понимать многооб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разие художественных средств выражения авторского отно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пользуемых в произведениях, для создания настроения,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этических образов.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текстах сравне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структуру текста: различать абзацы, микротемы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их.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корректировать выполнение задания на основе понимания его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О. Е. Григорьев "Витамин роста". Продолжение.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текста, оценка его характера. Участие в обсуждении (диалоге или полилоге) прослушанного/ прочитанного произведения. Анализ рассказа, средств вырази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тельности, использованных в нем, </w:t>
            </w:r>
            <w:r w:rsidRPr="00530442">
              <w:rPr>
                <w:rStyle w:val="a5"/>
                <w:i w:val="0"/>
              </w:rPr>
              <w:t>поэтических образов. Анализ характера литературно</w:t>
            </w:r>
            <w:r w:rsidRPr="00530442">
              <w:rPr>
                <w:rStyle w:val="a5"/>
                <w:i w:val="0"/>
              </w:rPr>
              <w:softHyphen/>
              <w:t>го героя.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изведение в исполнении учи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пользуемых в произведениях для создания его настроения, поэтических образов.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их.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Легко ли быть человеком. Д.Н. Мамин - Сибиряк "Приемыш"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</w:t>
            </w:r>
            <w:proofErr w:type="gramStart"/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?, </w:t>
            </w:r>
            <w:proofErr w:type="gramEnd"/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его характера. Участие в обсуждении (диаЛоге или полилоге) прослушанного/ прочитанного произведения. Анализ рассказа, средств вырази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тельности, использованных в нем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поэтических образов. Анализ (углубление) характера литературного героя.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интерпретации прочитанного (интегрирование 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талей), устанавливание связей, не выраженных в тексте напрямую, формулирование простых выводов с опорой на структуру и язык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изведения.</w:t>
            </w: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разных по форме, жан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ру, но передающих схожую мысль произведений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16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представлений о глубине и разнообразии внутреннего мира человека, отраженного в литературе разных времен и народов; же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лания рассказывать о любимом литера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турном герое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изведение в исполнении учи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теля.</w:t>
            </w: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эмоциональный настрой произведений,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художе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ственных средств выражения авторского отношения к изоб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ражаемому.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пользуемых в произведениях для создания настроения, поэтических образов.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характеры лите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ратурных героев.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текст: его жанр,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lastRenderedPageBreak/>
              <w:t>особенности, обосновы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вая свою точку зрения вы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держками из текста.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ты, обосновывая использова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 разной интонации, пауз, темпа, логического ударения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их.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25-26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 Легко ли быть человеком. Д.Н. Мамин - Сибиряк "Приемыш". Продолжение.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6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нание сущности поведения героев, умение самостоятельно делать 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воды, соотносить поступки героев с нравственными нормами. Участие в обсуждении (диалоге или прослушанного/ прочитанного произведения. Обсуждение (коллективное) глав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мысли произведения. Чтение по ролям. Инсценирова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Соотнесение главной мысли про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изведения с пословицей.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Углубление представлений о за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гадке (сравнение, рифма, ритм)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события, способность сопереживать че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ловеку, «братьям нашим меньшим», береж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отношение к окружающему миру,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доказательства своих суждений.</w:t>
            </w: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обосновывая выбор темпа чтения,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ударения в предло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жениях.</w:t>
            </w:r>
          </w:p>
          <w:p w:rsidR="00BA678E" w:rsidRPr="00530442" w:rsidRDefault="00BA678E" w:rsidP="00BA678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построения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смысл пословиц,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соотносить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их содержание с главной мыслью прочитан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ного произведения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изведение в исполнении учи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жаемому.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выбор слов, ис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пользуемых в произведениях для создания его настроения, поэтических образов.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Сопоставление изображения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черт характера в разных видах искусства. </w:t>
              </w:r>
              <w:r w:rsid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навыками осознанного, правильного и выразительного чтения. Осознанное восприятие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текста, оценка его ха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(диалоге) прослушанного/ прочитанного произведения. Ориентирование в специфике фольклорного текста. Анализ стихотворения и рассказа, средств выразительности, исполь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зованных в них.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характера литературно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го героя через его внешность, увле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чения и интересы, поступки. Сравнение литературных героев разных произведений, разных ав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торов.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представлений или знакомство с произведениями Г. Корниловой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представлений о глубине и разнообразии внутреннего мира человека, отраженного в литературе разных времен и народов;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обосновывая выбор темпа чтения,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 в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жениях.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построения тек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гообразие художественных средств выражения авторского отношения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Различать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позицию автора, даже когда он говорит от име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 литературного героя.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Декламировать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прозаичес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кое произведение: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находить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в тексте портрет героя, его по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ступки, различать отношение к герою автора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реализовывать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следить за действиями других в процессе коллективной творчески деятельности;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менять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самоконтроль и самопро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верку усвоения учебного материала каждо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го раздела программы;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оценивать результаты работы, органи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зовывать самопроверку;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 Урок -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диспут. "Что есть доброта? Это проявление силы или слабости?" В. М.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Тушнова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"Синицы".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навыками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ния текста, оценка его характера. Участие в обсуждении (диалоге или полилоге) 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характера литературно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героя через его внешность, увле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чения и интересы, поступки. Сравнение литературного героя в разных произведениях одного автора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 обучающегося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представлений о глубине и разнообразии внутреннего мира человека, отраженного в литературе разных времен и народов;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обосновывая выбор темпа чтения,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ударения в предло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жениях.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изображае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мому.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прозаичес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кое произведение: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находить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тексте портрет героя, описа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его поступков,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различать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герою автора.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торые подтверждают,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вывают высказанное сужде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Обучающийся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93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следить за действиями других участников в процессе коллективной творчески деятельности;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самоконтроль и самопро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верку усвоения учебного материала каждо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го раздела программы;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оценивать результаты работы, органи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зовывать самопроверку;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30-31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Нравственные ценности русского народа и их утверждение в произведениях К. Г. Паустовского.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Участие в обсуждении (диалоге или полилоге) прослушанного/ прочитанного произведения. Анализ произведений и их сравне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Углубление представлений о ли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тературе научной, научно-попу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лярной и художественной, об эле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ментах сюжета, художествен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ных приемах.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библиогра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фических умений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обосновывая выбор темпа чтения,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ударения в предло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жениях.</w:t>
            </w:r>
          </w:p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построения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та.</w:t>
            </w:r>
          </w:p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изображае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сравни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научно-популярное и художественное произведе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самоконтроль и самопро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верку усвоения учебного материала каждо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го раздела программы;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К. Г. Паустовский "Заячьи лапы".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Участие в обсуждении (диалоге или полилоге) прослушанного/ прочитанного произведения. Анализ стихотворения, вырази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тельных средств.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Углубление представлений о сравнении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обосновывая выбор темпа чтения,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ударения в предло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жениях.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особенности построения стихотворения, построения сравнения.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настроение сти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хотворения,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кого отношения к изображае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мому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рассуждать,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самоконтроль и самопро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верку усвоения учебного материала каждо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го раздела программы;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К. Г.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Паустовский "Заячьи лапы". Главные герои.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Рефлексия, оценка знаний,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ченных за определенный период учебного времени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 обучающегося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Презентовать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классу рису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нок, фотографию, стихотво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рение в рамках проектнбй ра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боты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30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Обучающийся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рассуждать, доказывать свою позицию;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получит возможность научиться: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К. Г. Паустовский "Заячьи лапы". Обобщение.  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2" w:lineRule="exact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 Анализ стихотворений, вырази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тельных средств.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художествен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образе. (Образ не сам пред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мет, но то, как его воспринима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автор, впечатление от чего- то )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шение к окружающему миру, природе;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выражать свое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4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свою семейную идентичность, включенность в мир клас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са, школы;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способности осознавать себя как лично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стную единицу с потребностью «осмыс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лить жизнь» и свое место в ней;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ведение в исполнении учителя.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эмоциональный настрой произведений,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художе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ственных средств выражения авторского отношения к изоб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ражаемому.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пользуемых в произведениях для создания настроения, по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этических образов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высказывать оценочные суждения,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6"/>
              </w:tabs>
              <w:spacing w:after="0" w:line="235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следить за действиями других участни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ков в процессе коллективной творческой деятельности;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1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36-37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Великий русский поэт А. С. Пушкин.</w:t>
              </w:r>
              <w:r w:rsid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текстов, оценка его характера. Ориентирование в нравственном содержании прочитанного.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Характеристика героя стихот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ворения, его внутреннего мира.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обсуждении (диалоге или полилоге) 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Различение позиции автора, от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ношения автора к герою.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с опорой на эмоциональное восприятие произведения.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преувеличении. Сравнение произведений по наст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роению, ироничному отношению автора к героям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ношение к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spacing w:after="0" w:line="235" w:lineRule="exact"/>
              <w:ind w:right="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начальных представлений об отраженных в литературных текстах нравственных понятиях, таких как родной дом, родители, малая родина, любовь к родному дом малой родине;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пользуемых в произведении для создания его настроения.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литературного 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текст, разли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чая характер героя произве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дения, особенности авторс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ких выразительных средств.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гообразие художественных средств выражения авторского отношения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эмоционально воспринимать содержание высказываний собеседника;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1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38-39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..." А. С. Пушкина. </w:t>
              </w:r>
              <w:r w:rsid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ind w:left="1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текста, оценка его характера. Ориентирование в нравственном содержании прочитанного.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Характеристика героя стихот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ворения, его внутреннего мира.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обсуждении (диалоге или полилоге) 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Различение позиции автора, от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ношения автора к герою.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с опорой на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эмоциональное восприятие произведения.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Сравнение произведений по наст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роению, ироничному отношению автора к героям. Выражение от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ношения автора, читателя через называние героя ( «говорящая» фамилия, название), его порт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рет.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словесного и жи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вописного портретов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высказывание по поводу героев 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начальных представлений об отраженных в литературных текстах нравственных понятиях,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пользуемых в произведении для создания настроения.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держанию литературного 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текст, разли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чая характер героя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lastRenderedPageBreak/>
              <w:t>произве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дения, особенности авторс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ких выразительных средств.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гообразие художественных средств выражения авторского отношения к изображаемому.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« диалоге. 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произведе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 живописи, составлять не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большой рассказ, рассужде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1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..." А. С. Пушкина. Характер героев.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 Осознанное восприятие содержания текста, оценка его ха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рактера.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нание сущности поведения героев, умение самостоятельно делать вы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воды, соотносить поступки героев с нравственными нормами. Участие в обсуждении (диалоге или полилоге) прослушанного/ прочитанного произведения. Обсуждение (коллективное) глав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мысли произведения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изведение в исполнении учи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эмоциональный настрой произведений,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художе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ственных средств выражения авторского отношения к изоб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ражаемому.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торые подтверждают,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вывают высказанное сужде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находить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 тексте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lastRenderedPageBreak/>
              <w:t xml:space="preserve">доказательства.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обосновывая выбор темпа чтения, логичес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кого ударения в предложениях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эмоционально воспринимать содержание высказываний собеседника;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..." А. С. Пушкина. Изображение природы в произведении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нание сущности поведения героев. Участие в обсуждении (диалоге или полилоге) прослушанного/ прочитанного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интерпретации прочитанного (интегрирование деталей), устанавливание свя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зей, не выраженных в тексте напрямую, формулирование прос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тых выводов с опорой на струк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туру и язык произведения.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начальных представлений об отраженных в литературных текстах нравственных понятиях,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прочитанного произве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описывать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героя, пер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сонажей, особенности и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чины их поведения.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торые подтверждают,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вывают высказанное сужде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части текста, изменяя интонацию, темп чте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ния на основе восприятия и пе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редачи художественных осо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бенностей текста, выражения эмоционального подтекста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эмоционально воспринимать содержание высказываний собеседника;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..." А. С. Пушкина.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Признаки и закономерности сказки.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(презентация, 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нание сущности поведения героев. Участие в обсуждении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(диалоге или полил'оге) прослушанного/ прочитанного произведения. *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представлений о про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изведениях Л. Толстого для детей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осознавать свою этническую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прослушанного произ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описывать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героев.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главную мысль произведения,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художествен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средств выражения авто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рского отношения к изобра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части текста, изменяя интонацию, темп чтения для выражения эмо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ционального подтекста.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after="0" w:line="230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Обучающийся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получит возможность научиться: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эмоционально воспринимать содержание высказываний собеседника;</w:t>
            </w: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 xml:space="preserve">менять позиции слушателя, читателя, зри-теля в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3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..." А. С. Пушкина. Работа по картинам И.Я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Билибина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М.А.Врубеля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и осознанное чте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ние, восприятие содержания текс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та, оценка его характера. Участие в обсуждении (диалоге или полилоге) прослушанного/ прочитанного произведения. Декламация стихотворения. 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Углубление представления о фоль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клорных произведениях (сказке и загадке) через сравнение с ав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торским произведением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ное высказывание по поводу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построению прозаического и стихотворного текста,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нахо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рифмы.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диалоге. Декламировать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6"/>
              </w:tabs>
              <w:spacing w:after="0" w:line="235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следить за действиями других участни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ков в процессе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коллективной творческой деятельности;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1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spacing w:before="8" w:line="226" w:lineRule="exact"/>
              <w:ind w:left="20" w:right="34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ь научиться: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02"/>
              </w:tabs>
              <w:spacing w:after="0" w:line="22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в соответствии с алгоритмом, планировать и контролировать этапы своей работы;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6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обсуждении плана выпо- нения заданий;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spacing w:after="0" w:line="235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корректировать выполнение задания на основе понимания его смысла;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46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Изучение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..." А. С. Пушкина. Сказочный образ царевны лебеди.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Выразительное чтение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 определением логических ударений, пауз.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Участие в обсуждении (диалоге или полилоге) 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Декламация стихотворения. Инсценирование. Представление о фантастичес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ких и реальных образах. Уточнение представлений о построении стихотворения, пов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торах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ношение к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высказывание по поводу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строению литературного тек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ный текст, различая строфы.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Декламировать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инсценировать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6"/>
              </w:tabs>
              <w:spacing w:after="0" w:line="235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следить за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действиями других участни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ков в процессе коллективной творческой деятельности;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работать в соответствии с алгоритмом, планировать и контролировать этапы своей работы;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участвовать в обсуждении плана выпо- 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hyperlink r:id="rId4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Нравственные уроки "Сказки о царе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Салтане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..." А. С. Пушкина</w:t>
              </w:r>
              <w:r w:rsidR="008F36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</w:t>
              </w:r>
              <w:bookmarkStart w:id="4" w:name="_GoBack"/>
              <w:bookmarkEnd w:id="4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Овладение навыками осознанного, правильного и выразительного чтения. Осознанное восприятие со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держания текста, определение его юмористического характера. Ориентирование в нравственном содержании прочитанного, осозна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сущности поведения героев, умение самостоятельно делать вы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воды, соотносить поступки героев с нравственными нормами. Участие в обсуждении (диалоге или полилоге) прослушанного/ прочитанного произведения. Обсуждение (коллективное) глав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мысли произведения. Сравнение литературных героев разных произведений одного авто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ра! 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высказывание по поводу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произведение.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держанию литературного текста.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 части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текста, 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торые подтверждают, обосно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вывают высказанное суждение.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произ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авторско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отношения к изображае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мому.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главную мысль произведения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помощи учителя).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обосновывая выбор темпа чтения, логичес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кого ударения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lastRenderedPageBreak/>
              <w:t>в предложени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ях.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6"/>
              </w:tabs>
              <w:spacing w:after="0" w:line="235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spacing w:after="0" w:line="235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следить за действиями других участни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ков в процессе коллективной творческой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деятельности;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 xml:space="preserve">работать в соответствии с алгоритмом,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планировать и контролировать этапы своей работы;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участвовать в обсуждении плана выпо- нения заданий;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Проверь себя. Стр. 135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реальных и фантастичес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ких образов в рассказе. Участие в обсуждении (диалоге или полилоге) прослушанного/ прочитанного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осозна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сущности поведения героев. Использование интерпретации прочитанного (интегрирование 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талей), устанавливание связей, не высказанных в тексте напрямую, формулирование простых выводов с опорой на структуру и язык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изведения.</w:t>
            </w:r>
          </w:p>
          <w:p w:rsidR="00BA678E" w:rsidRPr="00530442" w:rsidRDefault="00BA678E" w:rsidP="00BA678E">
            <w:pPr>
              <w:spacing w:after="0" w:line="211" w:lineRule="exact"/>
              <w:ind w:left="1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Понимание цели и назначения заглавия произведения. Уточнение представления о сю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жете.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Декламация стихотворения. Уточнение особенностей постро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ения небылицы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 прочитанного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описывать героев, персо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нажей, особенности и причи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 их поведения.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изменяя интонацию, темп чте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на основе восприятия и пе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редачи художественных осо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бенностей текста, выражения эмоционального подтекста.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диалоге. Инсценировать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прозаичес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кий текст,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разыгрывать роли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героев, используя тон, темп, тембр, интонацию, мимику, жесты.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Участвовать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 дра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матизации.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тонации, пауз, темпа, логи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ческого ударения.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построению стихотворного 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Декламировать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стихотворе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4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"Сто фантазий" Стихи современной поэтессы Ю.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Мориц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Осознание сущности поведения ге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роев, умение самостоятельно 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выводы.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произведения.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Воспринимать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произведение.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изведения, его жанровую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надлежность.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части текста, ко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торые подтверждают, обос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новывают высказанное суж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дение.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48-49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Ю. П.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Мориц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"Слониха, слоненок и слон".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содержании прочитанного, осознание сущнос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 поведения героев. Участие в обсуждении (диалоге или полилоге) прослушанного/ прочитанного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интерпретации прочитанного (интегрирование 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талей),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устанавливание связей, не выраженных в тексте напря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мую, формулирование простых выводов с опорой на структуру и язык произведения.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Выявление позиции автора, его отношения к литературному ге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рою.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текста с точки зрения жанра.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представлений о прие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 преувеличения, его использова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в авторских и народных сказ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ках.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произведений, содер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жащих прием преувеличения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держанию и построению ли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тературного текста.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черты сходства и различия авторской и на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родной сказки.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прочитанного произве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описывать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героя, пер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сонажей, особенности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чины их поведения, исполь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зованные в тексте вырази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тельные средства.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кото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рые подтверждают,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вают высказанное суждение.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изменяя интонацию, темп чтения на основе восприятия и передачи художественных особенностей текста, выра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эмоционального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>Участвовать в диалоге. Пользоваться словарем учеб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ника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 xml:space="preserve">ориентироваться в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К. Россетти "Есть у булавки головка?"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нание сущности поведения героев. Участие в обсуждении (диалоге или полилоге) прослушанного/ прочитанного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интерпретации прочитанного (интегрирование де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талей), устанавливание связей, не высказанных в тексте напря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мую, формулирование простых выводов с опорой на структуру и язык произведения. Понимание цели и назначения заглавия произведения. Уточнение представлений о герое и персонажах рассказа, характере литературного героя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литературного текста.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Характеризовать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произведения,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описы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героя, особенности и причины его поведения.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изменяя интонацию, темп чтения на основе восприятия и передачи художественных особенностей текста,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эмоционального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диалоге. Делить рассказ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на смысло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вые части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51-52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 Зачем человек фантазирует. Стихи Д. С. Самойлова. Белые стихи.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в нравственном содержании прочитанного, осоз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нание сущности поведения героев. Участие в обсуждении (диалоге или полилоге) прослушанного/ прочитанного произведения. Использование интерпретации (интегрирование деталей), уста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навливание связей, не выражен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тексте напрямую, формули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рование простых выводов с опорой на структуру и язык произведе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содержания прочитан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в виде пересказа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 выражени</w:t>
            </w:r>
            <w:r w:rsidRPr="0053044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ем сббственной оценки действий героя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и моральные нормы, такие как подде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ржка, понимание, взаимопомощь, милосер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дие, честность, трудолюбие, дружба, совесть;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Отвечать на вопросы,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держанию литературного текста.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Характеризовать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произведения, описывать героя, персона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жей, особенности и причины их поведения.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изменяя интонацию, темп чтения на основе восприятия и передачи художественных особенностей текста, выра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эмоционального под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текста.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Участвовать в диалоге. Пересказывать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части сказки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менять 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F5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6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Т. М. Белозеров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"Кладовая ветра". (2ч)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навыками осознанного, правильного и выразительного чтения.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Осознанное восприятие и оценка содержания текста, его характера.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стихотворения, вырази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тельных средств.</w:t>
            </w:r>
          </w:p>
          <w:p w:rsidR="00BA678E" w:rsidRPr="00530442" w:rsidRDefault="00BA678E" w:rsidP="00BA678E">
            <w:pPr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собственного текста на основе художественного про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изведения и личного опыта.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Рефлексия, оценка знаний, полу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ченных за определенный период учебного времени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 обучающегосябудут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before="19" w:after="0" w:line="211" w:lineRule="exact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начальных представлений об отраженных в литературных текстах нравственных понятиях, таких как родной дом, родители,</w:t>
            </w: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Читать вслух,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обосновывая выбор темпа чтения,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логичес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ударения в предложени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ях.</w:t>
            </w:r>
          </w:p>
          <w:p w:rsidR="00BA678E" w:rsidRPr="00530442" w:rsidRDefault="00BA678E" w:rsidP="00BA678E">
            <w:pPr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построения стихотворения, построения сравнения. 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хотворения,</w:t>
            </w: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гообразие художественных средств выражения авторс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отношения к изобража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емому.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Создавать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письменный текст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{определять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тип высказыва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отбирать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целесообраз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ные выразительные средства)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Обучающийся получит возможность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 xml:space="preserve">менять 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позиции слушателя, читателя, зри-теля в зависимости от учебной задачи;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F521B2" w:rsidRDefault="00F521B2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55-56.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Разные способы изображения действительности в литературе. Ф. Д. Кривин "</w:t>
              </w:r>
              <w:proofErr w:type="gram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Честное</w:t>
              </w:r>
              <w:proofErr w:type="gram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гусеничное".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Style w:val="a6"/>
                <w:rFonts w:ascii="Times New Roman" w:hAnsi="Times New Roman" w:cs="Times New Roman"/>
                <w:iCs/>
              </w:rPr>
              <w:t>Рефлексия, оценка знаний, полу</w:t>
            </w:r>
            <w:r w:rsidRPr="00530442">
              <w:rPr>
                <w:rStyle w:val="a6"/>
                <w:rFonts w:ascii="Times New Roman" w:hAnsi="Times New Roman" w:cs="Times New Roman"/>
                <w:iCs/>
              </w:rPr>
              <w:softHyphen/>
              <w:t xml:space="preserve">ченных за определенный период учебного времени. 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библиогра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фических умений: находить кни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гу в библиотеке, ориентировать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ся в содержании книги по облож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ке, иллюстрациям, ориентиро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в оглавлении</w:t>
            </w:r>
          </w:p>
        </w:tc>
        <w:tc>
          <w:tcPr>
            <w:tcW w:w="1901" w:type="dxa"/>
          </w:tcPr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 обучающегося будут сформированы: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Различать и называть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и писателей, названия произведений.</w:t>
            </w:r>
          </w:p>
          <w:p w:rsidR="00BA678E" w:rsidRPr="00530442" w:rsidRDefault="00BA678E" w:rsidP="00BA678E">
            <w:pPr>
              <w:pStyle w:val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>Соотносить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авторов и назва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ния произведений, созданных ими.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000000"/>
                <w:lang w:eastAsia="ru-RU"/>
              </w:rPr>
              <w:t xml:space="preserve"> Узнавать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произведения по отрывкам</w:t>
            </w:r>
          </w:p>
        </w:tc>
        <w:tc>
          <w:tcPr>
            <w:tcW w:w="2169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26" w:lineRule="exact"/>
              <w:ind w:right="340"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ориентироваться в принятой системе учеб-ных знаков;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78E" w:rsidRPr="00530442" w:rsidTr="004F5681">
        <w:tc>
          <w:tcPr>
            <w:tcW w:w="548" w:type="dxa"/>
          </w:tcPr>
          <w:p w:rsidR="00BA678E" w:rsidRPr="00530442" w:rsidRDefault="00F521B2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57-58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F521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Ф. Д. Кривин "Зеленые цистерны".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обсуждение, обоб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щение читательского опыта,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выяв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ление особенностей сказочного текста (особенности героев и композиции, сказочные числа, волшебные предметы). Формулирование высказывания о специфике сказочного текста (с опорой на вопросы учебника, с помощью учителя).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рения с определением логических ударений, пауз.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прослушанного/ прочитанного произведения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 обучающегося будут,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8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семейную идентичность, включенность в мир класса, школы;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шение к окружающему миру, природе;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 и моральные нормы, такие как поддерж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эмоциональное отношение к содержанию прочитанного(устн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ое высказывание по 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воду героев и обсуждаемых проблем);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5"/>
              </w:tabs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этническую идентичность.</w:t>
            </w:r>
          </w:p>
          <w:p w:rsidR="00BA678E" w:rsidRPr="00530442" w:rsidRDefault="00BA678E" w:rsidP="00BA678E">
            <w:pPr>
              <w:shd w:val="clear" w:color="auto" w:fill="FFFFFF"/>
              <w:spacing w:before="15" w:after="0" w:line="216" w:lineRule="exact"/>
              <w:ind w:right="2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способности осознавать себя как лич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ностную единицу с потребностью «осмыс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лить жизнь» и свое место в ней;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02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цию, героев, средства,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пользуемые в сказках (куму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лятивная цепочка построе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традиционный набор ге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роев, традиционность их ха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рактера, внешности и речи, наличие волшебных чисел, волшебных предметов).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 использование интона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пауз, темпа, логического ударения, используя четкий ритм.</w:t>
            </w:r>
          </w:p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учитывать коммуникативную позицию взрослых собеседников.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221" w:lineRule="exact"/>
              <w:ind w:right="34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16"/>
              </w:tabs>
              <w:spacing w:after="0" w:line="221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уважать мнение собеседников;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80"/>
              </w:tabs>
              <w:spacing w:after="0" w:line="230" w:lineRule="exact"/>
              <w:ind w:left="34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суждать, доказывать свою позицию;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70"/>
              </w:tabs>
              <w:spacing w:after="0" w:line="230" w:lineRule="exact"/>
              <w:ind w:left="34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следить за действиями других участни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ков в процессе коллективной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творческой деятельности;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609"/>
              </w:tabs>
              <w:spacing w:after="0" w:line="230" w:lineRule="exact"/>
              <w:ind w:left="34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корректировать действия участников коллективной творческой деятельности;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75"/>
              </w:tabs>
              <w:spacing w:after="0" w:line="230" w:lineRule="exact"/>
              <w:ind w:left="34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ориентироваться в нравственном содер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жании понятий: дружба, дружеские отно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шения, семейные отношения, близкие род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ственники;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61"/>
              </w:tabs>
              <w:spacing w:after="0" w:line="230" w:lineRule="exact"/>
              <w:ind w:left="3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46"/>
              </w:tabs>
              <w:spacing w:after="0" w:line="230" w:lineRule="exact"/>
              <w:ind w:left="34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действовать в соответствии с коммуни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кативной ситуацией.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оценивать их.</w:t>
            </w:r>
          </w:p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right="34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участвовать в обсуждении плана выпол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нения заданий;</w:t>
            </w:r>
          </w:p>
          <w:p w:rsidR="00BA678E" w:rsidRPr="00530442" w:rsidRDefault="00BA678E" w:rsidP="00BA678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78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работать в соответствии с алгоритмом, планировать и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контролировать этапы сво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ей работы;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22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корректировать выполнение заданий на основе понимания его смысла;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осуществлять самоконтроль и самопро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верку усвоения учебного материала каждо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го раздела программы;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оценивать результаты работы, органи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зовывать самопроверку;</w:t>
            </w:r>
          </w:p>
          <w:p w:rsidR="00BA678E" w:rsidRPr="00530442" w:rsidRDefault="00BA678E" w:rsidP="00BA678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соотносить внешнюю оценку и самооцен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ку;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 Булычев "Путешествие Алисы".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обсуждении (диалоге или полилоге) прослушанного/ прочитанного произведения.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Углубление представлений о по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нятиях: сказка, законы, волшеб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ной сказки.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фактами биографии А. Пушкина, сказками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Воспринимать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слух.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ты, анализируя и обосновы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использование разной ин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тонации,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Объяснять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выбор слов,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пользуемых в произведении, для создания его настроения, характера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60-61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 Булычев "Путешествие Алисы". Продолжение.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 восприятие текста, оценка его характера, особенностей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(вариативность на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родной сказки, фольклорный сю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жет как основа различных авто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рских произведений</w:t>
            </w:r>
            <w:proofErr w:type="gramStart"/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(наличие повто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ров, классическое начало, сход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 с фольклорным сюжетом: сходно место действия, набор главных героев, сходство фина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лов ).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илимонологе) прослушанного/ прочитанного произведения. Работа со 'словом, целенаправлен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пополнение активного словар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запаса.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Представление об использовании народных сюжетов авторами; художник-иллюстратор как один из «создателей» книги. Фор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мулирование закономерностей волшебных сказок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hd w:val="clear" w:color="auto" w:fill="FFFFFF"/>
              <w:spacing w:after="0" w:line="211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плавно, целы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ис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пользуемые в сказках для подчеркивания особенностей этого жанра.</w:t>
            </w:r>
          </w:p>
          <w:p w:rsidR="00BA678E" w:rsidRPr="00530442" w:rsidRDefault="00BA678E" w:rsidP="00BA678E">
            <w:pPr>
              <w:shd w:val="clear" w:color="auto" w:fill="FFFFFF"/>
              <w:spacing w:after="0" w:line="211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держанию прочитанного.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ветами одноклассников.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черты сходства фольклорного и авторского произведения.</w:t>
            </w:r>
          </w:p>
          <w:p w:rsidR="00BA678E" w:rsidRPr="00530442" w:rsidRDefault="00BA678E" w:rsidP="00BA678E">
            <w:pPr>
              <w:shd w:val="clear" w:color="auto" w:fill="FFFFFF"/>
              <w:spacing w:after="0" w:line="211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Рассматривать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анализи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ровать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иллюстрации,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толко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образы, созданные ху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дожником.</w:t>
            </w:r>
          </w:p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Конструировать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монологи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ческое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 xml:space="preserve"> высказывание.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Проверь себя. С. 33-34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(презентация, интерактивная 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before="4" w:after="0" w:line="206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характера, особенностей.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Анализ текста</w:t>
            </w:r>
            <w:r w:rsidRPr="0053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(отличие от фольклорной сказки: богатая лексика, подробности.</w:t>
            </w:r>
          </w:p>
          <w:p w:rsidR="00BA678E" w:rsidRPr="00530442" w:rsidRDefault="00BA678E" w:rsidP="00BA678E">
            <w:pPr>
              <w:pStyle w:val="510"/>
              <w:spacing w:line="206" w:lineRule="exact"/>
              <w:ind w:left="2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 xml:space="preserve">Использование интерпретации </w:t>
            </w:r>
            <w:r w:rsidRPr="00530442">
              <w:rPr>
                <w:rFonts w:ascii="Times New Roman" w:hAnsi="Times New Roman" w:cs="Times New Roman"/>
              </w:rPr>
              <w:lastRenderedPageBreak/>
              <w:t>прочитанного (интегрирование де</w:t>
            </w:r>
            <w:r w:rsidRPr="00530442">
              <w:rPr>
                <w:rFonts w:ascii="Times New Roman" w:hAnsi="Times New Roman" w:cs="Times New Roman"/>
              </w:rPr>
              <w:softHyphen/>
              <w:t>талей), устанавливание связей, не выраженных в тексте напря</w:t>
            </w:r>
            <w:r w:rsidRPr="00530442">
              <w:rPr>
                <w:rFonts w:ascii="Times New Roman" w:hAnsi="Times New Roman" w:cs="Times New Roman"/>
              </w:rPr>
              <w:softHyphen/>
              <w:t>мую, формулирование простых выводов с опорой на структуру и язык произведения. Работа со словом, целенаправлен</w:t>
            </w:r>
            <w:r w:rsidRPr="00530442">
              <w:rPr>
                <w:rFonts w:ascii="Times New Roman" w:hAnsi="Times New Roman" w:cs="Times New Roman"/>
              </w:rPr>
              <w:softHyphen/>
              <w:t>ное пополнение активного словар</w:t>
            </w:r>
            <w:r w:rsidRPr="00530442">
              <w:rPr>
                <w:rFonts w:ascii="Times New Roman" w:hAnsi="Times New Roman" w:cs="Times New Roman"/>
              </w:rPr>
              <w:softHyphen/>
              <w:t>ного запаса.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hd w:val="clear" w:color="auto" w:fill="FFFFFF"/>
              <w:spacing w:after="0" w:line="211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плавно, целы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Воспринимать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текст: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опреде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лять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автора к изображае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мому.</w:t>
            </w:r>
          </w:p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Анализировать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средства, ис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пользуемые в авторской сказ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ке в отличие от фольклорной.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Отвечать на вопросы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по со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держанию прочитанного.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Сравнивать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свои ответы с от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ветами одноклассников,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 xml:space="preserve"> уча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softHyphen/>
              <w:t>ствовать в диалоге, допол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softHyphen/>
              <w:t>нять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высказывания других,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делать замечания.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63-64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BA678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Нравственный выбор - нравственный поступок. Детский писатель В. П. Крапивин. В. П. Крапивин "Путешественники не плачут" (2 ч) </w:t>
              </w:r>
            </w:hyperlink>
          </w:p>
          <w:p w:rsidR="00BA678E" w:rsidRPr="00F521B2" w:rsidRDefault="00BA678E" w:rsidP="00BA678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65: Нравственный выбор - нравственный поступок. Детский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писатель В. П. Крапивин. В. П. Крапивин "Путешественники не плачут". Характер героев.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02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 осо</w:t>
            </w:r>
            <w:r w:rsidRPr="00530442">
              <w:rPr>
                <w:rFonts w:ascii="Times New Roman" w:hAnsi="Times New Roman" w:cs="Times New Roman"/>
              </w:rPr>
              <w:softHyphen/>
              <w:t>бенностей, анализ текста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 (работа с сюжетом — выделение завязки, развязки, кульминации текста). </w:t>
            </w:r>
            <w:r w:rsidRPr="00530442">
              <w:rPr>
                <w:rFonts w:ascii="Times New Roman" w:hAnsi="Times New Roman" w:cs="Times New Roman"/>
              </w:rPr>
              <w:t>Ориентирование в нравственном содержании прочитанного, осозна</w:t>
            </w:r>
            <w:r w:rsidRPr="00530442">
              <w:rPr>
                <w:rFonts w:ascii="Times New Roman" w:hAnsi="Times New Roman" w:cs="Times New Roman"/>
              </w:rPr>
              <w:softHyphen/>
              <w:t>ние сущности поведения героев. Участие в обсуждении (диалоге или полилоге) прослушанного/ прочитанного произведения. Обсуждение (коллективное) глав</w:t>
            </w:r>
            <w:r w:rsidRPr="00530442">
              <w:rPr>
                <w:rFonts w:ascii="Times New Roman" w:hAnsi="Times New Roman" w:cs="Times New Roman"/>
              </w:rPr>
              <w:softHyphen/>
              <w:t>ной мысли произведения. Соотнесение главной мысли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 с пословицей. Овладение навыками осознанного, правильного и выразительного чте</w:t>
            </w:r>
            <w:r w:rsidRPr="00530442">
              <w:rPr>
                <w:rFonts w:ascii="Times New Roman" w:hAnsi="Times New Roman" w:cs="Times New Roman"/>
              </w:rPr>
              <w:softHyphen/>
              <w:t>ния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 (передавать в чтении свое от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  <w:t xml:space="preserve">ношение к герою и его </w:t>
            </w:r>
            <w:r w:rsidRPr="00530442">
              <w:rPr>
                <w:rStyle w:val="43"/>
                <w:rFonts w:ascii="Times New Roman" w:hAnsi="Times New Roman" w:cs="Times New Roman"/>
              </w:rPr>
              <w:lastRenderedPageBreak/>
              <w:t>поступкам)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02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43"/>
                <w:rFonts w:ascii="Times New Roman" w:hAnsi="Times New Roman" w:cs="Times New Roman"/>
              </w:rPr>
              <w:t>Воспринимать текст:</w:t>
            </w:r>
            <w:r w:rsidRPr="00530442">
              <w:rPr>
                <w:rFonts w:ascii="Times New Roman" w:hAnsi="Times New Roman" w:cs="Times New Roman"/>
              </w:rPr>
              <w:t xml:space="preserve"> опре</w:t>
            </w:r>
            <w:r w:rsidRPr="00530442">
              <w:rPr>
                <w:rFonts w:ascii="Times New Roman" w:hAnsi="Times New Roman" w:cs="Times New Roman"/>
              </w:rPr>
              <w:softHyphen/>
              <w:t>делять цель, языковые сред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ства, отношение автора к изображаемому. </w:t>
            </w:r>
            <w:r w:rsidRPr="00530442">
              <w:rPr>
                <w:rStyle w:val="43"/>
                <w:rFonts w:ascii="Times New Roman" w:hAnsi="Times New Roman" w:cs="Times New Roman"/>
              </w:rPr>
              <w:t>Анализировать</w:t>
            </w:r>
            <w:r w:rsidRPr="00530442">
              <w:rPr>
                <w:rFonts w:ascii="Times New Roman" w:hAnsi="Times New Roman" w:cs="Times New Roman"/>
              </w:rPr>
              <w:t xml:space="preserve"> сюжет авто</w:t>
            </w:r>
            <w:r w:rsidRPr="00530442">
              <w:rPr>
                <w:rFonts w:ascii="Times New Roman" w:hAnsi="Times New Roman" w:cs="Times New Roman"/>
              </w:rPr>
              <w:softHyphen/>
              <w:t>рской сказки,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 находить </w:t>
            </w:r>
            <w:r w:rsidRPr="00530442">
              <w:rPr>
                <w:rFonts w:ascii="Times New Roman" w:hAnsi="Times New Roman" w:cs="Times New Roman"/>
              </w:rPr>
              <w:t>сходство и различие с сюже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том фольклорной сказки. </w:t>
            </w:r>
            <w:r w:rsidRPr="00530442">
              <w:rPr>
                <w:rStyle w:val="43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43"/>
                <w:rFonts w:ascii="Times New Roman" w:hAnsi="Times New Roman" w:cs="Times New Roman"/>
              </w:rPr>
              <w:t>Сравнивать</w:t>
            </w:r>
            <w:r w:rsidRPr="00530442">
              <w:rPr>
                <w:rFonts w:ascii="Times New Roman" w:hAnsi="Times New Roman" w:cs="Times New Roman"/>
              </w:rPr>
              <w:t xml:space="preserve"> свои ответы с от</w:t>
            </w:r>
            <w:r w:rsidRPr="00530442">
              <w:rPr>
                <w:rFonts w:ascii="Times New Roman" w:hAnsi="Times New Roman" w:cs="Times New Roman"/>
              </w:rPr>
              <w:softHyphen/>
              <w:t>ветами одноклассников,</w:t>
            </w:r>
            <w:r w:rsidRPr="00530442">
              <w:rPr>
                <w:rStyle w:val="43"/>
                <w:rFonts w:ascii="Times New Roman" w:hAnsi="Times New Roman" w:cs="Times New Roman"/>
              </w:rPr>
              <w:t>уча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</w:r>
            <w:r w:rsidRPr="00530442">
              <w:rPr>
                <w:rStyle w:val="43"/>
                <w:rFonts w:ascii="Times New Roman" w:hAnsi="Times New Roman" w:cs="Times New Roman"/>
              </w:rPr>
              <w:lastRenderedPageBreak/>
              <w:t>ствовать в диалоге, допол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  <w:t>нять</w:t>
            </w:r>
            <w:r w:rsidRPr="00530442">
              <w:rPr>
                <w:rFonts w:ascii="Times New Roman" w:hAnsi="Times New Roman" w:cs="Times New Roman"/>
              </w:rPr>
              <w:t xml:space="preserve"> высказывания других, </w:t>
            </w:r>
            <w:r w:rsidRPr="00530442">
              <w:rPr>
                <w:rStyle w:val="43"/>
                <w:rFonts w:ascii="Times New Roman" w:hAnsi="Times New Roman" w:cs="Times New Roman"/>
              </w:rPr>
              <w:t>делать замечания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Нравственный выбор - нравственный поступок. Детский писатель В. П. Крапивин. В. П. Крапивин "Путешественники не плачут". Обобщение.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197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Создание иллюстрации, коллек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тивное создание диафильма по со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держанию сказки</w:t>
            </w:r>
            <w:r w:rsidRPr="00530442">
              <w:rPr>
                <w:rFonts w:ascii="Times New Roman" w:hAnsi="Times New Roman" w:cs="Times New Roman"/>
              </w:rPr>
              <w:t xml:space="preserve"> (или иная фор</w:t>
            </w:r>
            <w:r w:rsidRPr="00530442">
              <w:rPr>
                <w:rFonts w:ascii="Times New Roman" w:hAnsi="Times New Roman" w:cs="Times New Roman"/>
              </w:rPr>
              <w:softHyphen/>
              <w:t>ма работы, где ученики смогут прочитать наизусть отрывки, выу</w:t>
            </w:r>
            <w:r w:rsidRPr="00530442">
              <w:rPr>
                <w:rFonts w:ascii="Times New Roman" w:hAnsi="Times New Roman" w:cs="Times New Roman"/>
              </w:rPr>
              <w:softHyphen/>
              <w:t>ченные дома, и продемонстриро</w:t>
            </w:r>
            <w:r w:rsidRPr="00530442">
              <w:rPr>
                <w:rFonts w:ascii="Times New Roman" w:hAnsi="Times New Roman" w:cs="Times New Roman"/>
              </w:rPr>
              <w:softHyphen/>
              <w:t>вать иллюстрации)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2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Выразительно читать</w:t>
            </w:r>
            <w:r w:rsidRPr="00530442">
              <w:rPr>
                <w:rFonts w:ascii="Times New Roman" w:hAnsi="Times New Roman" w:cs="Times New Roman"/>
              </w:rPr>
              <w:t xml:space="preserve"> текс</w:t>
            </w:r>
            <w:r w:rsidRPr="00530442">
              <w:rPr>
                <w:rFonts w:ascii="Times New Roman" w:hAnsi="Times New Roman" w:cs="Times New Roman"/>
              </w:rPr>
              <w:softHyphen/>
              <w:t>ты, анализируя и обосновы</w:t>
            </w:r>
            <w:r w:rsidRPr="00530442">
              <w:rPr>
                <w:rFonts w:ascii="Times New Roman" w:hAnsi="Times New Roman" w:cs="Times New Roman"/>
              </w:rPr>
              <w:softHyphen/>
              <w:t>вая использование разной ин</w:t>
            </w:r>
            <w:r w:rsidRPr="00530442">
              <w:rPr>
                <w:rFonts w:ascii="Times New Roman" w:hAnsi="Times New Roman" w:cs="Times New Roman"/>
              </w:rPr>
              <w:softHyphen/>
              <w:t>тонации, пауз, темпа, логи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ческого ударения.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Работать в группе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67-69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hAnsi="Times New Roman" w:cs="Times New Roman"/>
                <w:sz w:val="24"/>
                <w:szCs w:val="24"/>
              </w:rPr>
              <w:t>Изучение рассказа Л. Н. Толстого "Кавказский пленник". Характеристика героев. (3 ч) </w:t>
            </w:r>
          </w:p>
          <w:p w:rsidR="00BA678E" w:rsidRPr="00F521B2" w:rsidRDefault="00BA678E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(презентация, интерактивная доска, ЭОР, 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2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характера, особенностей.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02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 xml:space="preserve">Анализ произведения с целью уточнения жанра. </w:t>
            </w:r>
            <w:r w:rsidRPr="00530442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a3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Представления об отличии вол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шебной сказки, где волшебный по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мощник животное, от сказки о животных.</w:t>
            </w:r>
          </w:p>
          <w:p w:rsidR="00BA678E" w:rsidRPr="00530442" w:rsidRDefault="00BA678E" w:rsidP="00BA678E">
            <w:pPr>
              <w:pStyle w:val="a3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законах вол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шебной сказки.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197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Создание иллюстрации, коллек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тивное создание диафильма по со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держанию сказки</w:t>
            </w:r>
            <w:r w:rsidRPr="00530442">
              <w:rPr>
                <w:rFonts w:ascii="Times New Roman" w:hAnsi="Times New Roman" w:cs="Times New Roman"/>
              </w:rPr>
              <w:t xml:space="preserve"> (или иная фор</w:t>
            </w:r>
            <w:r w:rsidRPr="00530442">
              <w:rPr>
                <w:rFonts w:ascii="Times New Roman" w:hAnsi="Times New Roman" w:cs="Times New Roman"/>
              </w:rPr>
              <w:softHyphen/>
              <w:t>ма работы, где ученики смогут продемонстрировать иллюстрации и выразительно читать отрывки, подходящие к ним)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02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43"/>
                <w:rFonts w:ascii="Times New Roman" w:hAnsi="Times New Roman" w:cs="Times New Roman"/>
              </w:rPr>
              <w:t>Воспринимать текст: опре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  <w:t>делять</w:t>
            </w:r>
            <w:r w:rsidRPr="00530442">
              <w:rPr>
                <w:rFonts w:ascii="Times New Roman" w:hAnsi="Times New Roman" w:cs="Times New Roman"/>
              </w:rPr>
              <w:t xml:space="preserve"> цель, языковые сред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ства, жанр произведения. </w:t>
            </w:r>
            <w:r w:rsidRPr="00530442">
              <w:rPr>
                <w:rStyle w:val="43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</w:r>
            <w:r w:rsidRPr="00530442">
              <w:rPr>
                <w:rFonts w:ascii="Times New Roman" w:hAnsi="Times New Roman" w:cs="Times New Roman"/>
              </w:rPr>
              <w:lastRenderedPageBreak/>
              <w:t xml:space="preserve">держанию прочитанного. </w:t>
            </w:r>
            <w:r w:rsidRPr="00530442">
              <w:rPr>
                <w:rStyle w:val="43"/>
                <w:rFonts w:ascii="Times New Roman" w:hAnsi="Times New Roman" w:cs="Times New Roman"/>
              </w:rPr>
              <w:t>Анализировать</w:t>
            </w:r>
            <w:r w:rsidRPr="00530442">
              <w:rPr>
                <w:rFonts w:ascii="Times New Roman" w:hAnsi="Times New Roman" w:cs="Times New Roman"/>
              </w:rPr>
              <w:t xml:space="preserve"> сюжеты ска</w:t>
            </w:r>
            <w:r w:rsidRPr="00530442">
              <w:rPr>
                <w:rFonts w:ascii="Times New Roman" w:hAnsi="Times New Roman" w:cs="Times New Roman"/>
              </w:rPr>
              <w:softHyphen/>
              <w:t>зок,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 находить</w:t>
            </w:r>
            <w:r w:rsidRPr="00530442">
              <w:rPr>
                <w:rFonts w:ascii="Times New Roman" w:hAnsi="Times New Roman" w:cs="Times New Roman"/>
              </w:rPr>
              <w:t xml:space="preserve"> различия. </w:t>
            </w:r>
            <w:r w:rsidRPr="00530442">
              <w:rPr>
                <w:rStyle w:val="43"/>
                <w:rFonts w:ascii="Times New Roman" w:hAnsi="Times New Roman" w:cs="Times New Roman"/>
              </w:rPr>
              <w:t>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основыва</w:t>
            </w:r>
            <w:r w:rsidRPr="00530442">
              <w:rPr>
                <w:rFonts w:ascii="Times New Roman" w:hAnsi="Times New Roman" w:cs="Times New Roman"/>
              </w:rPr>
              <w:softHyphen/>
              <w:t>ясь на тексте, простые выво</w:t>
            </w:r>
            <w:r w:rsidRPr="00530442">
              <w:rPr>
                <w:rFonts w:ascii="Times New Roman" w:hAnsi="Times New Roman" w:cs="Times New Roman"/>
              </w:rPr>
              <w:softHyphen/>
              <w:t>ды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70-71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Изучение рассказа Л. Н. Толстого "Кавказский пленник". Взаимоотношения героев.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a3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Анализ прослушанного/прочи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произведения для уточ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жанра.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2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02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Углубление представлений о за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  <w:t xml:space="preserve">конах волшебной сказки. </w:t>
            </w:r>
            <w:r w:rsidRPr="00530442">
              <w:rPr>
                <w:rFonts w:ascii="Times New Roman" w:hAnsi="Times New Roman" w:cs="Times New Roman"/>
              </w:rPr>
              <w:t>Передача содержания прочитан</w:t>
            </w:r>
            <w:r w:rsidRPr="00530442">
              <w:rPr>
                <w:rFonts w:ascii="Times New Roman" w:hAnsi="Times New Roman" w:cs="Times New Roman"/>
              </w:rPr>
              <w:softHyphen/>
              <w:t>ного с учетом жанровых особен</w:t>
            </w:r>
            <w:r w:rsidRPr="00530442">
              <w:rPr>
                <w:rFonts w:ascii="Times New Roman" w:hAnsi="Times New Roman" w:cs="Times New Roman"/>
              </w:rPr>
              <w:softHyphen/>
              <w:t>ностей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197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Анализировать</w:t>
            </w:r>
            <w:r w:rsidRPr="00530442">
              <w:rPr>
                <w:rFonts w:ascii="Times New Roman" w:hAnsi="Times New Roman" w:cs="Times New Roman"/>
              </w:rPr>
              <w:t xml:space="preserve"> текст: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опре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делять</w:t>
            </w:r>
            <w:r w:rsidRPr="00530442">
              <w:rPr>
                <w:rFonts w:ascii="Times New Roman" w:hAnsi="Times New Roman" w:cs="Times New Roman"/>
              </w:rPr>
              <w:t xml:space="preserve"> сюжет, языковые средства, особенности произ</w:t>
            </w:r>
            <w:r w:rsidRPr="00530442">
              <w:rPr>
                <w:rFonts w:ascii="Times New Roman" w:hAnsi="Times New Roman" w:cs="Times New Roman"/>
              </w:rPr>
              <w:softHyphen/>
              <w:t>ведения.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Отвечать на вопро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сы</w:t>
            </w:r>
            <w:r w:rsidRPr="00530442">
              <w:rPr>
                <w:rFonts w:ascii="Times New Roman" w:hAnsi="Times New Roman" w:cs="Times New Roman"/>
              </w:rPr>
              <w:t xml:space="preserve"> по содержанию прочитан</w:t>
            </w:r>
            <w:r w:rsidRPr="00530442">
              <w:rPr>
                <w:rFonts w:ascii="Times New Roman" w:hAnsi="Times New Roman" w:cs="Times New Roman"/>
              </w:rPr>
              <w:softHyphen/>
              <w:t>ного.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</w:t>
            </w:r>
            <w:r w:rsidRPr="00530442">
              <w:rPr>
                <w:rFonts w:ascii="Times New Roman" w:hAnsi="Times New Roman" w:cs="Times New Roman"/>
              </w:rPr>
              <w:softHyphen/>
              <w:t>вываясь на тексте, простые выводы.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2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>ми словами с интонационным выделением особенностей текста, смысловых пауз, пе</w:t>
            </w:r>
            <w:r w:rsidRPr="00530442">
              <w:rPr>
                <w:rFonts w:ascii="Times New Roman" w:hAnsi="Times New Roman" w:cs="Times New Roman"/>
              </w:rPr>
              <w:softHyphen/>
              <w:t>редавая собственное отноше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ние к событиям и героям. </w:t>
            </w:r>
            <w:r w:rsidRPr="00530442">
              <w:rPr>
                <w:rStyle w:val="5"/>
                <w:rFonts w:ascii="Times New Roman" w:hAnsi="Times New Roman" w:cs="Times New Roman"/>
              </w:rPr>
              <w:t>Пересказывать</w:t>
            </w:r>
            <w:r w:rsidRPr="00530442">
              <w:rPr>
                <w:rFonts w:ascii="Times New Roman" w:hAnsi="Times New Roman" w:cs="Times New Roman"/>
              </w:rPr>
              <w:t xml:space="preserve"> прочитанное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72-73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рассказа Л. Н. Толстого "Кавказский пленник". Друзья или враги герои повести?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Картинный план. 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(презентация, интерактивная доска, 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a3"/>
              <w:spacing w:after="132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t>Анализ прослушанного/прочитан</w:t>
            </w: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softHyphen/>
              <w:t>ного произведения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 жанровой специфики волшебной сказки (сравнение волшебных по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мощников, 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сюжета, приемов; вы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явление.других особенностей). Углубление представлений о за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конах волшебной сказки</w:t>
            </w:r>
          </w:p>
          <w:p w:rsidR="00BA678E" w:rsidRPr="00530442" w:rsidRDefault="00BA678E" w:rsidP="00BA678E">
            <w:pPr>
              <w:pStyle w:val="101"/>
              <w:shd w:val="clear" w:color="auto" w:fill="auto"/>
              <w:spacing w:before="1320" w:after="60" w:line="240" w:lineRule="auto"/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78E" w:rsidRPr="00530442" w:rsidRDefault="00BA678E" w:rsidP="00BA678E">
            <w:pPr>
              <w:pStyle w:val="131"/>
              <w:shd w:val="clear" w:color="auto" w:fill="auto"/>
              <w:spacing w:line="240" w:lineRule="auto"/>
              <w:ind w:left="292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•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</w:t>
            </w:r>
            <w:r w:rsidRPr="00530442">
              <w:rPr>
                <w:rFonts w:ascii="Times New Roman" w:hAnsi="Times New Roman" w:cs="Times New Roman"/>
              </w:rPr>
              <w:softHyphen/>
              <w:t>лыми словами с интонацион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ным выделением особенностей текста, смысловых пауз. </w:t>
            </w:r>
            <w:r w:rsidRPr="00530442">
              <w:rPr>
                <w:rStyle w:val="5"/>
                <w:rFonts w:ascii="Times New Roman" w:hAnsi="Times New Roman" w:cs="Times New Roman"/>
              </w:rPr>
              <w:t>Анализировать текст: оп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ределять</w:t>
            </w:r>
            <w:r w:rsidRPr="00530442">
              <w:rPr>
                <w:rFonts w:ascii="Times New Roman" w:hAnsi="Times New Roman" w:cs="Times New Roman"/>
              </w:rPr>
              <w:t xml:space="preserve"> сюжет, языковые средства, особенности </w:t>
            </w:r>
            <w:r w:rsidRPr="00530442">
              <w:rPr>
                <w:rFonts w:ascii="Times New Roman" w:hAnsi="Times New Roman" w:cs="Times New Roman"/>
              </w:rPr>
              <w:lastRenderedPageBreak/>
              <w:t>произве</w:t>
            </w:r>
            <w:r w:rsidRPr="00530442">
              <w:rPr>
                <w:rFonts w:ascii="Times New Roman" w:hAnsi="Times New Roman" w:cs="Times New Roman"/>
              </w:rPr>
              <w:softHyphen/>
              <w:t>дения.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Отвечать</w:t>
            </w:r>
            <w:r w:rsidRPr="00530442">
              <w:rPr>
                <w:rFonts w:ascii="Times New Roman" w:hAnsi="Times New Roman" w:cs="Times New Roman"/>
              </w:rPr>
              <w:t xml:space="preserve"> на вопросы по содержанию прочитанного. </w:t>
            </w:r>
            <w:r w:rsidRPr="00530442">
              <w:rPr>
                <w:rStyle w:val="5"/>
                <w:rFonts w:ascii="Times New Roman" w:hAnsi="Times New Roman" w:cs="Times New Roman"/>
              </w:rPr>
              <w:t>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основываясь на тексте, простые выводы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74-75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стихотворения М.Ю. Лермонтова " Бородино"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11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Участие в обсуждении произведе</w:t>
            </w:r>
            <w:r w:rsidRPr="00530442">
              <w:rPr>
                <w:rFonts w:ascii="Times New Roman" w:hAnsi="Times New Roman" w:cs="Times New Roman"/>
              </w:rPr>
              <w:softHyphen/>
              <w:t>ния (диалоге или полилоге). Ана</w:t>
            </w:r>
            <w:r w:rsidRPr="00530442">
              <w:rPr>
                <w:rFonts w:ascii="Times New Roman" w:hAnsi="Times New Roman" w:cs="Times New Roman"/>
              </w:rPr>
              <w:softHyphen/>
              <w:t>лиз стихотворения, средств выра</w:t>
            </w:r>
            <w:r w:rsidRPr="00530442">
              <w:rPr>
                <w:rFonts w:ascii="Times New Roman" w:hAnsi="Times New Roman" w:cs="Times New Roman"/>
              </w:rPr>
              <w:softHyphen/>
              <w:t>зительности, использованных в нем поэтических образов. Углубление представлений об осо</w:t>
            </w:r>
            <w:r w:rsidRPr="00530442">
              <w:rPr>
                <w:rFonts w:ascii="Times New Roman" w:hAnsi="Times New Roman" w:cs="Times New Roman"/>
              </w:rPr>
              <w:softHyphen/>
              <w:t>бенностях поэтического текста. Восприятие художественной лите</w:t>
            </w:r>
            <w:r w:rsidRPr="00530442">
              <w:rPr>
                <w:rFonts w:ascii="Times New Roman" w:hAnsi="Times New Roman" w:cs="Times New Roman"/>
              </w:rPr>
              <w:softHyphen/>
              <w:t>ратуры как вида искусства. Представление о закличках, их предназначении, особенностях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Воспринимать на слух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>хотворение в исполнении учи</w:t>
            </w:r>
            <w:r w:rsidRPr="00530442">
              <w:rPr>
                <w:rFonts w:ascii="Times New Roman" w:hAnsi="Times New Roman" w:cs="Times New Roman"/>
              </w:rPr>
              <w:softHyphen/>
              <w:t>теля.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Выразительно читать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па, логического ударения.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понимать</w:t>
            </w:r>
            <w:r w:rsidRPr="00530442">
              <w:rPr>
                <w:rFonts w:ascii="Times New Roman" w:hAnsi="Times New Roman" w:cs="Times New Roman"/>
              </w:rPr>
              <w:t xml:space="preserve"> мно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гообразие художественных средств выражения авторского отношения к изображаемому. </w:t>
            </w:r>
            <w:r w:rsidRPr="00530442">
              <w:rPr>
                <w:rStyle w:val="5"/>
                <w:rFonts w:ascii="Times New Roman" w:hAnsi="Times New Roman" w:cs="Times New Roman"/>
              </w:rPr>
              <w:t>Объяснять</w:t>
            </w:r>
            <w:r w:rsidRPr="00530442">
              <w:rPr>
                <w:rFonts w:ascii="Times New Roman" w:hAnsi="Times New Roman" w:cs="Times New Roman"/>
              </w:rPr>
              <w:t xml:space="preserve"> выбор слов, ис</w:t>
            </w:r>
            <w:r w:rsidRPr="00530442">
              <w:rPr>
                <w:rFonts w:ascii="Times New Roman" w:hAnsi="Times New Roman" w:cs="Times New Roman"/>
              </w:rPr>
              <w:softHyphen/>
              <w:t>пользуемых для создания поэтических образов, знаков препинания, используемых в произведении для передачи смысла.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Выделять</w:t>
            </w:r>
            <w:r w:rsidRPr="00530442">
              <w:rPr>
                <w:rFonts w:ascii="Times New Roman" w:hAnsi="Times New Roman" w:cs="Times New Roman"/>
              </w:rPr>
              <w:t xml:space="preserve"> в стихотворении сравнения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76-77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E2B5A">
                <w:rPr>
                  <w:sz w:val="24"/>
                  <w:szCs w:val="24"/>
                </w:rPr>
                <w:t xml:space="preserve">      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Изучение стихотворения М.Ю. Лермонтова " Бородино". Война 2012 года.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ния текста, оценка </w:t>
            </w:r>
            <w:r w:rsidRPr="00530442">
              <w:rPr>
                <w:rFonts w:ascii="Times New Roman" w:hAnsi="Times New Roman" w:cs="Times New Roman"/>
              </w:rPr>
              <w:lastRenderedPageBreak/>
              <w:t>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a3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t>Участие в обсуждении (диалоге или полилоге) произведения. Анализ стихотворения, средств выразительности, использован</w:t>
            </w: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softHyphen/>
              <w:t>ных в нем,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 xml:space="preserve"> поэтических образов, сказочных персонажей. Углубление представлений об осо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бенностях поэтического текста. Восприятие художественной ли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тературы как вида искусства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Воспринимать на слух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хотворение в </w:t>
            </w:r>
            <w:r w:rsidRPr="00530442">
              <w:rPr>
                <w:rFonts w:ascii="Times New Roman" w:hAnsi="Times New Roman" w:cs="Times New Roman"/>
              </w:rPr>
              <w:lastRenderedPageBreak/>
              <w:t>исполнении учи</w:t>
            </w:r>
            <w:r w:rsidRPr="00530442">
              <w:rPr>
                <w:rFonts w:ascii="Times New Roman" w:hAnsi="Times New Roman" w:cs="Times New Roman"/>
              </w:rPr>
              <w:softHyphen/>
              <w:t>теля.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понимать</w:t>
            </w:r>
            <w:r w:rsidRPr="00530442">
              <w:rPr>
                <w:rFonts w:ascii="Times New Roman" w:hAnsi="Times New Roman" w:cs="Times New Roman"/>
              </w:rPr>
              <w:t xml:space="preserve"> мно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гообразие художественных средств выражения авторского отношения к изображаемому. </w:t>
            </w:r>
            <w:r w:rsidRPr="00530442">
              <w:rPr>
                <w:rStyle w:val="5"/>
                <w:rFonts w:ascii="Times New Roman" w:hAnsi="Times New Roman" w:cs="Times New Roman"/>
              </w:rPr>
              <w:t>Выразительно читать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па, логического ударения.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Объяснять выбор слов,</w:t>
            </w:r>
            <w:r w:rsidRPr="00530442">
              <w:rPr>
                <w:rFonts w:ascii="Times New Roman" w:hAnsi="Times New Roman" w:cs="Times New Roman"/>
              </w:rPr>
              <w:t xml:space="preserve"> ис</w:t>
            </w:r>
            <w:r w:rsidRPr="00530442">
              <w:rPr>
                <w:rFonts w:ascii="Times New Roman" w:hAnsi="Times New Roman" w:cs="Times New Roman"/>
              </w:rPr>
              <w:softHyphen/>
              <w:t>пользуемых для создания поэ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тических образов. </w:t>
            </w:r>
            <w:r w:rsidRPr="00530442">
              <w:rPr>
                <w:rStyle w:val="5"/>
                <w:rFonts w:ascii="Times New Roman" w:hAnsi="Times New Roman" w:cs="Times New Roman"/>
              </w:rPr>
              <w:t>Выделять</w:t>
            </w:r>
            <w:r w:rsidRPr="00530442">
              <w:rPr>
                <w:rFonts w:ascii="Times New Roman" w:hAnsi="Times New Roman" w:cs="Times New Roman"/>
              </w:rPr>
              <w:t xml:space="preserve"> в стихотворении части по смыслу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78-79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9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 Война - страшнее </w:t>
              </w:r>
              <w:proofErr w:type="gram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нету</w:t>
              </w:r>
              <w:proofErr w:type="gram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слова" Ю.П.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Левитанский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 Мальчики", В.Д. Берестов " Мужчина", Д. Дементьев " В мае 1945 года", Е.А. Благинина " Шинель" (5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характера, особен</w:t>
            </w:r>
            <w:r w:rsidRPr="00530442">
              <w:rPr>
                <w:rFonts w:ascii="Times New Roman" w:hAnsi="Times New Roman" w:cs="Times New Roman"/>
              </w:rPr>
              <w:softHyphen/>
              <w:t>ностей.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 xml:space="preserve">Анализ произведения для уточнения жанра, нахождения черт сходства и различия с фольклорной сказкой. </w:t>
            </w:r>
            <w:r w:rsidRPr="00530442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 чтения. Работа со словом: различение и толко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вание устаревших слов. Знакомство с творчеством П. Ершова. </w:t>
            </w:r>
            <w:r w:rsidRPr="00530442">
              <w:rPr>
                <w:rStyle w:val="5"/>
                <w:rFonts w:ascii="Times New Roman" w:hAnsi="Times New Roman" w:cs="Times New Roman"/>
              </w:rPr>
              <w:t>Представления о законах волшебной сказки, их формулирование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06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Воспринимать текст: опре</w:t>
            </w:r>
            <w:r w:rsidRPr="00530442">
              <w:rPr>
                <w:rStyle w:val="43"/>
                <w:rFonts w:ascii="Times New Roman" w:hAnsi="Times New Roman" w:cs="Times New Roman"/>
              </w:rPr>
              <w:softHyphen/>
              <w:t>делять</w:t>
            </w:r>
            <w:r w:rsidRPr="00530442">
              <w:rPr>
                <w:rFonts w:ascii="Times New Roman" w:hAnsi="Times New Roman" w:cs="Times New Roman"/>
              </w:rPr>
              <w:t xml:space="preserve"> цель, языковые сред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ства, жанр произведения. </w:t>
            </w:r>
            <w:r w:rsidRPr="00530442">
              <w:rPr>
                <w:rStyle w:val="43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43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43"/>
                <w:rFonts w:ascii="Times New Roman" w:hAnsi="Times New Roman" w:cs="Times New Roman"/>
              </w:rPr>
              <w:t>Анализировать</w:t>
            </w:r>
            <w:r w:rsidRPr="00530442">
              <w:rPr>
                <w:rFonts w:ascii="Times New Roman" w:hAnsi="Times New Roman" w:cs="Times New Roman"/>
              </w:rPr>
              <w:t xml:space="preserve"> язык сказки, ее сюжет.</w:t>
            </w:r>
          </w:p>
          <w:p w:rsidR="00BA678E" w:rsidRPr="00530442" w:rsidRDefault="00BA678E" w:rsidP="00BA678E">
            <w:pPr>
              <w:pStyle w:val="151"/>
              <w:shd w:val="clear" w:color="auto" w:fill="auto"/>
              <w:rPr>
                <w:rFonts w:ascii="Times New Roman" w:hAnsi="Times New Roman" w:cs="Times New Roman"/>
              </w:rPr>
            </w:pPr>
            <w:r w:rsidRPr="00530442">
              <w:rPr>
                <w:rStyle w:val="150"/>
                <w:rFonts w:ascii="Times New Roman" w:hAnsi="Times New Roman" w:cs="Times New Roman"/>
              </w:rPr>
              <w:t>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основыва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ясь на тексте, простые </w:t>
            </w:r>
            <w:r w:rsidRPr="00530442">
              <w:rPr>
                <w:rFonts w:ascii="Times New Roman" w:hAnsi="Times New Roman" w:cs="Times New Roman"/>
              </w:rPr>
              <w:lastRenderedPageBreak/>
              <w:t>выводы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80-81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0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сказки - были А.П. Платонова " Неизвестный цветок"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 чте</w:t>
            </w:r>
            <w:r w:rsidRPr="00530442">
              <w:rPr>
                <w:rFonts w:ascii="Times New Roman" w:hAnsi="Times New Roman" w:cs="Times New Roman"/>
              </w:rPr>
              <w:softHyphen/>
              <w:t>ния.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06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содержания текста, оценка его характера. Участие в обсуждении (диалоге или полилоге) прослушанного/прочитан</w:t>
            </w:r>
            <w:r w:rsidRPr="00530442">
              <w:rPr>
                <w:rFonts w:ascii="Times New Roman" w:hAnsi="Times New Roman" w:cs="Times New Roman"/>
              </w:rPr>
              <w:softHyphen/>
              <w:t>ного произведения.</w:t>
            </w:r>
          </w:p>
          <w:p w:rsidR="00BA678E" w:rsidRPr="00530442" w:rsidRDefault="00BA678E" w:rsidP="00BA678E">
            <w:pPr>
              <w:pStyle w:val="a3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Анализ произведения для уточнения жанра, распознавания черт фольк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лорной волшебной сказки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5"/>
                <w:rFonts w:ascii="Times New Roman" w:hAnsi="Times New Roman" w:cs="Times New Roman"/>
              </w:rPr>
              <w:t>Анализировать текст: опре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делять</w:t>
            </w:r>
            <w:r w:rsidRPr="00530442">
              <w:rPr>
                <w:rFonts w:ascii="Times New Roman" w:hAnsi="Times New Roman" w:cs="Times New Roman"/>
              </w:rPr>
              <w:t xml:space="preserve"> сюжет, языковые средства, особенности произ</w:t>
            </w:r>
            <w:r w:rsidRPr="00530442">
              <w:rPr>
                <w:rFonts w:ascii="Times New Roman" w:hAnsi="Times New Roman" w:cs="Times New Roman"/>
              </w:rPr>
              <w:softHyphen/>
              <w:t>ведения.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5"/>
                <w:rFonts w:ascii="Times New Roman" w:hAnsi="Times New Roman" w:cs="Times New Roman"/>
              </w:rPr>
              <w:t>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основыва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ясь на тексте, простые выводы. </w:t>
            </w: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Читать вслух,</w:t>
            </w:r>
            <w:r w:rsidRPr="00530442">
              <w:rPr>
                <w:rFonts w:ascii="Times New Roman" w:hAnsi="Times New Roman" w:cs="Times New Roman"/>
              </w:rPr>
              <w:t xml:space="preserve"> обосновывая выбор темпа чтения, логичес</w:t>
            </w:r>
            <w:r w:rsidRPr="00530442">
              <w:rPr>
                <w:rFonts w:ascii="Times New Roman" w:hAnsi="Times New Roman" w:cs="Times New Roman"/>
              </w:rPr>
              <w:softHyphen/>
              <w:t>кого ударения в предложениях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82-83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 Изучение сказки - были А.П. Платонова " Неизвестный цветок". Нравственные ценности.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71"/>
              <w:shd w:val="clear" w:color="auto" w:fill="auto"/>
              <w:spacing w:line="206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Style w:val="72"/>
                <w:rFonts w:ascii="Times New Roman" w:hAnsi="Times New Roman" w:cs="Times New Roman"/>
                <w:i w:val="0"/>
                <w:iCs w:val="0"/>
              </w:rPr>
              <w:t>Овладение навыками осознанного, правильного и выразительного чте</w:t>
            </w:r>
            <w:r w:rsidRPr="00530442">
              <w:rPr>
                <w:rStyle w:val="72"/>
                <w:rFonts w:ascii="Times New Roman" w:hAnsi="Times New Roman" w:cs="Times New Roman"/>
                <w:i w:val="0"/>
                <w:iCs w:val="0"/>
              </w:rPr>
              <w:softHyphen/>
              <w:t>ния. Осознанное восприятие содержа</w:t>
            </w:r>
            <w:r w:rsidRPr="00530442">
              <w:rPr>
                <w:rStyle w:val="72"/>
                <w:rFonts w:ascii="Times New Roman" w:hAnsi="Times New Roman" w:cs="Times New Roman"/>
                <w:i w:val="0"/>
                <w:iCs w:val="0"/>
              </w:rPr>
              <w:softHyphen/>
              <w:t xml:space="preserve">ния текста, оценка его характера. Участие в обсуждении (диалоге или полилоге) произведения. </w:t>
            </w:r>
            <w:r w:rsidRPr="00530442">
              <w:rPr>
                <w:rFonts w:ascii="Times New Roman" w:hAnsi="Times New Roman" w:cs="Times New Roman"/>
              </w:rPr>
              <w:t xml:space="preserve">Анализ произведения, распознавание черт фольклорной волшебной сказки. Уточнение представлений о герое и сюжете сказки, волшебных числах, троекратных повторах, земной и волшебной стороне событий. Углубление представлений </w:t>
            </w:r>
            <w:r w:rsidRPr="00530442">
              <w:rPr>
                <w:rFonts w:ascii="Times New Roman" w:hAnsi="Times New Roman" w:cs="Times New Roman"/>
              </w:rPr>
              <w:lastRenderedPageBreak/>
              <w:t>о законах волшебной сказки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Анализировать текст: опре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делять</w:t>
            </w:r>
            <w:r w:rsidRPr="00530442">
              <w:rPr>
                <w:rFonts w:ascii="Times New Roman" w:hAnsi="Times New Roman" w:cs="Times New Roman"/>
              </w:rPr>
              <w:t xml:space="preserve"> сюжет, языковые средства, особенности произ</w:t>
            </w:r>
            <w:r w:rsidRPr="00530442">
              <w:rPr>
                <w:rFonts w:ascii="Times New Roman" w:hAnsi="Times New Roman" w:cs="Times New Roman"/>
              </w:rPr>
              <w:softHyphen/>
              <w:t>ведения.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5"/>
                <w:rFonts w:ascii="Times New Roman" w:hAnsi="Times New Roman" w:cs="Times New Roman"/>
              </w:rPr>
              <w:t>Формулировать,</w:t>
            </w:r>
            <w:r w:rsidRPr="00530442">
              <w:rPr>
                <w:rFonts w:ascii="Times New Roman" w:hAnsi="Times New Roman" w:cs="Times New Roman"/>
              </w:rPr>
              <w:t xml:space="preserve"> основыва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ясь на тексте, простые выводы. </w:t>
            </w:r>
            <w:r w:rsidRPr="00530442">
              <w:rPr>
                <w:rStyle w:val="5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</w:t>
            </w:r>
            <w:r w:rsidRPr="00530442">
              <w:rPr>
                <w:rFonts w:ascii="Times New Roman" w:hAnsi="Times New Roman" w:cs="Times New Roman"/>
              </w:rPr>
              <w:lastRenderedPageBreak/>
              <w:t>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06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Сравнивать</w:t>
            </w:r>
            <w:r w:rsidRPr="00530442">
              <w:rPr>
                <w:rFonts w:ascii="Times New Roman" w:hAnsi="Times New Roman" w:cs="Times New Roman"/>
              </w:rPr>
              <w:t xml:space="preserve"> свои ответы с от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530442">
              <w:rPr>
                <w:rStyle w:val="43"/>
                <w:rFonts w:ascii="Times New Roman" w:hAnsi="Times New Roman" w:cs="Times New Roman"/>
              </w:rPr>
              <w:t>Участвовать в диалоге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2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Проверь себя. С. 120-121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a3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Восприятие литературы как вида искусства наряду с живописью. Срав некие настроения ска'зки с настрое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живописного полотна. </w:t>
            </w: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t xml:space="preserve">Участие в обсуждении (диалоге или полилоге) произведений искусства. 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Анализ живописного произведения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 живописи,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сравни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вать</w:t>
            </w:r>
            <w:r w:rsidRPr="00530442">
              <w:rPr>
                <w:rFonts w:ascii="Times New Roman" w:hAnsi="Times New Roman" w:cs="Times New Roman"/>
              </w:rPr>
              <w:t xml:space="preserve"> его с настроением лите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ратурного произведения.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Создавать</w:t>
            </w:r>
            <w:r w:rsidRPr="00530442">
              <w:rPr>
                <w:rFonts w:ascii="Times New Roman" w:hAnsi="Times New Roman" w:cs="Times New Roman"/>
              </w:rPr>
              <w:t xml:space="preserve"> небольшой текст, анализируя репродукцию картины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85-86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3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 Россия - Родина моя" М.Л.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Матусовский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 С чего начинается Родина", С.Я. Маршак " Ты много ли выдел на свете берез?"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умений и 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характера, особенностей, анализ текста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(опре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 xml:space="preserve">деление принадлежности сказки к сказкам о животных, а не </w:t>
            </w:r>
            <w:proofErr w:type="gramStart"/>
            <w:r w:rsidRPr="00530442">
              <w:rPr>
                <w:rStyle w:val="5"/>
                <w:rFonts w:ascii="Times New Roman" w:hAnsi="Times New Roman" w:cs="Times New Roman"/>
              </w:rPr>
              <w:t>к</w:t>
            </w:r>
            <w:proofErr w:type="gramEnd"/>
            <w:r w:rsidRPr="00530442">
              <w:rPr>
                <w:rStyle w:val="5"/>
                <w:rFonts w:ascii="Times New Roman" w:hAnsi="Times New Roman" w:cs="Times New Roman"/>
              </w:rPr>
              <w:t xml:space="preserve"> вол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шебным)</w:t>
            </w:r>
            <w:r w:rsidRPr="00530442">
              <w:rPr>
                <w:rFonts w:ascii="Times New Roman" w:hAnsi="Times New Roman" w:cs="Times New Roman"/>
              </w:rPr>
              <w:t xml:space="preserve"> с подтверждением сло</w:t>
            </w:r>
            <w:r w:rsidRPr="00530442">
              <w:rPr>
                <w:rFonts w:ascii="Times New Roman" w:hAnsi="Times New Roman" w:cs="Times New Roman"/>
              </w:rPr>
              <w:softHyphen/>
              <w:t>вами из текста.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Работа со словом, различение слов, выражающих отношения между героями произведения. Участие в обсуждении (диалоге или полилоге) прослушанного/ прочитанного произведения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43"/>
                <w:rFonts w:ascii="Times New Roman" w:hAnsi="Times New Roman" w:cs="Times New Roman"/>
              </w:rPr>
              <w:t>Анализировать текст,</w:t>
            </w:r>
            <w:r w:rsidRPr="00530442">
              <w:rPr>
                <w:rFonts w:ascii="Times New Roman" w:hAnsi="Times New Roman" w:cs="Times New Roman"/>
              </w:rPr>
              <w:t xml:space="preserve"> язы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ковые средства. </w:t>
            </w:r>
            <w:r w:rsidRPr="00530442">
              <w:rPr>
                <w:rStyle w:val="43"/>
                <w:rFonts w:ascii="Times New Roman" w:hAnsi="Times New Roman" w:cs="Times New Roman"/>
              </w:rPr>
              <w:t>Находить</w:t>
            </w:r>
            <w:r w:rsidRPr="00530442">
              <w:rPr>
                <w:rFonts w:ascii="Times New Roman" w:hAnsi="Times New Roman" w:cs="Times New Roman"/>
              </w:rPr>
              <w:t xml:space="preserve"> черты различия между сказками о животных и волшебными. </w:t>
            </w:r>
            <w:r w:rsidRPr="00530442">
              <w:rPr>
                <w:rStyle w:val="43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43"/>
                <w:rFonts w:ascii="Times New Roman" w:hAnsi="Times New Roman" w:cs="Times New Roman"/>
              </w:rPr>
              <w:t>Сравнивать</w:t>
            </w:r>
            <w:r w:rsidRPr="00530442">
              <w:rPr>
                <w:rFonts w:ascii="Times New Roman" w:hAnsi="Times New Roman" w:cs="Times New Roman"/>
              </w:rPr>
              <w:t xml:space="preserve"> свои ответы с от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Участвовать в </w:t>
            </w:r>
            <w:r w:rsidRPr="00530442">
              <w:rPr>
                <w:rStyle w:val="43"/>
                <w:rFonts w:ascii="Times New Roman" w:hAnsi="Times New Roman" w:cs="Times New Roman"/>
              </w:rPr>
              <w:lastRenderedPageBreak/>
              <w:t>диалоге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87-88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64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Образ русской земли и русского народа в произведении Ю.П. Коваля " Чистый Дор"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характера, особенностей, анализ текста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(опре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 xml:space="preserve">деление принадлежности сказки к сказкам о животных, а не </w:t>
            </w:r>
            <w:proofErr w:type="gramStart"/>
            <w:r w:rsidRPr="00530442">
              <w:rPr>
                <w:rStyle w:val="5"/>
                <w:rFonts w:ascii="Times New Roman" w:hAnsi="Times New Roman" w:cs="Times New Roman"/>
              </w:rPr>
              <w:t>к</w:t>
            </w:r>
            <w:proofErr w:type="gramEnd"/>
            <w:r w:rsidRPr="00530442">
              <w:rPr>
                <w:rStyle w:val="5"/>
                <w:rFonts w:ascii="Times New Roman" w:hAnsi="Times New Roman" w:cs="Times New Roman"/>
              </w:rPr>
              <w:t xml:space="preserve"> вол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шебной)</w:t>
            </w:r>
            <w:r w:rsidRPr="00530442">
              <w:rPr>
                <w:rFonts w:ascii="Times New Roman" w:hAnsi="Times New Roman" w:cs="Times New Roman"/>
              </w:rPr>
              <w:t xml:space="preserve"> с приведением доказа</w:t>
            </w:r>
            <w:r w:rsidRPr="00530442">
              <w:rPr>
                <w:rFonts w:ascii="Times New Roman" w:hAnsi="Times New Roman" w:cs="Times New Roman"/>
              </w:rPr>
              <w:softHyphen/>
              <w:t>тельств из текста.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 xml:space="preserve">Участие в обсуждении (диалоге или полилоге) произведения. 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Сравнение произведений одного жанра и типа с целью выявления общего и формулирования вывода. </w:t>
            </w:r>
            <w:r w:rsidRPr="00530442">
              <w:rPr>
                <w:rFonts w:ascii="Times New Roman" w:hAnsi="Times New Roman" w:cs="Times New Roman"/>
              </w:rPr>
              <w:t>Формулирование закономернос</w:t>
            </w:r>
            <w:r w:rsidRPr="00530442">
              <w:rPr>
                <w:rFonts w:ascii="Times New Roman" w:hAnsi="Times New Roman" w:cs="Times New Roman"/>
              </w:rPr>
              <w:softHyphen/>
              <w:t>тей сказок о животных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4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плавно, целы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ми словами с интонационным выделением особенностей текста, смысловых пауз. </w:t>
            </w:r>
            <w:r w:rsidRPr="00530442">
              <w:rPr>
                <w:rStyle w:val="43"/>
                <w:rFonts w:ascii="Times New Roman" w:hAnsi="Times New Roman" w:cs="Times New Roman"/>
              </w:rPr>
              <w:t>Анализировать текст,</w:t>
            </w:r>
            <w:r w:rsidRPr="00530442">
              <w:rPr>
                <w:rFonts w:ascii="Times New Roman" w:hAnsi="Times New Roman" w:cs="Times New Roman"/>
              </w:rPr>
              <w:t xml:space="preserve"> язы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ковые средства. </w:t>
            </w:r>
            <w:r w:rsidRPr="00530442">
              <w:rPr>
                <w:rStyle w:val="43"/>
                <w:rFonts w:ascii="Times New Roman" w:hAnsi="Times New Roman" w:cs="Times New Roman"/>
              </w:rPr>
              <w:t>Находить</w:t>
            </w:r>
            <w:r w:rsidRPr="00530442">
              <w:rPr>
                <w:rFonts w:ascii="Times New Roman" w:hAnsi="Times New Roman" w:cs="Times New Roman"/>
              </w:rPr>
              <w:t xml:space="preserve"> черты сходства между сказками о животных разных народов. </w:t>
            </w:r>
            <w:r w:rsidRPr="00530442">
              <w:rPr>
                <w:rStyle w:val="43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держанию прочитанного. </w:t>
            </w:r>
            <w:r w:rsidRPr="00530442">
              <w:rPr>
                <w:rStyle w:val="43"/>
                <w:rFonts w:ascii="Times New Roman" w:hAnsi="Times New Roman" w:cs="Times New Roman"/>
              </w:rPr>
              <w:t>Сравнивать</w:t>
            </w:r>
            <w:r w:rsidRPr="00530442">
              <w:rPr>
                <w:rFonts w:ascii="Times New Roman" w:hAnsi="Times New Roman" w:cs="Times New Roman"/>
              </w:rPr>
              <w:t xml:space="preserve"> свои ответы с от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530442">
              <w:rPr>
                <w:rStyle w:val="43"/>
                <w:rFonts w:ascii="Times New Roman" w:hAnsi="Times New Roman" w:cs="Times New Roman"/>
              </w:rPr>
              <w:t>Участвовать в диалоге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9E2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89-90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65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Изучение рассказа Ю.П. Коваля " </w:t>
              </w:r>
              <w:proofErr w:type="gram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Чистый</w:t>
              </w:r>
              <w:proofErr w:type="gram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Дор"  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11" w:lineRule="exact"/>
              <w:ind w:left="140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Участие в обсуждении (диалоге или полилоге) произведения. Анализ стихотворения, средств выразительности, использован</w:t>
            </w:r>
            <w:r w:rsidRPr="00530442">
              <w:rPr>
                <w:rFonts w:ascii="Times New Roman" w:hAnsi="Times New Roman" w:cs="Times New Roman"/>
              </w:rPr>
              <w:softHyphen/>
              <w:t>ных в нем,</w:t>
            </w:r>
            <w:r w:rsidRPr="00530442">
              <w:rPr>
                <w:rStyle w:val="43"/>
                <w:rFonts w:ascii="Times New Roman" w:hAnsi="Times New Roman" w:cs="Times New Roman"/>
              </w:rPr>
              <w:t xml:space="preserve"> поэтических образов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Выразительно читать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па, логического ударения.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Объяснять</w:t>
            </w:r>
            <w:r w:rsidRPr="00530442">
              <w:rPr>
                <w:rFonts w:ascii="Times New Roman" w:hAnsi="Times New Roman" w:cs="Times New Roman"/>
              </w:rPr>
              <w:t xml:space="preserve"> выбор слов, ис</w:t>
            </w:r>
            <w:r w:rsidRPr="00530442">
              <w:rPr>
                <w:rFonts w:ascii="Times New Roman" w:hAnsi="Times New Roman" w:cs="Times New Roman"/>
              </w:rPr>
              <w:softHyphen/>
              <w:t>пользуемых для создания по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этических образов. </w:t>
            </w: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изведения, понимать мно</w:t>
            </w:r>
            <w:r w:rsidRPr="00530442">
              <w:rPr>
                <w:rFonts w:ascii="Times New Roman" w:hAnsi="Times New Roman" w:cs="Times New Roman"/>
              </w:rPr>
              <w:softHyphen/>
              <w:t>гообразие художественных средств выражения мыслей и чувств автора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A678E"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E2B5A">
                <w:rPr>
                  <w:sz w:val="24"/>
                  <w:szCs w:val="24"/>
                </w:rPr>
                <w:t xml:space="preserve">         </w:t>
              </w:r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Изучение рассказа Ю.П. Коваля " </w:t>
              </w:r>
              <w:proofErr w:type="gram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Чистый</w:t>
              </w:r>
              <w:proofErr w:type="gram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Дор". Обобщение. (1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ния текста, оценка </w:t>
            </w:r>
            <w:r w:rsidRPr="00530442">
              <w:rPr>
                <w:rFonts w:ascii="Times New Roman" w:hAnsi="Times New Roman" w:cs="Times New Roman"/>
              </w:rPr>
              <w:lastRenderedPageBreak/>
              <w:t>его юмористи</w:t>
            </w:r>
            <w:r w:rsidRPr="00530442">
              <w:rPr>
                <w:rFonts w:ascii="Times New Roman" w:hAnsi="Times New Roman" w:cs="Times New Roman"/>
              </w:rPr>
              <w:softHyphen/>
              <w:t>ческого характера, характера ге</w:t>
            </w:r>
            <w:r w:rsidRPr="00530442">
              <w:rPr>
                <w:rFonts w:ascii="Times New Roman" w:hAnsi="Times New Roman" w:cs="Times New Roman"/>
              </w:rPr>
              <w:softHyphen/>
              <w:t>роя рассказа, персонажей. Участие в обсуждении (диалоге или полилоге) произведения.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a3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Чтение по ролям. Инсценирова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Читать вслух</w:t>
            </w:r>
            <w:r w:rsidRPr="00530442">
              <w:rPr>
                <w:rFonts w:ascii="Times New Roman" w:hAnsi="Times New Roman" w:cs="Times New Roman"/>
              </w:rPr>
              <w:t xml:space="preserve"> части текста, изменяя </w:t>
            </w:r>
            <w:r w:rsidRPr="00530442">
              <w:rPr>
                <w:rFonts w:ascii="Times New Roman" w:hAnsi="Times New Roman" w:cs="Times New Roman"/>
              </w:rPr>
              <w:lastRenderedPageBreak/>
              <w:t>интонацию, темп чте</w:t>
            </w:r>
            <w:r w:rsidRPr="00530442">
              <w:rPr>
                <w:rFonts w:ascii="Times New Roman" w:hAnsi="Times New Roman" w:cs="Times New Roman"/>
              </w:rPr>
              <w:softHyphen/>
              <w:t>ния на основе восприятия и пе</w:t>
            </w:r>
            <w:r w:rsidRPr="00530442">
              <w:rPr>
                <w:rFonts w:ascii="Times New Roman" w:hAnsi="Times New Roman" w:cs="Times New Roman"/>
              </w:rPr>
              <w:softHyphen/>
              <w:t>редачи художественных осо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бенностей текста, выражения эмоционального подтекста. </w:t>
            </w:r>
            <w:r w:rsidRPr="00530442">
              <w:rPr>
                <w:rStyle w:val="5"/>
                <w:rFonts w:ascii="Times New Roman" w:hAnsi="Times New Roman" w:cs="Times New Roman"/>
              </w:rPr>
              <w:t>Отвечать на вопросы</w:t>
            </w:r>
            <w:r w:rsidRPr="00530442">
              <w:rPr>
                <w:rFonts w:ascii="Times New Roman" w:hAnsi="Times New Roman" w:cs="Times New Roman"/>
              </w:rPr>
              <w:t xml:space="preserve"> по со</w:t>
            </w:r>
            <w:r w:rsidRPr="00530442">
              <w:rPr>
                <w:rFonts w:ascii="Times New Roman" w:hAnsi="Times New Roman" w:cs="Times New Roman"/>
              </w:rPr>
              <w:softHyphen/>
              <w:t>держанию литературного текста.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Характеризовать</w:t>
            </w:r>
            <w:r w:rsidRPr="00530442">
              <w:rPr>
                <w:rFonts w:ascii="Times New Roman" w:hAnsi="Times New Roman" w:cs="Times New Roman"/>
              </w:rPr>
              <w:t xml:space="preserve"> особен</w:t>
            </w:r>
            <w:r w:rsidRPr="00530442">
              <w:rPr>
                <w:rFonts w:ascii="Times New Roman" w:hAnsi="Times New Roman" w:cs="Times New Roman"/>
              </w:rPr>
              <w:softHyphen/>
              <w:t>ности произведения,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описы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вать</w:t>
            </w:r>
            <w:r w:rsidRPr="00530442">
              <w:rPr>
                <w:rFonts w:ascii="Times New Roman" w:hAnsi="Times New Roman" w:cs="Times New Roman"/>
              </w:rPr>
              <w:t xml:space="preserve"> героев.</w:t>
            </w:r>
          </w:p>
          <w:p w:rsidR="00BA678E" w:rsidRPr="00530442" w:rsidRDefault="00BA678E" w:rsidP="00BA678E">
            <w:pPr>
              <w:pStyle w:val="41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</w:rPr>
            </w:pPr>
            <w:r w:rsidRPr="00530442">
              <w:rPr>
                <w:rStyle w:val="43"/>
                <w:rFonts w:ascii="Times New Roman" w:hAnsi="Times New Roman" w:cs="Times New Roman"/>
              </w:rPr>
              <w:t>Сравнивать</w:t>
            </w:r>
            <w:r w:rsidRPr="00530442">
              <w:rPr>
                <w:rFonts w:ascii="Times New Roman" w:hAnsi="Times New Roman" w:cs="Times New Roman"/>
              </w:rPr>
              <w:t xml:space="preserve"> свои ответы с от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ветами одноклассников. </w:t>
            </w:r>
            <w:r w:rsidRPr="00530442">
              <w:rPr>
                <w:rStyle w:val="43"/>
                <w:rFonts w:ascii="Times New Roman" w:hAnsi="Times New Roman" w:cs="Times New Roman"/>
              </w:rPr>
              <w:t>Участвовать в диалоге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92-94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  Все мы люди разные, а Родина одна. Сопоставление образа Родины у поэтов 19-20 веков Н.А. Некрасов "Саша", Д.Б. </w:t>
              </w:r>
              <w:proofErr w:type="spellStart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Кедрин</w:t>
              </w:r>
              <w:proofErr w:type="spellEnd"/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"Я не знаю, что на свете проще" (3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Осознанное восприятие содержа</w:t>
            </w:r>
            <w:r w:rsidRPr="00530442">
              <w:rPr>
                <w:rFonts w:ascii="Times New Roman" w:hAnsi="Times New Roman" w:cs="Times New Roman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t>Участие в обсуждении (диалоге или полилоге) произведения. Анализ стихотворения, средств выразительности (олицетворе</w:t>
            </w:r>
            <w:r w:rsidRPr="00530442">
              <w:rPr>
                <w:rFonts w:ascii="Times New Roman" w:hAnsi="Times New Roman" w:cs="Times New Roman"/>
              </w:rPr>
              <w:softHyphen/>
              <w:t>ния), использованных в нем,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нео</w:t>
            </w:r>
            <w:r w:rsidRPr="00530442">
              <w:rPr>
                <w:rStyle w:val="5"/>
                <w:rFonts w:ascii="Times New Roman" w:hAnsi="Times New Roman" w:cs="Times New Roman"/>
              </w:rPr>
              <w:softHyphen/>
              <w:t>бычной формы записи, точные и неточные рифмы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Выразительно читать</w:t>
            </w:r>
            <w:r w:rsidRPr="00530442">
              <w:rPr>
                <w:rFonts w:ascii="Times New Roman" w:hAnsi="Times New Roman" w:cs="Times New Roman"/>
              </w:rPr>
              <w:t xml:space="preserve"> сти</w:t>
            </w:r>
            <w:r w:rsidRPr="00530442">
              <w:rPr>
                <w:rFonts w:ascii="Times New Roman" w:hAnsi="Times New Roman" w:cs="Times New Roman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hAnsi="Times New Roman" w:cs="Times New Roman"/>
              </w:rPr>
              <w:softHyphen/>
              <w:t xml:space="preserve">па, логического ударения. </w:t>
            </w:r>
            <w:r w:rsidRPr="00530442">
              <w:rPr>
                <w:rStyle w:val="5"/>
                <w:rFonts w:ascii="Times New Roman" w:hAnsi="Times New Roman" w:cs="Times New Roman"/>
              </w:rPr>
              <w:t>Определять</w:t>
            </w:r>
            <w:r w:rsidRPr="00530442">
              <w:rPr>
                <w:rFonts w:ascii="Times New Roman" w:hAnsi="Times New Roman" w:cs="Times New Roman"/>
              </w:rPr>
              <w:t xml:space="preserve"> настроение про</w:t>
            </w:r>
            <w:r w:rsidRPr="00530442">
              <w:rPr>
                <w:rFonts w:ascii="Times New Roman" w:hAnsi="Times New Roman" w:cs="Times New Roman"/>
              </w:rPr>
              <w:softHyphen/>
              <w:t>изведения,</w:t>
            </w:r>
            <w:r w:rsidRPr="00530442">
              <w:rPr>
                <w:rStyle w:val="5"/>
                <w:rFonts w:ascii="Times New Roman" w:hAnsi="Times New Roman" w:cs="Times New Roman"/>
              </w:rPr>
              <w:t xml:space="preserve"> понимать</w:t>
            </w:r>
            <w:r w:rsidRPr="00530442">
              <w:rPr>
                <w:rFonts w:ascii="Times New Roman" w:hAnsi="Times New Roman" w:cs="Times New Roman"/>
              </w:rPr>
              <w:t xml:space="preserve"> мно</w:t>
            </w:r>
            <w:r w:rsidRPr="00530442">
              <w:rPr>
                <w:rFonts w:ascii="Times New Roman" w:hAnsi="Times New Roman" w:cs="Times New Roman"/>
              </w:rPr>
              <w:softHyphen/>
              <w:t>гообразие художественных средств выражения автор</w:t>
            </w:r>
            <w:r w:rsidRPr="00530442">
              <w:rPr>
                <w:rFonts w:ascii="Times New Roman" w:hAnsi="Times New Roman" w:cs="Times New Roman"/>
              </w:rPr>
              <w:softHyphen/>
              <w:t>ского отношения к изобра</w:t>
            </w:r>
            <w:r w:rsidRPr="00530442">
              <w:rPr>
                <w:rFonts w:ascii="Times New Roman" w:hAnsi="Times New Roman" w:cs="Times New Roman"/>
              </w:rPr>
              <w:softHyphen/>
              <w:t>жаемому.</w:t>
            </w:r>
          </w:p>
          <w:p w:rsidR="00BA678E" w:rsidRPr="00530442" w:rsidRDefault="00BA678E" w:rsidP="00BA678E">
            <w:pPr>
              <w:pStyle w:val="510"/>
              <w:shd w:val="clear" w:color="auto" w:fill="auto"/>
              <w:spacing w:line="211" w:lineRule="exact"/>
              <w:rPr>
                <w:rFonts w:ascii="Times New Roman" w:hAnsi="Times New Roman" w:cs="Times New Roman"/>
              </w:rPr>
            </w:pPr>
            <w:r w:rsidRPr="00530442">
              <w:rPr>
                <w:rStyle w:val="5"/>
                <w:rFonts w:ascii="Times New Roman" w:hAnsi="Times New Roman" w:cs="Times New Roman"/>
              </w:rPr>
              <w:t>Объяснять</w:t>
            </w:r>
            <w:r w:rsidRPr="00530442">
              <w:rPr>
                <w:rFonts w:ascii="Times New Roman" w:hAnsi="Times New Roman" w:cs="Times New Roman"/>
              </w:rPr>
              <w:t xml:space="preserve"> выбор слов, ис</w:t>
            </w:r>
            <w:r w:rsidRPr="00530442">
              <w:rPr>
                <w:rFonts w:ascii="Times New Roman" w:hAnsi="Times New Roman" w:cs="Times New Roman"/>
              </w:rPr>
              <w:softHyphen/>
              <w:t>пользуемых для создания по</w:t>
            </w:r>
            <w:r w:rsidRPr="00530442">
              <w:rPr>
                <w:rFonts w:ascii="Times New Roman" w:hAnsi="Times New Roman" w:cs="Times New Roman"/>
              </w:rPr>
              <w:softHyphen/>
              <w:t>этических образов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95-96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8" w:history="1">
              <w:r w:rsidRPr="00F52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Проверь себя. С. 148-153 (2 ч) </w:t>
              </w:r>
            </w:hyperlink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развития умений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pStyle w:val="510"/>
              <w:shd w:val="clear" w:color="auto" w:fill="auto"/>
              <w:spacing w:line="206" w:lineRule="exact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hAnsi="Times New Roman" w:cs="Times New Roman"/>
              </w:rPr>
              <w:lastRenderedPageBreak/>
              <w:t>Рефлексия, оценка знаний, полу</w:t>
            </w:r>
            <w:r w:rsidRPr="00530442">
              <w:rPr>
                <w:rFonts w:ascii="Times New Roman" w:hAnsi="Times New Roman" w:cs="Times New Roman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a3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2">
              <w:rPr>
                <w:rFonts w:ascii="Times New Roman" w:hAnsi="Times New Roman" w:cs="Times New Roman"/>
                <w:sz w:val="20"/>
                <w:szCs w:val="20"/>
              </w:rPr>
              <w:t>Читать и отвечать на воп</w:t>
            </w:r>
            <w:r w:rsidRPr="00530442">
              <w:rPr>
                <w:rFonts w:ascii="Times New Roman" w:hAnsi="Times New Roman" w:cs="Times New Roman"/>
                <w:sz w:val="20"/>
                <w:szCs w:val="20"/>
              </w:rPr>
              <w:softHyphen/>
              <w:t>росы</w:t>
            </w:r>
            <w:r w:rsidRPr="00530442">
              <w:rPr>
                <w:rStyle w:val="a6"/>
                <w:rFonts w:ascii="Times New Roman" w:hAnsi="Times New Roman" w:cs="Times New Roman"/>
                <w:i/>
                <w:iCs/>
              </w:rPr>
              <w:t xml:space="preserve"> учебного текста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97-98</w:t>
            </w:r>
          </w:p>
        </w:tc>
        <w:tc>
          <w:tcPr>
            <w:tcW w:w="1579" w:type="dxa"/>
            <w:gridSpan w:val="2"/>
          </w:tcPr>
          <w:p w:rsidR="00BA678E" w:rsidRPr="00F521B2" w:rsidRDefault="00BA678E" w:rsidP="009E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hAnsi="Times New Roman" w:cs="Times New Roman"/>
                <w:sz w:val="24"/>
                <w:szCs w:val="24"/>
              </w:rPr>
              <w:t xml:space="preserve"> А.С. Пушкин " Если жизнь тебя обманет". (2 ч) </w:t>
            </w:r>
          </w:p>
        </w:tc>
        <w:tc>
          <w:tcPr>
            <w:tcW w:w="1339" w:type="dxa"/>
          </w:tcPr>
          <w:p w:rsidR="00BA678E" w:rsidRDefault="00BA678E" w:rsidP="00BA6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новых знаний.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(презентация, интерактивная доска, ЭОР, УМК)</w:t>
            </w:r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after="0" w:line="202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Рефлексия, оценка знаний, полу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ченных за определенный период учебного времени, предположение о предстоящей работе. 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2" w:lineRule="exact"/>
              <w:ind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 (диалоге или полилоге) произведения. Анализ стихотворения, средств выразительности, использован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нем,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поэтических образов. Углубление представлений об осо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бенностях поэтического текс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та: олицетворении, звукописи, использовании сравнения, приема контраста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 обучающегося будут, сформированы: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02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семейную иден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тичность, включенность в мир класса, школы;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97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шение к окружающему миру, природе;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0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нравственные поня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 и моральные нормы, такие как поддерж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ка, понимание,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взаимопомощь, милосердие, честность, трудолюбие,-дружба, совесть;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осознавать свою этническую идентичность;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30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свое эмоциональное от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ношение к содержанию прочитанного (уст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высказывание по поводу героев и обсуж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даемых проблем).</w:t>
            </w:r>
          </w:p>
          <w:p w:rsidR="00BA678E" w:rsidRPr="00530442" w:rsidRDefault="00BA678E" w:rsidP="00BA678E">
            <w:pPr>
              <w:shd w:val="clear" w:color="auto" w:fill="FFFFFF"/>
              <w:spacing w:before="8" w:after="0" w:line="226" w:lineRule="exact"/>
              <w:ind w:right="2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получит возможность для формирования: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мотивации к освоению содержания пред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мета «Литературное чтение»;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способности осознавать себя как лично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стную единицу с потребностью «осмыс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лить жизнь» и свое место в ней;</w:t>
            </w:r>
          </w:p>
          <w:p w:rsidR="00BA678E" w:rsidRPr="00530442" w:rsidRDefault="00BA678E" w:rsidP="00BA678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5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представлений о глубине и разнообразии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внутреннего мира человека, отраженного в литературе разных времен и народов; же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лания рассказывать о любимом литера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турном герое как источнике положитель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ных эмоций и примере для подражания;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5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начальных представлений об отражен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ных в литературных текстах нравствен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ных понятиях, таких как родной дом, ро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дители, малая родила, ответственность за родных, природу, любовь к родному дому, малой родине;</w:t>
            </w:r>
          </w:p>
          <w:p w:rsidR="00BA678E" w:rsidRPr="00530442" w:rsidRDefault="00BA678E" w:rsidP="00BA678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30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ответственности за свое дело, понятий о коллективизме, верности в дружбе;</w:t>
            </w:r>
          </w:p>
          <w:p w:rsidR="00BA678E" w:rsidRPr="00530442" w:rsidRDefault="00BA678E" w:rsidP="00BA678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мотивации к самовыражению в вырази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тельном чтении, рисуночной и игровой дея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тельности;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shd w:val="clear" w:color="auto" w:fill="FFFFFF"/>
              <w:spacing w:after="0" w:line="202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Работать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учебным текс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том.</w:t>
            </w:r>
          </w:p>
          <w:p w:rsidR="00BA678E" w:rsidRPr="00530442" w:rsidRDefault="00BA678E" w:rsidP="00BA678E">
            <w:pPr>
              <w:shd w:val="clear" w:color="auto" w:fill="FFFFFF"/>
              <w:spacing w:before="4" w:after="0" w:line="197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Отвечать на вопросы, оце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нивать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работы за определенный период,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своим предпоч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тениям.</w:t>
            </w:r>
          </w:p>
          <w:p w:rsidR="00BA678E" w:rsidRPr="00530442" w:rsidRDefault="00BA678E" w:rsidP="00BA678E">
            <w:pPr>
              <w:shd w:val="clear" w:color="auto" w:fill="FFFFFF"/>
              <w:spacing w:after="0" w:line="202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Воспринимать на слух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хотворение в исполнении учителя.</w:t>
            </w:r>
          </w:p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Выразительно читать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сти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па, логического ударения.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Определять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настроение про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изведения,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 xml:space="preserve"> понимать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мно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>гообразие художественных средств выражения авторского отношения к изображаемому.</w:t>
            </w:r>
          </w:p>
        </w:tc>
        <w:tc>
          <w:tcPr>
            <w:tcW w:w="2169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98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потребность в общении со сверстниками;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общению и группо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вой работе;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выразительном чтении по ролям, в инсценировках;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64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оценочные суждения, рас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суждать, доказывать свою позицию.</w:t>
            </w:r>
          </w:p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right="34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35"/>
              </w:tabs>
              <w:spacing w:after="0" w:line="226" w:lineRule="exact"/>
              <w:ind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эмоционально воспринимать содержание высказываний собеседника;</w:t>
            </w:r>
          </w:p>
          <w:p w:rsidR="00BA678E" w:rsidRPr="00530442" w:rsidRDefault="00BA678E" w:rsidP="00BA678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 контекстную речь взрослых;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понимать и 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учитывать коммуникатив¬ную позицию взрослых собеседников;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уважать мнение собеседников;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следить за действиями других участни¬ков в процессе коллективной творческой деятельности;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корректировать действия участников коллективной творческой деятельности;</w:t>
            </w:r>
          </w:p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ориентироваться в нравственном содержании понятий: дружба, дружеские отношения, семейные отношения, близкие родственники</w:t>
            </w:r>
          </w:p>
        </w:tc>
        <w:tc>
          <w:tcPr>
            <w:tcW w:w="1668" w:type="dxa"/>
            <w:vMerge w:val="restart"/>
          </w:tcPr>
          <w:p w:rsidR="00BA678E" w:rsidRPr="00530442" w:rsidRDefault="00BA678E" w:rsidP="00BA678E">
            <w:pPr>
              <w:shd w:val="clear" w:color="auto" w:fill="FFFFFF"/>
              <w:spacing w:after="0" w:line="226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Обучающийся научится: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0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позиции слушателя, читателя, зри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 в зависимости от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1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принятой системе учеб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знаков;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алгоритм выполнения учебной задачи;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69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устной, письменной речи, во внутреннем плане и оце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нивать их;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21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 плана выполне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заданий.</w:t>
            </w:r>
          </w:p>
          <w:p w:rsidR="00BA678E" w:rsidRPr="00530442" w:rsidRDefault="00BA678E" w:rsidP="00BA678E">
            <w:pPr>
              <w:shd w:val="clear" w:color="auto" w:fill="FFFFFF"/>
              <w:spacing w:before="16" w:after="0" w:line="206" w:lineRule="exact"/>
              <w:ind w:right="340"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</w:t>
            </w:r>
            <w:r w:rsidRPr="0053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щийся получит возможность научиться:</w:t>
            </w:r>
          </w:p>
          <w:p w:rsidR="00BA678E" w:rsidRPr="00530442" w:rsidRDefault="00BA678E" w:rsidP="00BA678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202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выбирать книги для внеклассного чтения;</w:t>
            </w:r>
          </w:p>
          <w:p w:rsidR="00BA678E" w:rsidRPr="00530442" w:rsidRDefault="00BA678E" w:rsidP="00BA678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55"/>
              </w:tabs>
              <w:spacing w:after="0" w:line="25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корректировать выполнение заданий на основе понимания его смысла;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уметь работать в соответствии с алгоритмом, планировать и контролировать этапы своей работы;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осуществлять самоконтроль и самопроверку усвоения учебного материала каждого раздела программы;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оценивать результаты работы, организовывать самопроверку;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ab/>
              <w:t>соотносить внешнюю оценку и самооценку;</w:t>
            </w:r>
          </w:p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—</w:t>
            </w:r>
            <w:r w:rsidRPr="005304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самостоятельно работать с учебником и хрестоматией во внеурочное время.</w:t>
            </w: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678E" w:rsidRPr="00530442" w:rsidTr="00BA678E">
        <w:tc>
          <w:tcPr>
            <w:tcW w:w="548" w:type="dxa"/>
          </w:tcPr>
          <w:p w:rsidR="009E2B5A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B5A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B5A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B5A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B5A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678E" w:rsidRPr="00530442" w:rsidRDefault="009E2B5A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99-102</w:t>
            </w:r>
          </w:p>
        </w:tc>
        <w:tc>
          <w:tcPr>
            <w:tcW w:w="1579" w:type="dxa"/>
            <w:gridSpan w:val="2"/>
          </w:tcPr>
          <w:p w:rsidR="00F521B2" w:rsidRDefault="00F521B2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5A" w:rsidRDefault="009E2B5A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5A" w:rsidRDefault="009E2B5A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5A" w:rsidRDefault="009E2B5A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8E" w:rsidRPr="00F521B2" w:rsidRDefault="00BA678E" w:rsidP="00BA678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всем разделам.</w:t>
            </w:r>
            <w:r w:rsidR="009E2B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521B2">
              <w:rPr>
                <w:rFonts w:ascii="Times New Roman" w:hAnsi="Times New Roman" w:cs="Times New Roman"/>
                <w:sz w:val="24"/>
                <w:szCs w:val="24"/>
              </w:rPr>
              <w:t xml:space="preserve"> (4 ч)</w:t>
            </w:r>
          </w:p>
        </w:tc>
        <w:tc>
          <w:tcPr>
            <w:tcW w:w="1339" w:type="dxa"/>
          </w:tcPr>
          <w:p w:rsidR="00F521B2" w:rsidRDefault="00F521B2" w:rsidP="00F52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BA678E" w:rsidRPr="00530442" w:rsidRDefault="00F521B2" w:rsidP="00F5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</w:t>
            </w:r>
            <w:r w:rsidRPr="004F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 интерактивная доска, ЭОР, УМК</w:t>
            </w:r>
            <w:proofErr w:type="gramEnd"/>
          </w:p>
        </w:tc>
        <w:tc>
          <w:tcPr>
            <w:tcW w:w="2686" w:type="dxa"/>
          </w:tcPr>
          <w:p w:rsidR="00BA678E" w:rsidRPr="00530442" w:rsidRDefault="00BA678E" w:rsidP="00BA678E">
            <w:pPr>
              <w:shd w:val="clear" w:color="auto" w:fill="FFFFFF"/>
              <w:spacing w:after="0" w:line="197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Осознанное восприятие содержа</w:t>
            </w:r>
            <w:r w:rsidRPr="00530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текста, оценка его характера, особенностей, анализ текста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(опре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деление принадлежности сказки к 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типу волшебных сказок; опре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деление композиции сказки с тро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екратными повторами, мотивом испытания, которое разные ге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рои проходят по-разному; рас</w:t>
            </w:r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смотрение вариантов сказки</w:t>
            </w:r>
            <w:proofErr w:type="gramStart"/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30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BA678E" w:rsidRPr="00530442" w:rsidRDefault="00BA678E" w:rsidP="00BA678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BA678E" w:rsidRPr="00530442" w:rsidRDefault="00BA678E" w:rsidP="00BA678E">
            <w:pPr>
              <w:pStyle w:val="31"/>
              <w:rPr>
                <w:rFonts w:ascii="Times New Roman" w:hAnsi="Times New Roman" w:cs="Times New Roman"/>
              </w:rPr>
            </w:pP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  <w:t>Читать вслух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t xml:space="preserve"> плавно, целы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softHyphen/>
              <w:t xml:space="preserve">ми словами с интонационным выделением </w:t>
            </w:r>
            <w:r w:rsidRPr="0053044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ru-RU"/>
              </w:rPr>
              <w:lastRenderedPageBreak/>
              <w:t>особенностей текста, смысловых пауз.</w:t>
            </w:r>
          </w:p>
        </w:tc>
        <w:tc>
          <w:tcPr>
            <w:tcW w:w="2169" w:type="dxa"/>
            <w:vMerge/>
          </w:tcPr>
          <w:p w:rsidR="00BA678E" w:rsidRPr="00530442" w:rsidRDefault="00BA678E" w:rsidP="00BA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</w:tcPr>
          <w:p w:rsidR="00BA678E" w:rsidRPr="00530442" w:rsidRDefault="00BA678E" w:rsidP="00BA678E">
            <w:pPr>
              <w:shd w:val="clear" w:color="auto" w:fill="FFFFFF"/>
              <w:spacing w:after="0" w:line="235" w:lineRule="exact"/>
              <w:ind w:firstLine="2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A678E" w:rsidRPr="00530442" w:rsidRDefault="00BA678E" w:rsidP="00BA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178D7" w:rsidRPr="00530442" w:rsidRDefault="003178D7">
      <w:pPr>
        <w:rPr>
          <w:rFonts w:ascii="Times New Roman" w:hAnsi="Times New Roman" w:cs="Times New Roman"/>
          <w:sz w:val="20"/>
          <w:szCs w:val="20"/>
        </w:rPr>
      </w:pPr>
    </w:p>
    <w:p w:rsidR="00EE7CE1" w:rsidRPr="00530442" w:rsidRDefault="00EE7CE1">
      <w:pPr>
        <w:rPr>
          <w:rFonts w:ascii="Times New Roman" w:hAnsi="Times New Roman" w:cs="Times New Roman"/>
          <w:sz w:val="20"/>
          <w:szCs w:val="20"/>
        </w:rPr>
      </w:pPr>
    </w:p>
    <w:p w:rsidR="00530442" w:rsidRPr="00530442" w:rsidRDefault="00530442">
      <w:pPr>
        <w:rPr>
          <w:rFonts w:ascii="Times New Roman" w:hAnsi="Times New Roman" w:cs="Times New Roman"/>
          <w:sz w:val="20"/>
          <w:szCs w:val="20"/>
        </w:rPr>
      </w:pPr>
    </w:p>
    <w:p w:rsidR="00530442" w:rsidRPr="00530442" w:rsidRDefault="00530442">
      <w:pPr>
        <w:rPr>
          <w:rFonts w:ascii="Times New Roman" w:hAnsi="Times New Roman" w:cs="Times New Roman"/>
          <w:sz w:val="20"/>
          <w:szCs w:val="20"/>
        </w:rPr>
      </w:pPr>
    </w:p>
    <w:p w:rsidR="00530442" w:rsidRPr="00530442" w:rsidRDefault="00530442">
      <w:pPr>
        <w:rPr>
          <w:rFonts w:ascii="Times New Roman" w:hAnsi="Times New Roman" w:cs="Times New Roman"/>
          <w:sz w:val="20"/>
          <w:szCs w:val="20"/>
        </w:rPr>
      </w:pPr>
    </w:p>
    <w:p w:rsidR="00530442" w:rsidRPr="00530442" w:rsidRDefault="00530442">
      <w:pPr>
        <w:rPr>
          <w:rFonts w:ascii="Times New Roman" w:hAnsi="Times New Roman" w:cs="Times New Roman"/>
          <w:sz w:val="20"/>
          <w:szCs w:val="20"/>
        </w:rPr>
      </w:pPr>
    </w:p>
    <w:p w:rsidR="00530442" w:rsidRPr="00530442" w:rsidRDefault="00530442">
      <w:pPr>
        <w:rPr>
          <w:rFonts w:ascii="Times New Roman" w:hAnsi="Times New Roman" w:cs="Times New Roman"/>
          <w:sz w:val="20"/>
          <w:szCs w:val="20"/>
        </w:rPr>
      </w:pPr>
    </w:p>
    <w:p w:rsidR="00530442" w:rsidRDefault="00530442"/>
    <w:sectPr w:rsidR="00530442" w:rsidSect="00317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#School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0"/>
        <w:szCs w:val="20"/>
      </w:rPr>
    </w:lvl>
    <w:lvl w:ilvl="1" w:tplc="000F4242">
      <w:start w:val="1"/>
      <w:numFmt w:val="bullet"/>
      <w:lvlText w:val="-"/>
      <w:lvlJc w:val="left"/>
      <w:rPr>
        <w:sz w:val="20"/>
        <w:szCs w:val="20"/>
      </w:rPr>
    </w:lvl>
    <w:lvl w:ilvl="2" w:tplc="000F4243">
      <w:start w:val="1"/>
      <w:numFmt w:val="bullet"/>
      <w:lvlText w:val="-"/>
      <w:lvlJc w:val="left"/>
      <w:rPr>
        <w:sz w:val="20"/>
        <w:szCs w:val="20"/>
      </w:rPr>
    </w:lvl>
    <w:lvl w:ilvl="3" w:tplc="000F4244">
      <w:start w:val="1"/>
      <w:numFmt w:val="bullet"/>
      <w:lvlText w:val="-"/>
      <w:lvlJc w:val="left"/>
      <w:rPr>
        <w:sz w:val="20"/>
        <w:szCs w:val="20"/>
      </w:rPr>
    </w:lvl>
    <w:lvl w:ilvl="4" w:tplc="000F4245">
      <w:start w:val="1"/>
      <w:numFmt w:val="bullet"/>
      <w:lvlText w:val="-"/>
      <w:lvlJc w:val="left"/>
      <w:rPr>
        <w:sz w:val="20"/>
        <w:szCs w:val="20"/>
      </w:rPr>
    </w:lvl>
    <w:lvl w:ilvl="5" w:tplc="000F4246">
      <w:start w:val="1"/>
      <w:numFmt w:val="bullet"/>
      <w:lvlText w:val="-"/>
      <w:lvlJc w:val="left"/>
      <w:rPr>
        <w:sz w:val="20"/>
        <w:szCs w:val="20"/>
      </w:rPr>
    </w:lvl>
    <w:lvl w:ilvl="6" w:tplc="000F4247">
      <w:start w:val="1"/>
      <w:numFmt w:val="bullet"/>
      <w:lvlText w:val="-"/>
      <w:lvlJc w:val="left"/>
      <w:rPr>
        <w:sz w:val="20"/>
        <w:szCs w:val="20"/>
      </w:rPr>
    </w:lvl>
    <w:lvl w:ilvl="7" w:tplc="000F4248">
      <w:start w:val="1"/>
      <w:numFmt w:val="bullet"/>
      <w:lvlText w:val="-"/>
      <w:lvlJc w:val="left"/>
      <w:rPr>
        <w:sz w:val="20"/>
        <w:szCs w:val="20"/>
      </w:rPr>
    </w:lvl>
    <w:lvl w:ilvl="8" w:tplc="000F4249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0"/>
        <w:szCs w:val="20"/>
      </w:rPr>
    </w:lvl>
    <w:lvl w:ilvl="1" w:tplc="000F424B">
      <w:start w:val="1"/>
      <w:numFmt w:val="bullet"/>
      <w:lvlText w:val="-"/>
      <w:lvlJc w:val="left"/>
      <w:rPr>
        <w:sz w:val="20"/>
        <w:szCs w:val="20"/>
      </w:rPr>
    </w:lvl>
    <w:lvl w:ilvl="2" w:tplc="000F424C">
      <w:start w:val="1"/>
      <w:numFmt w:val="bullet"/>
      <w:lvlText w:val="-"/>
      <w:lvlJc w:val="left"/>
      <w:rPr>
        <w:sz w:val="20"/>
        <w:szCs w:val="20"/>
      </w:rPr>
    </w:lvl>
    <w:lvl w:ilvl="3" w:tplc="000F424D">
      <w:start w:val="1"/>
      <w:numFmt w:val="bullet"/>
      <w:lvlText w:val="-"/>
      <w:lvlJc w:val="left"/>
      <w:rPr>
        <w:sz w:val="20"/>
        <w:szCs w:val="20"/>
      </w:rPr>
    </w:lvl>
    <w:lvl w:ilvl="4" w:tplc="000F424E">
      <w:start w:val="1"/>
      <w:numFmt w:val="bullet"/>
      <w:lvlText w:val="-"/>
      <w:lvlJc w:val="left"/>
      <w:rPr>
        <w:sz w:val="20"/>
        <w:szCs w:val="20"/>
      </w:rPr>
    </w:lvl>
    <w:lvl w:ilvl="5" w:tplc="000F424F">
      <w:start w:val="1"/>
      <w:numFmt w:val="bullet"/>
      <w:lvlText w:val="-"/>
      <w:lvlJc w:val="left"/>
      <w:rPr>
        <w:sz w:val="20"/>
        <w:szCs w:val="20"/>
      </w:rPr>
    </w:lvl>
    <w:lvl w:ilvl="6" w:tplc="000F4250">
      <w:start w:val="1"/>
      <w:numFmt w:val="bullet"/>
      <w:lvlText w:val="-"/>
      <w:lvlJc w:val="left"/>
      <w:rPr>
        <w:sz w:val="20"/>
        <w:szCs w:val="20"/>
      </w:rPr>
    </w:lvl>
    <w:lvl w:ilvl="7" w:tplc="000F4251">
      <w:start w:val="1"/>
      <w:numFmt w:val="bullet"/>
      <w:lvlText w:val="-"/>
      <w:lvlJc w:val="left"/>
      <w:rPr>
        <w:sz w:val="20"/>
        <w:szCs w:val="20"/>
      </w:rPr>
    </w:lvl>
    <w:lvl w:ilvl="8" w:tplc="000F4252">
      <w:start w:val="1"/>
      <w:numFmt w:val="bullet"/>
      <w:lvlText w:val="-"/>
      <w:lvlJc w:val="left"/>
      <w:rPr>
        <w:sz w:val="20"/>
        <w:szCs w:val="20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0"/>
        <w:szCs w:val="20"/>
      </w:rPr>
    </w:lvl>
    <w:lvl w:ilvl="1" w:tplc="000F4254">
      <w:start w:val="1"/>
      <w:numFmt w:val="bullet"/>
      <w:lvlText w:val="-"/>
      <w:lvlJc w:val="left"/>
      <w:rPr>
        <w:sz w:val="20"/>
        <w:szCs w:val="20"/>
      </w:rPr>
    </w:lvl>
    <w:lvl w:ilvl="2" w:tplc="000F4255">
      <w:start w:val="1"/>
      <w:numFmt w:val="bullet"/>
      <w:lvlText w:val="-"/>
      <w:lvlJc w:val="left"/>
      <w:rPr>
        <w:sz w:val="20"/>
        <w:szCs w:val="20"/>
      </w:rPr>
    </w:lvl>
    <w:lvl w:ilvl="3" w:tplc="000F4256">
      <w:start w:val="1"/>
      <w:numFmt w:val="bullet"/>
      <w:lvlText w:val="-"/>
      <w:lvlJc w:val="left"/>
      <w:rPr>
        <w:sz w:val="20"/>
        <w:szCs w:val="20"/>
      </w:rPr>
    </w:lvl>
    <w:lvl w:ilvl="4" w:tplc="000F4257">
      <w:start w:val="1"/>
      <w:numFmt w:val="bullet"/>
      <w:lvlText w:val="-"/>
      <w:lvlJc w:val="left"/>
      <w:rPr>
        <w:sz w:val="20"/>
        <w:szCs w:val="20"/>
      </w:rPr>
    </w:lvl>
    <w:lvl w:ilvl="5" w:tplc="000F4258">
      <w:start w:val="1"/>
      <w:numFmt w:val="bullet"/>
      <w:lvlText w:val="-"/>
      <w:lvlJc w:val="left"/>
      <w:rPr>
        <w:sz w:val="20"/>
        <w:szCs w:val="20"/>
      </w:rPr>
    </w:lvl>
    <w:lvl w:ilvl="6" w:tplc="000F4259">
      <w:start w:val="1"/>
      <w:numFmt w:val="bullet"/>
      <w:lvlText w:val="-"/>
      <w:lvlJc w:val="left"/>
      <w:rPr>
        <w:sz w:val="20"/>
        <w:szCs w:val="20"/>
      </w:rPr>
    </w:lvl>
    <w:lvl w:ilvl="7" w:tplc="000F425A">
      <w:start w:val="1"/>
      <w:numFmt w:val="bullet"/>
      <w:lvlText w:val="-"/>
      <w:lvlJc w:val="left"/>
      <w:rPr>
        <w:sz w:val="20"/>
        <w:szCs w:val="20"/>
      </w:rPr>
    </w:lvl>
    <w:lvl w:ilvl="8" w:tplc="000F425B">
      <w:start w:val="1"/>
      <w:numFmt w:val="bullet"/>
      <w:lvlText w:val="-"/>
      <w:lvlJc w:val="left"/>
      <w:rPr>
        <w:sz w:val="20"/>
        <w:szCs w:val="20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0"/>
        <w:szCs w:val="20"/>
      </w:rPr>
    </w:lvl>
    <w:lvl w:ilvl="1" w:tplc="000F425D">
      <w:start w:val="1"/>
      <w:numFmt w:val="bullet"/>
      <w:lvlText w:val="—"/>
      <w:lvlJc w:val="left"/>
      <w:rPr>
        <w:sz w:val="20"/>
        <w:szCs w:val="20"/>
      </w:rPr>
    </w:lvl>
    <w:lvl w:ilvl="2" w:tplc="000F425E">
      <w:start w:val="1"/>
      <w:numFmt w:val="bullet"/>
      <w:lvlText w:val="—"/>
      <w:lvlJc w:val="left"/>
      <w:rPr>
        <w:sz w:val="20"/>
        <w:szCs w:val="20"/>
      </w:rPr>
    </w:lvl>
    <w:lvl w:ilvl="3" w:tplc="000F425F">
      <w:start w:val="1"/>
      <w:numFmt w:val="bullet"/>
      <w:lvlText w:val="—"/>
      <w:lvlJc w:val="left"/>
      <w:rPr>
        <w:sz w:val="20"/>
        <w:szCs w:val="20"/>
      </w:rPr>
    </w:lvl>
    <w:lvl w:ilvl="4" w:tplc="000F4260">
      <w:start w:val="1"/>
      <w:numFmt w:val="bullet"/>
      <w:lvlText w:val="—"/>
      <w:lvlJc w:val="left"/>
      <w:rPr>
        <w:sz w:val="20"/>
        <w:szCs w:val="20"/>
      </w:rPr>
    </w:lvl>
    <w:lvl w:ilvl="5" w:tplc="000F4261">
      <w:start w:val="1"/>
      <w:numFmt w:val="bullet"/>
      <w:lvlText w:val="—"/>
      <w:lvlJc w:val="left"/>
      <w:rPr>
        <w:sz w:val="20"/>
        <w:szCs w:val="20"/>
      </w:rPr>
    </w:lvl>
    <w:lvl w:ilvl="6" w:tplc="000F4262">
      <w:start w:val="1"/>
      <w:numFmt w:val="bullet"/>
      <w:lvlText w:val="—"/>
      <w:lvlJc w:val="left"/>
      <w:rPr>
        <w:sz w:val="20"/>
        <w:szCs w:val="20"/>
      </w:rPr>
    </w:lvl>
    <w:lvl w:ilvl="7" w:tplc="000F4263">
      <w:start w:val="1"/>
      <w:numFmt w:val="bullet"/>
      <w:lvlText w:val="—"/>
      <w:lvlJc w:val="left"/>
      <w:rPr>
        <w:sz w:val="20"/>
        <w:szCs w:val="20"/>
      </w:rPr>
    </w:lvl>
    <w:lvl w:ilvl="8" w:tplc="000F4264">
      <w:start w:val="1"/>
      <w:numFmt w:val="bullet"/>
      <w:lvlText w:val="—"/>
      <w:lvlJc w:val="left"/>
      <w:rPr>
        <w:sz w:val="20"/>
        <w:szCs w:val="20"/>
      </w:r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—"/>
      <w:lvlJc w:val="left"/>
      <w:rPr>
        <w:sz w:val="20"/>
        <w:szCs w:val="20"/>
      </w:rPr>
    </w:lvl>
    <w:lvl w:ilvl="1" w:tplc="000F4266">
      <w:start w:val="1"/>
      <w:numFmt w:val="bullet"/>
      <w:lvlText w:val="—"/>
      <w:lvlJc w:val="left"/>
      <w:rPr>
        <w:sz w:val="20"/>
        <w:szCs w:val="20"/>
      </w:rPr>
    </w:lvl>
    <w:lvl w:ilvl="2" w:tplc="000F4267">
      <w:start w:val="1"/>
      <w:numFmt w:val="bullet"/>
      <w:lvlText w:val="—"/>
      <w:lvlJc w:val="left"/>
      <w:rPr>
        <w:sz w:val="20"/>
        <w:szCs w:val="20"/>
      </w:rPr>
    </w:lvl>
    <w:lvl w:ilvl="3" w:tplc="000F4268">
      <w:start w:val="1"/>
      <w:numFmt w:val="bullet"/>
      <w:lvlText w:val="—"/>
      <w:lvlJc w:val="left"/>
      <w:rPr>
        <w:sz w:val="20"/>
        <w:szCs w:val="20"/>
      </w:rPr>
    </w:lvl>
    <w:lvl w:ilvl="4" w:tplc="000F4269">
      <w:start w:val="1"/>
      <w:numFmt w:val="bullet"/>
      <w:lvlText w:val="—"/>
      <w:lvlJc w:val="left"/>
      <w:rPr>
        <w:sz w:val="20"/>
        <w:szCs w:val="20"/>
      </w:rPr>
    </w:lvl>
    <w:lvl w:ilvl="5" w:tplc="000F426A">
      <w:start w:val="1"/>
      <w:numFmt w:val="bullet"/>
      <w:lvlText w:val="—"/>
      <w:lvlJc w:val="left"/>
      <w:rPr>
        <w:sz w:val="20"/>
        <w:szCs w:val="20"/>
      </w:rPr>
    </w:lvl>
    <w:lvl w:ilvl="6" w:tplc="000F426B">
      <w:start w:val="1"/>
      <w:numFmt w:val="bullet"/>
      <w:lvlText w:val="—"/>
      <w:lvlJc w:val="left"/>
      <w:rPr>
        <w:sz w:val="20"/>
        <w:szCs w:val="20"/>
      </w:rPr>
    </w:lvl>
    <w:lvl w:ilvl="7" w:tplc="000F426C">
      <w:start w:val="1"/>
      <w:numFmt w:val="bullet"/>
      <w:lvlText w:val="—"/>
      <w:lvlJc w:val="left"/>
      <w:rPr>
        <w:sz w:val="20"/>
        <w:szCs w:val="20"/>
      </w:rPr>
    </w:lvl>
    <w:lvl w:ilvl="8" w:tplc="000F426D">
      <w:start w:val="1"/>
      <w:numFmt w:val="bullet"/>
      <w:lvlText w:val="—"/>
      <w:lvlJc w:val="left"/>
      <w:rPr>
        <w:sz w:val="20"/>
        <w:szCs w:val="20"/>
      </w:rPr>
    </w:lvl>
  </w:abstractNum>
  <w:abstractNum w:abstractNumId="5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rPr>
        <w:sz w:val="20"/>
        <w:szCs w:val="20"/>
      </w:rPr>
    </w:lvl>
    <w:lvl w:ilvl="1" w:tplc="000F426F">
      <w:start w:val="1"/>
      <w:numFmt w:val="bullet"/>
      <w:lvlText w:val="-"/>
      <w:lvlJc w:val="left"/>
      <w:rPr>
        <w:sz w:val="20"/>
        <w:szCs w:val="20"/>
      </w:rPr>
    </w:lvl>
    <w:lvl w:ilvl="2" w:tplc="000F4270">
      <w:start w:val="1"/>
      <w:numFmt w:val="bullet"/>
      <w:lvlText w:val="-"/>
      <w:lvlJc w:val="left"/>
      <w:rPr>
        <w:sz w:val="20"/>
        <w:szCs w:val="20"/>
      </w:rPr>
    </w:lvl>
    <w:lvl w:ilvl="3" w:tplc="000F4271">
      <w:start w:val="1"/>
      <w:numFmt w:val="bullet"/>
      <w:lvlText w:val="-"/>
      <w:lvlJc w:val="left"/>
      <w:rPr>
        <w:sz w:val="20"/>
        <w:szCs w:val="20"/>
      </w:rPr>
    </w:lvl>
    <w:lvl w:ilvl="4" w:tplc="000F4272">
      <w:start w:val="1"/>
      <w:numFmt w:val="bullet"/>
      <w:lvlText w:val="-"/>
      <w:lvlJc w:val="left"/>
      <w:rPr>
        <w:sz w:val="20"/>
        <w:szCs w:val="20"/>
      </w:rPr>
    </w:lvl>
    <w:lvl w:ilvl="5" w:tplc="000F4273">
      <w:start w:val="1"/>
      <w:numFmt w:val="bullet"/>
      <w:lvlText w:val="-"/>
      <w:lvlJc w:val="left"/>
      <w:rPr>
        <w:sz w:val="20"/>
        <w:szCs w:val="20"/>
      </w:rPr>
    </w:lvl>
    <w:lvl w:ilvl="6" w:tplc="000F4274">
      <w:start w:val="1"/>
      <w:numFmt w:val="bullet"/>
      <w:lvlText w:val="-"/>
      <w:lvlJc w:val="left"/>
      <w:rPr>
        <w:sz w:val="20"/>
        <w:szCs w:val="20"/>
      </w:rPr>
    </w:lvl>
    <w:lvl w:ilvl="7" w:tplc="000F4275">
      <w:start w:val="1"/>
      <w:numFmt w:val="bullet"/>
      <w:lvlText w:val="-"/>
      <w:lvlJc w:val="left"/>
      <w:rPr>
        <w:sz w:val="20"/>
        <w:szCs w:val="20"/>
      </w:rPr>
    </w:lvl>
    <w:lvl w:ilvl="8" w:tplc="000F4276">
      <w:start w:val="1"/>
      <w:numFmt w:val="bullet"/>
      <w:lvlText w:val="-"/>
      <w:lvlJc w:val="left"/>
      <w:rPr>
        <w:sz w:val="20"/>
        <w:szCs w:val="20"/>
      </w:rPr>
    </w:lvl>
  </w:abstractNum>
  <w:abstractNum w:abstractNumId="6">
    <w:nsid w:val="0000000D"/>
    <w:multiLevelType w:val="hybridMultilevel"/>
    <w:tmpl w:val="0000000C"/>
    <w:lvl w:ilvl="0" w:tplc="000F4277">
      <w:start w:val="1"/>
      <w:numFmt w:val="bullet"/>
      <w:lvlText w:val="—"/>
      <w:lvlJc w:val="left"/>
      <w:rPr>
        <w:sz w:val="20"/>
        <w:szCs w:val="20"/>
      </w:rPr>
    </w:lvl>
    <w:lvl w:ilvl="1" w:tplc="000F4278">
      <w:start w:val="1"/>
      <w:numFmt w:val="bullet"/>
      <w:lvlText w:val="—"/>
      <w:lvlJc w:val="left"/>
      <w:rPr>
        <w:sz w:val="20"/>
        <w:szCs w:val="20"/>
      </w:rPr>
    </w:lvl>
    <w:lvl w:ilvl="2" w:tplc="000F4279">
      <w:start w:val="1"/>
      <w:numFmt w:val="bullet"/>
      <w:lvlText w:val="—"/>
      <w:lvlJc w:val="left"/>
      <w:rPr>
        <w:sz w:val="20"/>
        <w:szCs w:val="20"/>
      </w:rPr>
    </w:lvl>
    <w:lvl w:ilvl="3" w:tplc="000F427A">
      <w:start w:val="1"/>
      <w:numFmt w:val="bullet"/>
      <w:lvlText w:val="—"/>
      <w:lvlJc w:val="left"/>
      <w:rPr>
        <w:sz w:val="20"/>
        <w:szCs w:val="20"/>
      </w:rPr>
    </w:lvl>
    <w:lvl w:ilvl="4" w:tplc="000F427B">
      <w:start w:val="1"/>
      <w:numFmt w:val="bullet"/>
      <w:lvlText w:val="—"/>
      <w:lvlJc w:val="left"/>
      <w:rPr>
        <w:sz w:val="20"/>
        <w:szCs w:val="20"/>
      </w:rPr>
    </w:lvl>
    <w:lvl w:ilvl="5" w:tplc="000F427C">
      <w:start w:val="1"/>
      <w:numFmt w:val="bullet"/>
      <w:lvlText w:val="—"/>
      <w:lvlJc w:val="left"/>
      <w:rPr>
        <w:sz w:val="20"/>
        <w:szCs w:val="20"/>
      </w:rPr>
    </w:lvl>
    <w:lvl w:ilvl="6" w:tplc="000F427D">
      <w:start w:val="1"/>
      <w:numFmt w:val="bullet"/>
      <w:lvlText w:val="—"/>
      <w:lvlJc w:val="left"/>
      <w:rPr>
        <w:sz w:val="20"/>
        <w:szCs w:val="20"/>
      </w:rPr>
    </w:lvl>
    <w:lvl w:ilvl="7" w:tplc="000F427E">
      <w:start w:val="1"/>
      <w:numFmt w:val="bullet"/>
      <w:lvlText w:val="—"/>
      <w:lvlJc w:val="left"/>
      <w:rPr>
        <w:sz w:val="20"/>
        <w:szCs w:val="20"/>
      </w:rPr>
    </w:lvl>
    <w:lvl w:ilvl="8" w:tplc="000F427F">
      <w:start w:val="1"/>
      <w:numFmt w:val="bullet"/>
      <w:lvlText w:val="—"/>
      <w:lvlJc w:val="left"/>
      <w:rPr>
        <w:sz w:val="20"/>
        <w:szCs w:val="20"/>
      </w:rPr>
    </w:lvl>
  </w:abstractNum>
  <w:abstractNum w:abstractNumId="7">
    <w:nsid w:val="00000013"/>
    <w:multiLevelType w:val="hybridMultilevel"/>
    <w:tmpl w:val="00000012"/>
    <w:lvl w:ilvl="0" w:tplc="000F4292">
      <w:start w:val="1"/>
      <w:numFmt w:val="bullet"/>
      <w:lvlText w:val="-"/>
      <w:lvlJc w:val="left"/>
      <w:rPr>
        <w:sz w:val="20"/>
        <w:szCs w:val="20"/>
      </w:rPr>
    </w:lvl>
    <w:lvl w:ilvl="1" w:tplc="000F4293">
      <w:start w:val="1"/>
      <w:numFmt w:val="bullet"/>
      <w:lvlText w:val="-"/>
      <w:lvlJc w:val="left"/>
      <w:rPr>
        <w:sz w:val="20"/>
        <w:szCs w:val="20"/>
      </w:rPr>
    </w:lvl>
    <w:lvl w:ilvl="2" w:tplc="000F4294">
      <w:start w:val="1"/>
      <w:numFmt w:val="bullet"/>
      <w:lvlText w:val="-"/>
      <w:lvlJc w:val="left"/>
      <w:rPr>
        <w:sz w:val="20"/>
        <w:szCs w:val="20"/>
      </w:rPr>
    </w:lvl>
    <w:lvl w:ilvl="3" w:tplc="000F4295">
      <w:start w:val="1"/>
      <w:numFmt w:val="bullet"/>
      <w:lvlText w:val="-"/>
      <w:lvlJc w:val="left"/>
      <w:rPr>
        <w:sz w:val="20"/>
        <w:szCs w:val="20"/>
      </w:rPr>
    </w:lvl>
    <w:lvl w:ilvl="4" w:tplc="000F4296">
      <w:start w:val="1"/>
      <w:numFmt w:val="bullet"/>
      <w:lvlText w:val="-"/>
      <w:lvlJc w:val="left"/>
      <w:rPr>
        <w:sz w:val="20"/>
        <w:szCs w:val="20"/>
      </w:rPr>
    </w:lvl>
    <w:lvl w:ilvl="5" w:tplc="000F4297">
      <w:start w:val="1"/>
      <w:numFmt w:val="bullet"/>
      <w:lvlText w:val="-"/>
      <w:lvlJc w:val="left"/>
      <w:rPr>
        <w:sz w:val="20"/>
        <w:szCs w:val="20"/>
      </w:rPr>
    </w:lvl>
    <w:lvl w:ilvl="6" w:tplc="000F4298">
      <w:start w:val="1"/>
      <w:numFmt w:val="bullet"/>
      <w:lvlText w:val="-"/>
      <w:lvlJc w:val="left"/>
      <w:rPr>
        <w:sz w:val="20"/>
        <w:szCs w:val="20"/>
      </w:rPr>
    </w:lvl>
    <w:lvl w:ilvl="7" w:tplc="000F4299">
      <w:start w:val="1"/>
      <w:numFmt w:val="bullet"/>
      <w:lvlText w:val="-"/>
      <w:lvlJc w:val="left"/>
      <w:rPr>
        <w:sz w:val="20"/>
        <w:szCs w:val="20"/>
      </w:rPr>
    </w:lvl>
    <w:lvl w:ilvl="8" w:tplc="000F429A">
      <w:start w:val="1"/>
      <w:numFmt w:val="bullet"/>
      <w:lvlText w:val="-"/>
      <w:lvlJc w:val="left"/>
      <w:rPr>
        <w:sz w:val="20"/>
        <w:szCs w:val="20"/>
      </w:rPr>
    </w:lvl>
  </w:abstractNum>
  <w:abstractNum w:abstractNumId="8">
    <w:nsid w:val="00000015"/>
    <w:multiLevelType w:val="hybridMultilevel"/>
    <w:tmpl w:val="00000014"/>
    <w:lvl w:ilvl="0" w:tplc="000F429B">
      <w:start w:val="1"/>
      <w:numFmt w:val="bullet"/>
      <w:lvlText w:val="•"/>
      <w:lvlJc w:val="left"/>
      <w:rPr>
        <w:sz w:val="20"/>
        <w:szCs w:val="20"/>
      </w:rPr>
    </w:lvl>
    <w:lvl w:ilvl="1" w:tplc="000F429C">
      <w:start w:val="1"/>
      <w:numFmt w:val="bullet"/>
      <w:lvlText w:val="•"/>
      <w:lvlJc w:val="left"/>
      <w:rPr>
        <w:sz w:val="20"/>
        <w:szCs w:val="20"/>
      </w:rPr>
    </w:lvl>
    <w:lvl w:ilvl="2" w:tplc="000F429D">
      <w:start w:val="1"/>
      <w:numFmt w:val="bullet"/>
      <w:lvlText w:val="•"/>
      <w:lvlJc w:val="left"/>
      <w:rPr>
        <w:sz w:val="20"/>
        <w:szCs w:val="20"/>
      </w:rPr>
    </w:lvl>
    <w:lvl w:ilvl="3" w:tplc="000F429E">
      <w:start w:val="1"/>
      <w:numFmt w:val="bullet"/>
      <w:lvlText w:val="•"/>
      <w:lvlJc w:val="left"/>
      <w:rPr>
        <w:sz w:val="20"/>
        <w:szCs w:val="20"/>
      </w:rPr>
    </w:lvl>
    <w:lvl w:ilvl="4" w:tplc="000F429F">
      <w:start w:val="1"/>
      <w:numFmt w:val="bullet"/>
      <w:lvlText w:val="•"/>
      <w:lvlJc w:val="left"/>
      <w:rPr>
        <w:sz w:val="20"/>
        <w:szCs w:val="20"/>
      </w:rPr>
    </w:lvl>
    <w:lvl w:ilvl="5" w:tplc="000F42A0">
      <w:start w:val="1"/>
      <w:numFmt w:val="bullet"/>
      <w:lvlText w:val="•"/>
      <w:lvlJc w:val="left"/>
      <w:rPr>
        <w:sz w:val="20"/>
        <w:szCs w:val="20"/>
      </w:rPr>
    </w:lvl>
    <w:lvl w:ilvl="6" w:tplc="000F42A1">
      <w:start w:val="1"/>
      <w:numFmt w:val="bullet"/>
      <w:lvlText w:val="•"/>
      <w:lvlJc w:val="left"/>
      <w:rPr>
        <w:sz w:val="20"/>
        <w:szCs w:val="20"/>
      </w:rPr>
    </w:lvl>
    <w:lvl w:ilvl="7" w:tplc="000F42A2">
      <w:start w:val="1"/>
      <w:numFmt w:val="bullet"/>
      <w:lvlText w:val="•"/>
      <w:lvlJc w:val="left"/>
      <w:rPr>
        <w:sz w:val="20"/>
        <w:szCs w:val="20"/>
      </w:rPr>
    </w:lvl>
    <w:lvl w:ilvl="8" w:tplc="000F42A3">
      <w:start w:val="1"/>
      <w:numFmt w:val="bullet"/>
      <w:lvlText w:val="•"/>
      <w:lvlJc w:val="left"/>
      <w:rPr>
        <w:sz w:val="20"/>
        <w:szCs w:val="20"/>
      </w:rPr>
    </w:lvl>
  </w:abstractNum>
  <w:abstractNum w:abstractNumId="9">
    <w:nsid w:val="00000017"/>
    <w:multiLevelType w:val="multilevel"/>
    <w:tmpl w:val="B5588AFE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0">
    <w:nsid w:val="00000019"/>
    <w:multiLevelType w:val="hybridMultilevel"/>
    <w:tmpl w:val="00000018"/>
    <w:lvl w:ilvl="0" w:tplc="000F42AD">
      <w:start w:val="1"/>
      <w:numFmt w:val="bullet"/>
      <w:lvlText w:val="-"/>
      <w:lvlJc w:val="left"/>
      <w:rPr>
        <w:sz w:val="20"/>
        <w:szCs w:val="20"/>
      </w:rPr>
    </w:lvl>
    <w:lvl w:ilvl="1" w:tplc="000F42AE">
      <w:start w:val="1"/>
      <w:numFmt w:val="bullet"/>
      <w:lvlText w:val="-"/>
      <w:lvlJc w:val="left"/>
      <w:rPr>
        <w:sz w:val="20"/>
        <w:szCs w:val="20"/>
      </w:rPr>
    </w:lvl>
    <w:lvl w:ilvl="2" w:tplc="000F42AF">
      <w:start w:val="1"/>
      <w:numFmt w:val="bullet"/>
      <w:lvlText w:val="-"/>
      <w:lvlJc w:val="left"/>
      <w:rPr>
        <w:sz w:val="20"/>
        <w:szCs w:val="20"/>
      </w:rPr>
    </w:lvl>
    <w:lvl w:ilvl="3" w:tplc="000F42B0">
      <w:start w:val="1"/>
      <w:numFmt w:val="bullet"/>
      <w:lvlText w:val="-"/>
      <w:lvlJc w:val="left"/>
      <w:rPr>
        <w:sz w:val="20"/>
        <w:szCs w:val="20"/>
      </w:rPr>
    </w:lvl>
    <w:lvl w:ilvl="4" w:tplc="000F42B1">
      <w:start w:val="1"/>
      <w:numFmt w:val="bullet"/>
      <w:lvlText w:val="-"/>
      <w:lvlJc w:val="left"/>
      <w:rPr>
        <w:sz w:val="20"/>
        <w:szCs w:val="20"/>
      </w:rPr>
    </w:lvl>
    <w:lvl w:ilvl="5" w:tplc="000F42B2">
      <w:start w:val="1"/>
      <w:numFmt w:val="bullet"/>
      <w:lvlText w:val="-"/>
      <w:lvlJc w:val="left"/>
      <w:rPr>
        <w:sz w:val="20"/>
        <w:szCs w:val="20"/>
      </w:rPr>
    </w:lvl>
    <w:lvl w:ilvl="6" w:tplc="000F42B3">
      <w:start w:val="1"/>
      <w:numFmt w:val="bullet"/>
      <w:lvlText w:val="-"/>
      <w:lvlJc w:val="left"/>
      <w:rPr>
        <w:sz w:val="20"/>
        <w:szCs w:val="20"/>
      </w:rPr>
    </w:lvl>
    <w:lvl w:ilvl="7" w:tplc="000F42B4">
      <w:start w:val="1"/>
      <w:numFmt w:val="bullet"/>
      <w:lvlText w:val="-"/>
      <w:lvlJc w:val="left"/>
      <w:rPr>
        <w:sz w:val="20"/>
        <w:szCs w:val="20"/>
      </w:rPr>
    </w:lvl>
    <w:lvl w:ilvl="8" w:tplc="000F42B5">
      <w:start w:val="1"/>
      <w:numFmt w:val="bullet"/>
      <w:lvlText w:val="-"/>
      <w:lvlJc w:val="left"/>
      <w:rPr>
        <w:sz w:val="20"/>
        <w:szCs w:val="20"/>
      </w:rPr>
    </w:lvl>
  </w:abstractNum>
  <w:abstractNum w:abstractNumId="11">
    <w:nsid w:val="0000001B"/>
    <w:multiLevelType w:val="hybridMultilevel"/>
    <w:tmpl w:val="0000001A"/>
    <w:lvl w:ilvl="0" w:tplc="000F42B6">
      <w:start w:val="1"/>
      <w:numFmt w:val="bullet"/>
      <w:lvlText w:val="—"/>
      <w:lvlJc w:val="left"/>
      <w:rPr>
        <w:sz w:val="20"/>
        <w:szCs w:val="20"/>
      </w:rPr>
    </w:lvl>
    <w:lvl w:ilvl="1" w:tplc="000F42B7">
      <w:start w:val="1"/>
      <w:numFmt w:val="bullet"/>
      <w:lvlText w:val="—"/>
      <w:lvlJc w:val="left"/>
      <w:rPr>
        <w:sz w:val="20"/>
        <w:szCs w:val="20"/>
      </w:rPr>
    </w:lvl>
    <w:lvl w:ilvl="2" w:tplc="000F42B8">
      <w:start w:val="1"/>
      <w:numFmt w:val="bullet"/>
      <w:lvlText w:val="—"/>
      <w:lvlJc w:val="left"/>
      <w:rPr>
        <w:sz w:val="20"/>
        <w:szCs w:val="20"/>
      </w:rPr>
    </w:lvl>
    <w:lvl w:ilvl="3" w:tplc="000F42B9">
      <w:start w:val="1"/>
      <w:numFmt w:val="bullet"/>
      <w:lvlText w:val="—"/>
      <w:lvlJc w:val="left"/>
      <w:rPr>
        <w:sz w:val="20"/>
        <w:szCs w:val="20"/>
      </w:rPr>
    </w:lvl>
    <w:lvl w:ilvl="4" w:tplc="000F42BA">
      <w:start w:val="1"/>
      <w:numFmt w:val="bullet"/>
      <w:lvlText w:val="—"/>
      <w:lvlJc w:val="left"/>
      <w:rPr>
        <w:sz w:val="20"/>
        <w:szCs w:val="20"/>
      </w:rPr>
    </w:lvl>
    <w:lvl w:ilvl="5" w:tplc="000F42BB">
      <w:start w:val="1"/>
      <w:numFmt w:val="bullet"/>
      <w:lvlText w:val="—"/>
      <w:lvlJc w:val="left"/>
      <w:rPr>
        <w:sz w:val="20"/>
        <w:szCs w:val="20"/>
      </w:rPr>
    </w:lvl>
    <w:lvl w:ilvl="6" w:tplc="000F42BC">
      <w:start w:val="1"/>
      <w:numFmt w:val="bullet"/>
      <w:lvlText w:val="—"/>
      <w:lvlJc w:val="left"/>
      <w:rPr>
        <w:sz w:val="20"/>
        <w:szCs w:val="20"/>
      </w:rPr>
    </w:lvl>
    <w:lvl w:ilvl="7" w:tplc="000F42BD">
      <w:start w:val="1"/>
      <w:numFmt w:val="bullet"/>
      <w:lvlText w:val="—"/>
      <w:lvlJc w:val="left"/>
      <w:rPr>
        <w:sz w:val="20"/>
        <w:szCs w:val="20"/>
      </w:rPr>
    </w:lvl>
    <w:lvl w:ilvl="8" w:tplc="000F42BE">
      <w:start w:val="1"/>
      <w:numFmt w:val="bullet"/>
      <w:lvlText w:val="—"/>
      <w:lvlJc w:val="left"/>
      <w:rPr>
        <w:sz w:val="20"/>
        <w:szCs w:val="20"/>
      </w:rPr>
    </w:lvl>
  </w:abstractNum>
  <w:abstractNum w:abstractNumId="12">
    <w:nsid w:val="0000001D"/>
    <w:multiLevelType w:val="hybridMultilevel"/>
    <w:tmpl w:val="0000001C"/>
    <w:lvl w:ilvl="0" w:tplc="000F42BF">
      <w:start w:val="1"/>
      <w:numFmt w:val="bullet"/>
      <w:lvlText w:val="-"/>
      <w:lvlJc w:val="left"/>
      <w:rPr>
        <w:sz w:val="20"/>
        <w:szCs w:val="20"/>
      </w:rPr>
    </w:lvl>
    <w:lvl w:ilvl="1" w:tplc="000F42C0">
      <w:start w:val="1"/>
      <w:numFmt w:val="bullet"/>
      <w:lvlText w:val="-"/>
      <w:lvlJc w:val="left"/>
      <w:rPr>
        <w:sz w:val="20"/>
        <w:szCs w:val="20"/>
      </w:rPr>
    </w:lvl>
    <w:lvl w:ilvl="2" w:tplc="000F42C1">
      <w:start w:val="1"/>
      <w:numFmt w:val="bullet"/>
      <w:lvlText w:val="-"/>
      <w:lvlJc w:val="left"/>
      <w:rPr>
        <w:sz w:val="20"/>
        <w:szCs w:val="20"/>
      </w:rPr>
    </w:lvl>
    <w:lvl w:ilvl="3" w:tplc="000F42C2">
      <w:start w:val="1"/>
      <w:numFmt w:val="bullet"/>
      <w:lvlText w:val="-"/>
      <w:lvlJc w:val="left"/>
      <w:rPr>
        <w:sz w:val="20"/>
        <w:szCs w:val="20"/>
      </w:rPr>
    </w:lvl>
    <w:lvl w:ilvl="4" w:tplc="000F42C3">
      <w:start w:val="1"/>
      <w:numFmt w:val="bullet"/>
      <w:lvlText w:val="-"/>
      <w:lvlJc w:val="left"/>
      <w:rPr>
        <w:sz w:val="20"/>
        <w:szCs w:val="20"/>
      </w:rPr>
    </w:lvl>
    <w:lvl w:ilvl="5" w:tplc="000F42C4">
      <w:start w:val="1"/>
      <w:numFmt w:val="bullet"/>
      <w:lvlText w:val="-"/>
      <w:lvlJc w:val="left"/>
      <w:rPr>
        <w:sz w:val="20"/>
        <w:szCs w:val="20"/>
      </w:rPr>
    </w:lvl>
    <w:lvl w:ilvl="6" w:tplc="000F42C5">
      <w:start w:val="1"/>
      <w:numFmt w:val="bullet"/>
      <w:lvlText w:val="-"/>
      <w:lvlJc w:val="left"/>
      <w:rPr>
        <w:sz w:val="20"/>
        <w:szCs w:val="20"/>
      </w:rPr>
    </w:lvl>
    <w:lvl w:ilvl="7" w:tplc="000F42C6">
      <w:start w:val="1"/>
      <w:numFmt w:val="bullet"/>
      <w:lvlText w:val="-"/>
      <w:lvlJc w:val="left"/>
      <w:rPr>
        <w:sz w:val="20"/>
        <w:szCs w:val="20"/>
      </w:rPr>
    </w:lvl>
    <w:lvl w:ilvl="8" w:tplc="000F42C7">
      <w:start w:val="1"/>
      <w:numFmt w:val="bullet"/>
      <w:lvlText w:val="-"/>
      <w:lvlJc w:val="left"/>
      <w:rPr>
        <w:sz w:val="20"/>
        <w:szCs w:val="20"/>
      </w:rPr>
    </w:lvl>
  </w:abstractNum>
  <w:abstractNum w:abstractNumId="13">
    <w:nsid w:val="0000001F"/>
    <w:multiLevelType w:val="hybridMultilevel"/>
    <w:tmpl w:val="0000001E"/>
    <w:lvl w:ilvl="0" w:tplc="000F42C8">
      <w:start w:val="1"/>
      <w:numFmt w:val="bullet"/>
      <w:lvlText w:val="—"/>
      <w:lvlJc w:val="left"/>
      <w:rPr>
        <w:sz w:val="20"/>
        <w:szCs w:val="20"/>
      </w:rPr>
    </w:lvl>
    <w:lvl w:ilvl="1" w:tplc="000F42C9">
      <w:start w:val="1"/>
      <w:numFmt w:val="bullet"/>
      <w:lvlText w:val="—"/>
      <w:lvlJc w:val="left"/>
      <w:rPr>
        <w:sz w:val="20"/>
        <w:szCs w:val="20"/>
      </w:rPr>
    </w:lvl>
    <w:lvl w:ilvl="2" w:tplc="000F42CA">
      <w:start w:val="1"/>
      <w:numFmt w:val="bullet"/>
      <w:lvlText w:val="—"/>
      <w:lvlJc w:val="left"/>
      <w:rPr>
        <w:sz w:val="20"/>
        <w:szCs w:val="20"/>
      </w:rPr>
    </w:lvl>
    <w:lvl w:ilvl="3" w:tplc="000F42CB">
      <w:start w:val="1"/>
      <w:numFmt w:val="bullet"/>
      <w:lvlText w:val="—"/>
      <w:lvlJc w:val="left"/>
      <w:rPr>
        <w:sz w:val="20"/>
        <w:szCs w:val="20"/>
      </w:rPr>
    </w:lvl>
    <w:lvl w:ilvl="4" w:tplc="000F42CC">
      <w:start w:val="1"/>
      <w:numFmt w:val="bullet"/>
      <w:lvlText w:val="—"/>
      <w:lvlJc w:val="left"/>
      <w:rPr>
        <w:sz w:val="20"/>
        <w:szCs w:val="20"/>
      </w:rPr>
    </w:lvl>
    <w:lvl w:ilvl="5" w:tplc="000F42CD">
      <w:start w:val="1"/>
      <w:numFmt w:val="bullet"/>
      <w:lvlText w:val="—"/>
      <w:lvlJc w:val="left"/>
      <w:rPr>
        <w:sz w:val="20"/>
        <w:szCs w:val="20"/>
      </w:rPr>
    </w:lvl>
    <w:lvl w:ilvl="6" w:tplc="000F42CE">
      <w:start w:val="1"/>
      <w:numFmt w:val="bullet"/>
      <w:lvlText w:val="—"/>
      <w:lvlJc w:val="left"/>
      <w:rPr>
        <w:sz w:val="20"/>
        <w:szCs w:val="20"/>
      </w:rPr>
    </w:lvl>
    <w:lvl w:ilvl="7" w:tplc="000F42CF">
      <w:start w:val="1"/>
      <w:numFmt w:val="bullet"/>
      <w:lvlText w:val="—"/>
      <w:lvlJc w:val="left"/>
      <w:rPr>
        <w:sz w:val="20"/>
        <w:szCs w:val="20"/>
      </w:rPr>
    </w:lvl>
    <w:lvl w:ilvl="8" w:tplc="000F42D0">
      <w:start w:val="1"/>
      <w:numFmt w:val="bullet"/>
      <w:lvlText w:val="—"/>
      <w:lvlJc w:val="left"/>
      <w:rPr>
        <w:sz w:val="20"/>
        <w:szCs w:val="20"/>
      </w:rPr>
    </w:lvl>
  </w:abstractNum>
  <w:abstractNum w:abstractNumId="14">
    <w:nsid w:val="00000021"/>
    <w:multiLevelType w:val="hybridMultilevel"/>
    <w:tmpl w:val="00000020"/>
    <w:lvl w:ilvl="0" w:tplc="000F42D1">
      <w:start w:val="1"/>
      <w:numFmt w:val="bullet"/>
      <w:lvlText w:val="•"/>
      <w:lvlJc w:val="left"/>
      <w:rPr>
        <w:sz w:val="20"/>
        <w:szCs w:val="20"/>
      </w:rPr>
    </w:lvl>
    <w:lvl w:ilvl="1" w:tplc="000F42D2">
      <w:start w:val="1"/>
      <w:numFmt w:val="bullet"/>
      <w:lvlText w:val="•"/>
      <w:lvlJc w:val="left"/>
      <w:rPr>
        <w:sz w:val="20"/>
        <w:szCs w:val="20"/>
      </w:rPr>
    </w:lvl>
    <w:lvl w:ilvl="2" w:tplc="000F42D3">
      <w:start w:val="1"/>
      <w:numFmt w:val="bullet"/>
      <w:lvlText w:val="•"/>
      <w:lvlJc w:val="left"/>
      <w:rPr>
        <w:sz w:val="20"/>
        <w:szCs w:val="20"/>
      </w:rPr>
    </w:lvl>
    <w:lvl w:ilvl="3" w:tplc="000F42D4">
      <w:start w:val="1"/>
      <w:numFmt w:val="bullet"/>
      <w:lvlText w:val="•"/>
      <w:lvlJc w:val="left"/>
      <w:rPr>
        <w:sz w:val="20"/>
        <w:szCs w:val="20"/>
      </w:rPr>
    </w:lvl>
    <w:lvl w:ilvl="4" w:tplc="000F42D5">
      <w:start w:val="1"/>
      <w:numFmt w:val="bullet"/>
      <w:lvlText w:val="•"/>
      <w:lvlJc w:val="left"/>
      <w:rPr>
        <w:sz w:val="20"/>
        <w:szCs w:val="20"/>
      </w:rPr>
    </w:lvl>
    <w:lvl w:ilvl="5" w:tplc="000F42D6">
      <w:start w:val="1"/>
      <w:numFmt w:val="bullet"/>
      <w:lvlText w:val="•"/>
      <w:lvlJc w:val="left"/>
      <w:rPr>
        <w:sz w:val="20"/>
        <w:szCs w:val="20"/>
      </w:rPr>
    </w:lvl>
    <w:lvl w:ilvl="6" w:tplc="000F42D7">
      <w:start w:val="1"/>
      <w:numFmt w:val="bullet"/>
      <w:lvlText w:val="•"/>
      <w:lvlJc w:val="left"/>
      <w:rPr>
        <w:sz w:val="20"/>
        <w:szCs w:val="20"/>
      </w:rPr>
    </w:lvl>
    <w:lvl w:ilvl="7" w:tplc="000F42D8">
      <w:start w:val="1"/>
      <w:numFmt w:val="bullet"/>
      <w:lvlText w:val="•"/>
      <w:lvlJc w:val="left"/>
      <w:rPr>
        <w:sz w:val="20"/>
        <w:szCs w:val="20"/>
      </w:rPr>
    </w:lvl>
    <w:lvl w:ilvl="8" w:tplc="000F42D9">
      <w:start w:val="1"/>
      <w:numFmt w:val="bullet"/>
      <w:lvlText w:val="•"/>
      <w:lvlJc w:val="left"/>
      <w:rPr>
        <w:sz w:val="20"/>
        <w:szCs w:val="20"/>
      </w:rPr>
    </w:lvl>
  </w:abstractNum>
  <w:abstractNum w:abstractNumId="15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0"/>
        <w:szCs w:val="20"/>
      </w:rPr>
    </w:lvl>
    <w:lvl w:ilvl="1" w:tplc="000F42DB">
      <w:start w:val="1"/>
      <w:numFmt w:val="bullet"/>
      <w:lvlText w:val="•"/>
      <w:lvlJc w:val="left"/>
      <w:rPr>
        <w:sz w:val="20"/>
        <w:szCs w:val="20"/>
      </w:rPr>
    </w:lvl>
    <w:lvl w:ilvl="2" w:tplc="000F42DC">
      <w:start w:val="1"/>
      <w:numFmt w:val="bullet"/>
      <w:lvlText w:val="•"/>
      <w:lvlJc w:val="left"/>
      <w:rPr>
        <w:sz w:val="20"/>
        <w:szCs w:val="20"/>
      </w:rPr>
    </w:lvl>
    <w:lvl w:ilvl="3" w:tplc="000F42DD">
      <w:start w:val="1"/>
      <w:numFmt w:val="bullet"/>
      <w:lvlText w:val="•"/>
      <w:lvlJc w:val="left"/>
      <w:rPr>
        <w:sz w:val="20"/>
        <w:szCs w:val="20"/>
      </w:rPr>
    </w:lvl>
    <w:lvl w:ilvl="4" w:tplc="000F42DE">
      <w:start w:val="1"/>
      <w:numFmt w:val="bullet"/>
      <w:lvlText w:val="•"/>
      <w:lvlJc w:val="left"/>
      <w:rPr>
        <w:sz w:val="20"/>
        <w:szCs w:val="20"/>
      </w:rPr>
    </w:lvl>
    <w:lvl w:ilvl="5" w:tplc="000F42DF">
      <w:start w:val="1"/>
      <w:numFmt w:val="bullet"/>
      <w:lvlText w:val="•"/>
      <w:lvlJc w:val="left"/>
      <w:rPr>
        <w:sz w:val="20"/>
        <w:szCs w:val="20"/>
      </w:rPr>
    </w:lvl>
    <w:lvl w:ilvl="6" w:tplc="000F42E0">
      <w:start w:val="1"/>
      <w:numFmt w:val="bullet"/>
      <w:lvlText w:val="•"/>
      <w:lvlJc w:val="left"/>
      <w:rPr>
        <w:sz w:val="20"/>
        <w:szCs w:val="20"/>
      </w:rPr>
    </w:lvl>
    <w:lvl w:ilvl="7" w:tplc="000F42E1">
      <w:start w:val="1"/>
      <w:numFmt w:val="bullet"/>
      <w:lvlText w:val="•"/>
      <w:lvlJc w:val="left"/>
      <w:rPr>
        <w:sz w:val="20"/>
        <w:szCs w:val="20"/>
      </w:rPr>
    </w:lvl>
    <w:lvl w:ilvl="8" w:tplc="000F42E2">
      <w:start w:val="1"/>
      <w:numFmt w:val="bullet"/>
      <w:lvlText w:val="•"/>
      <w:lvlJc w:val="left"/>
      <w:rPr>
        <w:sz w:val="20"/>
        <w:szCs w:val="20"/>
      </w:rPr>
    </w:lvl>
  </w:abstractNum>
  <w:abstractNum w:abstractNumId="16">
    <w:nsid w:val="00000025"/>
    <w:multiLevelType w:val="hybridMultilevel"/>
    <w:tmpl w:val="00000024"/>
    <w:lvl w:ilvl="0" w:tplc="000F42E3">
      <w:start w:val="1"/>
      <w:numFmt w:val="bullet"/>
      <w:lvlText w:val="-"/>
      <w:lvlJc w:val="left"/>
      <w:rPr>
        <w:sz w:val="20"/>
        <w:szCs w:val="20"/>
      </w:rPr>
    </w:lvl>
    <w:lvl w:ilvl="1" w:tplc="000F42E4">
      <w:start w:val="1"/>
      <w:numFmt w:val="bullet"/>
      <w:lvlText w:val="-"/>
      <w:lvlJc w:val="left"/>
      <w:rPr>
        <w:sz w:val="20"/>
        <w:szCs w:val="20"/>
      </w:rPr>
    </w:lvl>
    <w:lvl w:ilvl="2" w:tplc="000F42E5">
      <w:start w:val="1"/>
      <w:numFmt w:val="bullet"/>
      <w:lvlText w:val="-"/>
      <w:lvlJc w:val="left"/>
      <w:rPr>
        <w:sz w:val="20"/>
        <w:szCs w:val="20"/>
      </w:rPr>
    </w:lvl>
    <w:lvl w:ilvl="3" w:tplc="000F42E6">
      <w:start w:val="1"/>
      <w:numFmt w:val="bullet"/>
      <w:lvlText w:val="-"/>
      <w:lvlJc w:val="left"/>
      <w:rPr>
        <w:sz w:val="20"/>
        <w:szCs w:val="20"/>
      </w:rPr>
    </w:lvl>
    <w:lvl w:ilvl="4" w:tplc="000F42E7">
      <w:start w:val="1"/>
      <w:numFmt w:val="bullet"/>
      <w:lvlText w:val="-"/>
      <w:lvlJc w:val="left"/>
      <w:rPr>
        <w:sz w:val="20"/>
        <w:szCs w:val="20"/>
      </w:rPr>
    </w:lvl>
    <w:lvl w:ilvl="5" w:tplc="000F42E8">
      <w:start w:val="1"/>
      <w:numFmt w:val="bullet"/>
      <w:lvlText w:val="-"/>
      <w:lvlJc w:val="left"/>
      <w:rPr>
        <w:sz w:val="20"/>
        <w:szCs w:val="20"/>
      </w:rPr>
    </w:lvl>
    <w:lvl w:ilvl="6" w:tplc="000F42E9">
      <w:start w:val="1"/>
      <w:numFmt w:val="bullet"/>
      <w:lvlText w:val="-"/>
      <w:lvlJc w:val="left"/>
      <w:rPr>
        <w:sz w:val="20"/>
        <w:szCs w:val="20"/>
      </w:rPr>
    </w:lvl>
    <w:lvl w:ilvl="7" w:tplc="000F42EA">
      <w:start w:val="1"/>
      <w:numFmt w:val="bullet"/>
      <w:lvlText w:val="-"/>
      <w:lvlJc w:val="left"/>
      <w:rPr>
        <w:sz w:val="20"/>
        <w:szCs w:val="20"/>
      </w:rPr>
    </w:lvl>
    <w:lvl w:ilvl="8" w:tplc="000F42EB">
      <w:start w:val="1"/>
      <w:numFmt w:val="bullet"/>
      <w:lvlText w:val="-"/>
      <w:lvlJc w:val="left"/>
      <w:rPr>
        <w:sz w:val="20"/>
        <w:szCs w:val="20"/>
      </w:rPr>
    </w:lvl>
  </w:abstractNum>
  <w:abstractNum w:abstractNumId="17">
    <w:nsid w:val="00000027"/>
    <w:multiLevelType w:val="hybridMultilevel"/>
    <w:tmpl w:val="00000026"/>
    <w:lvl w:ilvl="0" w:tplc="000F42EC">
      <w:start w:val="1"/>
      <w:numFmt w:val="bullet"/>
      <w:lvlText w:val="—"/>
      <w:lvlJc w:val="left"/>
      <w:rPr>
        <w:sz w:val="20"/>
        <w:szCs w:val="20"/>
      </w:rPr>
    </w:lvl>
    <w:lvl w:ilvl="1" w:tplc="000F42ED">
      <w:start w:val="1"/>
      <w:numFmt w:val="bullet"/>
      <w:lvlText w:val="—"/>
      <w:lvlJc w:val="left"/>
      <w:rPr>
        <w:sz w:val="20"/>
        <w:szCs w:val="20"/>
      </w:rPr>
    </w:lvl>
    <w:lvl w:ilvl="2" w:tplc="000F42EE">
      <w:start w:val="1"/>
      <w:numFmt w:val="bullet"/>
      <w:lvlText w:val="—"/>
      <w:lvlJc w:val="left"/>
      <w:rPr>
        <w:sz w:val="20"/>
        <w:szCs w:val="20"/>
      </w:rPr>
    </w:lvl>
    <w:lvl w:ilvl="3" w:tplc="000F42EF">
      <w:start w:val="1"/>
      <w:numFmt w:val="bullet"/>
      <w:lvlText w:val="—"/>
      <w:lvlJc w:val="left"/>
      <w:rPr>
        <w:sz w:val="20"/>
        <w:szCs w:val="20"/>
      </w:rPr>
    </w:lvl>
    <w:lvl w:ilvl="4" w:tplc="000F42F0">
      <w:start w:val="1"/>
      <w:numFmt w:val="bullet"/>
      <w:lvlText w:val="—"/>
      <w:lvlJc w:val="left"/>
      <w:rPr>
        <w:sz w:val="20"/>
        <w:szCs w:val="20"/>
      </w:rPr>
    </w:lvl>
    <w:lvl w:ilvl="5" w:tplc="000F42F1">
      <w:start w:val="1"/>
      <w:numFmt w:val="bullet"/>
      <w:lvlText w:val="—"/>
      <w:lvlJc w:val="left"/>
      <w:rPr>
        <w:sz w:val="20"/>
        <w:szCs w:val="20"/>
      </w:rPr>
    </w:lvl>
    <w:lvl w:ilvl="6" w:tplc="000F42F2">
      <w:start w:val="1"/>
      <w:numFmt w:val="bullet"/>
      <w:lvlText w:val="—"/>
      <w:lvlJc w:val="left"/>
      <w:rPr>
        <w:sz w:val="20"/>
        <w:szCs w:val="20"/>
      </w:rPr>
    </w:lvl>
    <w:lvl w:ilvl="7" w:tplc="000F42F3">
      <w:start w:val="1"/>
      <w:numFmt w:val="bullet"/>
      <w:lvlText w:val="—"/>
      <w:lvlJc w:val="left"/>
      <w:rPr>
        <w:sz w:val="20"/>
        <w:szCs w:val="20"/>
      </w:rPr>
    </w:lvl>
    <w:lvl w:ilvl="8" w:tplc="000F42F4">
      <w:start w:val="1"/>
      <w:numFmt w:val="bullet"/>
      <w:lvlText w:val="—"/>
      <w:lvlJc w:val="left"/>
      <w:rPr>
        <w:sz w:val="20"/>
        <w:szCs w:val="20"/>
      </w:rPr>
    </w:lvl>
  </w:abstractNum>
  <w:abstractNum w:abstractNumId="18">
    <w:nsid w:val="0000002B"/>
    <w:multiLevelType w:val="hybridMultilevel"/>
    <w:tmpl w:val="0000002A"/>
    <w:lvl w:ilvl="0" w:tplc="000F42FE">
      <w:start w:val="1"/>
      <w:numFmt w:val="bullet"/>
      <w:lvlText w:val="-"/>
      <w:lvlJc w:val="left"/>
      <w:rPr>
        <w:sz w:val="20"/>
        <w:szCs w:val="20"/>
      </w:rPr>
    </w:lvl>
    <w:lvl w:ilvl="1" w:tplc="000F42FF">
      <w:start w:val="1"/>
      <w:numFmt w:val="bullet"/>
      <w:lvlText w:val="-"/>
      <w:lvlJc w:val="left"/>
      <w:rPr>
        <w:sz w:val="20"/>
        <w:szCs w:val="20"/>
      </w:rPr>
    </w:lvl>
    <w:lvl w:ilvl="2" w:tplc="000F4300">
      <w:start w:val="1"/>
      <w:numFmt w:val="bullet"/>
      <w:lvlText w:val="-"/>
      <w:lvlJc w:val="left"/>
      <w:rPr>
        <w:sz w:val="20"/>
        <w:szCs w:val="20"/>
      </w:rPr>
    </w:lvl>
    <w:lvl w:ilvl="3" w:tplc="000F4301">
      <w:start w:val="1"/>
      <w:numFmt w:val="bullet"/>
      <w:lvlText w:val="-"/>
      <w:lvlJc w:val="left"/>
      <w:rPr>
        <w:sz w:val="20"/>
        <w:szCs w:val="20"/>
      </w:rPr>
    </w:lvl>
    <w:lvl w:ilvl="4" w:tplc="000F4302">
      <w:start w:val="1"/>
      <w:numFmt w:val="bullet"/>
      <w:lvlText w:val="-"/>
      <w:lvlJc w:val="left"/>
      <w:rPr>
        <w:sz w:val="20"/>
        <w:szCs w:val="20"/>
      </w:rPr>
    </w:lvl>
    <w:lvl w:ilvl="5" w:tplc="000F4303">
      <w:start w:val="1"/>
      <w:numFmt w:val="bullet"/>
      <w:lvlText w:val="-"/>
      <w:lvlJc w:val="left"/>
      <w:rPr>
        <w:sz w:val="20"/>
        <w:szCs w:val="20"/>
      </w:rPr>
    </w:lvl>
    <w:lvl w:ilvl="6" w:tplc="000F4304">
      <w:start w:val="1"/>
      <w:numFmt w:val="bullet"/>
      <w:lvlText w:val="-"/>
      <w:lvlJc w:val="left"/>
      <w:rPr>
        <w:sz w:val="20"/>
        <w:szCs w:val="20"/>
      </w:rPr>
    </w:lvl>
    <w:lvl w:ilvl="7" w:tplc="000F4305">
      <w:start w:val="1"/>
      <w:numFmt w:val="bullet"/>
      <w:lvlText w:val="-"/>
      <w:lvlJc w:val="left"/>
      <w:rPr>
        <w:sz w:val="20"/>
        <w:szCs w:val="20"/>
      </w:rPr>
    </w:lvl>
    <w:lvl w:ilvl="8" w:tplc="000F4306">
      <w:start w:val="1"/>
      <w:numFmt w:val="bullet"/>
      <w:lvlText w:val="-"/>
      <w:lvlJc w:val="left"/>
      <w:rPr>
        <w:sz w:val="20"/>
        <w:szCs w:val="20"/>
      </w:rPr>
    </w:lvl>
  </w:abstractNum>
  <w:abstractNum w:abstractNumId="19">
    <w:nsid w:val="0000002D"/>
    <w:multiLevelType w:val="hybridMultilevel"/>
    <w:tmpl w:val="0000002C"/>
    <w:lvl w:ilvl="0" w:tplc="000F4307">
      <w:start w:val="1"/>
      <w:numFmt w:val="bullet"/>
      <w:lvlText w:val="-"/>
      <w:lvlJc w:val="left"/>
      <w:rPr>
        <w:sz w:val="20"/>
        <w:szCs w:val="20"/>
      </w:rPr>
    </w:lvl>
    <w:lvl w:ilvl="1" w:tplc="000F4308">
      <w:start w:val="1"/>
      <w:numFmt w:val="bullet"/>
      <w:lvlText w:val="-"/>
      <w:lvlJc w:val="left"/>
      <w:rPr>
        <w:sz w:val="20"/>
        <w:szCs w:val="20"/>
      </w:rPr>
    </w:lvl>
    <w:lvl w:ilvl="2" w:tplc="000F4309">
      <w:start w:val="1"/>
      <w:numFmt w:val="bullet"/>
      <w:lvlText w:val="-"/>
      <w:lvlJc w:val="left"/>
      <w:rPr>
        <w:sz w:val="20"/>
        <w:szCs w:val="20"/>
      </w:rPr>
    </w:lvl>
    <w:lvl w:ilvl="3" w:tplc="000F430A">
      <w:start w:val="1"/>
      <w:numFmt w:val="bullet"/>
      <w:lvlText w:val="-"/>
      <w:lvlJc w:val="left"/>
      <w:rPr>
        <w:sz w:val="20"/>
        <w:szCs w:val="20"/>
      </w:rPr>
    </w:lvl>
    <w:lvl w:ilvl="4" w:tplc="000F430B">
      <w:start w:val="1"/>
      <w:numFmt w:val="bullet"/>
      <w:lvlText w:val="-"/>
      <w:lvlJc w:val="left"/>
      <w:rPr>
        <w:sz w:val="20"/>
        <w:szCs w:val="20"/>
      </w:rPr>
    </w:lvl>
    <w:lvl w:ilvl="5" w:tplc="000F430C">
      <w:start w:val="1"/>
      <w:numFmt w:val="bullet"/>
      <w:lvlText w:val="-"/>
      <w:lvlJc w:val="left"/>
      <w:rPr>
        <w:sz w:val="20"/>
        <w:szCs w:val="20"/>
      </w:rPr>
    </w:lvl>
    <w:lvl w:ilvl="6" w:tplc="000F430D">
      <w:start w:val="1"/>
      <w:numFmt w:val="bullet"/>
      <w:lvlText w:val="-"/>
      <w:lvlJc w:val="left"/>
      <w:rPr>
        <w:sz w:val="20"/>
        <w:szCs w:val="20"/>
      </w:rPr>
    </w:lvl>
    <w:lvl w:ilvl="7" w:tplc="000F430E">
      <w:start w:val="1"/>
      <w:numFmt w:val="bullet"/>
      <w:lvlText w:val="-"/>
      <w:lvlJc w:val="left"/>
      <w:rPr>
        <w:sz w:val="20"/>
        <w:szCs w:val="20"/>
      </w:rPr>
    </w:lvl>
    <w:lvl w:ilvl="8" w:tplc="000F430F">
      <w:start w:val="1"/>
      <w:numFmt w:val="bullet"/>
      <w:lvlText w:val="-"/>
      <w:lvlJc w:val="left"/>
      <w:rPr>
        <w:sz w:val="20"/>
        <w:szCs w:val="20"/>
      </w:rPr>
    </w:lvl>
  </w:abstractNum>
  <w:abstractNum w:abstractNumId="20">
    <w:nsid w:val="00000031"/>
    <w:multiLevelType w:val="hybridMultilevel"/>
    <w:tmpl w:val="00000030"/>
    <w:lvl w:ilvl="0" w:tplc="000F4319">
      <w:start w:val="1"/>
      <w:numFmt w:val="bullet"/>
      <w:lvlText w:val="-"/>
      <w:lvlJc w:val="left"/>
      <w:rPr>
        <w:sz w:val="20"/>
        <w:szCs w:val="20"/>
      </w:rPr>
    </w:lvl>
    <w:lvl w:ilvl="1" w:tplc="000F431A">
      <w:start w:val="1"/>
      <w:numFmt w:val="bullet"/>
      <w:lvlText w:val="-"/>
      <w:lvlJc w:val="left"/>
      <w:rPr>
        <w:sz w:val="20"/>
        <w:szCs w:val="20"/>
      </w:rPr>
    </w:lvl>
    <w:lvl w:ilvl="2" w:tplc="000F431B">
      <w:start w:val="1"/>
      <w:numFmt w:val="bullet"/>
      <w:lvlText w:val="-"/>
      <w:lvlJc w:val="left"/>
      <w:rPr>
        <w:sz w:val="20"/>
        <w:szCs w:val="20"/>
      </w:rPr>
    </w:lvl>
    <w:lvl w:ilvl="3" w:tplc="000F431C">
      <w:start w:val="1"/>
      <w:numFmt w:val="bullet"/>
      <w:lvlText w:val="-"/>
      <w:lvlJc w:val="left"/>
      <w:rPr>
        <w:sz w:val="20"/>
        <w:szCs w:val="20"/>
      </w:rPr>
    </w:lvl>
    <w:lvl w:ilvl="4" w:tplc="000F431D">
      <w:start w:val="1"/>
      <w:numFmt w:val="bullet"/>
      <w:lvlText w:val="-"/>
      <w:lvlJc w:val="left"/>
      <w:rPr>
        <w:sz w:val="20"/>
        <w:szCs w:val="20"/>
      </w:rPr>
    </w:lvl>
    <w:lvl w:ilvl="5" w:tplc="000F431E">
      <w:start w:val="1"/>
      <w:numFmt w:val="bullet"/>
      <w:lvlText w:val="-"/>
      <w:lvlJc w:val="left"/>
      <w:rPr>
        <w:sz w:val="20"/>
        <w:szCs w:val="20"/>
      </w:rPr>
    </w:lvl>
    <w:lvl w:ilvl="6" w:tplc="000F431F">
      <w:start w:val="1"/>
      <w:numFmt w:val="bullet"/>
      <w:lvlText w:val="-"/>
      <w:lvlJc w:val="left"/>
      <w:rPr>
        <w:sz w:val="20"/>
        <w:szCs w:val="20"/>
      </w:rPr>
    </w:lvl>
    <w:lvl w:ilvl="7" w:tplc="000F4320">
      <w:start w:val="1"/>
      <w:numFmt w:val="bullet"/>
      <w:lvlText w:val="-"/>
      <w:lvlJc w:val="left"/>
      <w:rPr>
        <w:sz w:val="20"/>
        <w:szCs w:val="20"/>
      </w:rPr>
    </w:lvl>
    <w:lvl w:ilvl="8" w:tplc="000F4321">
      <w:start w:val="1"/>
      <w:numFmt w:val="bullet"/>
      <w:lvlText w:val="-"/>
      <w:lvlJc w:val="left"/>
      <w:rPr>
        <w:sz w:val="20"/>
        <w:szCs w:val="20"/>
      </w:rPr>
    </w:lvl>
  </w:abstractNum>
  <w:abstractNum w:abstractNumId="21">
    <w:nsid w:val="00000035"/>
    <w:multiLevelType w:val="multilevel"/>
    <w:tmpl w:val="A91E5778"/>
    <w:lvl w:ilvl="0">
      <w:start w:val="1"/>
      <w:numFmt w:val="upperLetter"/>
      <w:lvlText w:val="%1."/>
      <w:lvlJc w:val="left"/>
      <w:rPr>
        <w:sz w:val="20"/>
        <w:szCs w:val="20"/>
      </w:rPr>
    </w:lvl>
    <w:lvl w:ilvl="1">
      <w:start w:val="1"/>
      <w:numFmt w:val="upperLetter"/>
      <w:lvlText w:val="%1."/>
      <w:lvlJc w:val="left"/>
      <w:rPr>
        <w:sz w:val="20"/>
        <w:szCs w:val="20"/>
      </w:rPr>
    </w:lvl>
    <w:lvl w:ilvl="2">
      <w:start w:val="1"/>
      <w:numFmt w:val="upperLetter"/>
      <w:lvlText w:val="%1."/>
      <w:lvlJc w:val="left"/>
      <w:rPr>
        <w:sz w:val="20"/>
        <w:szCs w:val="20"/>
      </w:rPr>
    </w:lvl>
    <w:lvl w:ilvl="3">
      <w:start w:val="1"/>
      <w:numFmt w:val="upperLetter"/>
      <w:lvlText w:val="%1."/>
      <w:lvlJc w:val="left"/>
      <w:rPr>
        <w:sz w:val="20"/>
        <w:szCs w:val="20"/>
      </w:rPr>
    </w:lvl>
    <w:lvl w:ilvl="4">
      <w:start w:val="1"/>
      <w:numFmt w:val="upperLetter"/>
      <w:lvlText w:val="%1."/>
      <w:lvlJc w:val="left"/>
      <w:rPr>
        <w:sz w:val="20"/>
        <w:szCs w:val="20"/>
      </w:rPr>
    </w:lvl>
    <w:lvl w:ilvl="5">
      <w:start w:val="1"/>
      <w:numFmt w:val="upperLetter"/>
      <w:lvlText w:val="%1."/>
      <w:lvlJc w:val="left"/>
      <w:rPr>
        <w:sz w:val="20"/>
        <w:szCs w:val="20"/>
      </w:rPr>
    </w:lvl>
    <w:lvl w:ilvl="6">
      <w:start w:val="1"/>
      <w:numFmt w:val="upperLetter"/>
      <w:lvlText w:val="%1."/>
      <w:lvlJc w:val="left"/>
      <w:rPr>
        <w:sz w:val="20"/>
        <w:szCs w:val="20"/>
      </w:rPr>
    </w:lvl>
    <w:lvl w:ilvl="7">
      <w:start w:val="1"/>
      <w:numFmt w:val="upperLetter"/>
      <w:lvlText w:val="%1."/>
      <w:lvlJc w:val="left"/>
      <w:rPr>
        <w:sz w:val="20"/>
        <w:szCs w:val="20"/>
      </w:rPr>
    </w:lvl>
    <w:lvl w:ilvl="8">
      <w:start w:val="1"/>
      <w:numFmt w:val="upperLetter"/>
      <w:lvlText w:val="%1."/>
      <w:lvlJc w:val="left"/>
      <w:rPr>
        <w:sz w:val="20"/>
        <w:szCs w:val="20"/>
      </w:rPr>
    </w:lvl>
  </w:abstractNum>
  <w:abstractNum w:abstractNumId="22">
    <w:nsid w:val="16852EA9"/>
    <w:multiLevelType w:val="hybridMultilevel"/>
    <w:tmpl w:val="C6AEB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227E71"/>
    <w:multiLevelType w:val="hybridMultilevel"/>
    <w:tmpl w:val="F1362B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7544CA"/>
    <w:multiLevelType w:val="hybridMultilevel"/>
    <w:tmpl w:val="CA3C0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F233F"/>
    <w:multiLevelType w:val="hybridMultilevel"/>
    <w:tmpl w:val="9BA229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F33031"/>
    <w:multiLevelType w:val="hybridMultilevel"/>
    <w:tmpl w:val="74CAD74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6A5CDD"/>
    <w:multiLevelType w:val="hybridMultilevel"/>
    <w:tmpl w:val="ADE483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74830A70"/>
    <w:multiLevelType w:val="hybridMultilevel"/>
    <w:tmpl w:val="526EDB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D923C8"/>
    <w:multiLevelType w:val="hybridMultilevel"/>
    <w:tmpl w:val="D6AA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D297A"/>
    <w:multiLevelType w:val="hybridMultilevel"/>
    <w:tmpl w:val="C10EBB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2"/>
  </w:num>
  <w:num w:numId="4">
    <w:abstractNumId w:val="27"/>
  </w:num>
  <w:num w:numId="5">
    <w:abstractNumId w:val="30"/>
  </w:num>
  <w:num w:numId="6">
    <w:abstractNumId w:val="26"/>
  </w:num>
  <w:num w:numId="7">
    <w:abstractNumId w:val="24"/>
  </w:num>
  <w:num w:numId="8">
    <w:abstractNumId w:val="31"/>
  </w:num>
  <w:num w:numId="9">
    <w:abstractNumId w:val="29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25"/>
  </w:num>
  <w:num w:numId="15">
    <w:abstractNumId w:val="28"/>
  </w:num>
  <w:num w:numId="16">
    <w:abstractNumId w:val="8"/>
  </w:num>
  <w:num w:numId="17">
    <w:abstractNumId w:val="9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20"/>
  </w:num>
  <w:num w:numId="23">
    <w:abstractNumId w:val="16"/>
  </w:num>
  <w:num w:numId="24">
    <w:abstractNumId w:val="18"/>
  </w:num>
  <w:num w:numId="25">
    <w:abstractNumId w:val="17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5"/>
  </w:num>
  <w:num w:numId="31">
    <w:abstractNumId w:val="6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8D7"/>
    <w:rsid w:val="0000421C"/>
    <w:rsid w:val="00030EB3"/>
    <w:rsid w:val="0003383C"/>
    <w:rsid w:val="00064F46"/>
    <w:rsid w:val="00066E5F"/>
    <w:rsid w:val="0007588C"/>
    <w:rsid w:val="000C6EF7"/>
    <w:rsid w:val="000C743F"/>
    <w:rsid w:val="00143E49"/>
    <w:rsid w:val="001476C5"/>
    <w:rsid w:val="00156008"/>
    <w:rsid w:val="001958C5"/>
    <w:rsid w:val="001C2F85"/>
    <w:rsid w:val="001D1811"/>
    <w:rsid w:val="001E17BB"/>
    <w:rsid w:val="00201159"/>
    <w:rsid w:val="0022155B"/>
    <w:rsid w:val="0027185E"/>
    <w:rsid w:val="00277E56"/>
    <w:rsid w:val="00286C59"/>
    <w:rsid w:val="002942C9"/>
    <w:rsid w:val="002A1F0D"/>
    <w:rsid w:val="002A6F53"/>
    <w:rsid w:val="002D3631"/>
    <w:rsid w:val="002F40A8"/>
    <w:rsid w:val="002F7EA5"/>
    <w:rsid w:val="00302D3C"/>
    <w:rsid w:val="00310F99"/>
    <w:rsid w:val="003178D7"/>
    <w:rsid w:val="0032026A"/>
    <w:rsid w:val="0032216A"/>
    <w:rsid w:val="0033475A"/>
    <w:rsid w:val="00337BD4"/>
    <w:rsid w:val="00360D4A"/>
    <w:rsid w:val="0039359D"/>
    <w:rsid w:val="003A626B"/>
    <w:rsid w:val="003E3028"/>
    <w:rsid w:val="003E6621"/>
    <w:rsid w:val="0040054B"/>
    <w:rsid w:val="00400E74"/>
    <w:rsid w:val="004030D2"/>
    <w:rsid w:val="00405264"/>
    <w:rsid w:val="0042767A"/>
    <w:rsid w:val="00450285"/>
    <w:rsid w:val="00473B3B"/>
    <w:rsid w:val="00474427"/>
    <w:rsid w:val="00483D7F"/>
    <w:rsid w:val="00492DC7"/>
    <w:rsid w:val="004C2C57"/>
    <w:rsid w:val="004C669E"/>
    <w:rsid w:val="004D6F56"/>
    <w:rsid w:val="004F5681"/>
    <w:rsid w:val="004F6BFB"/>
    <w:rsid w:val="00517163"/>
    <w:rsid w:val="00523A8C"/>
    <w:rsid w:val="00530442"/>
    <w:rsid w:val="005676FD"/>
    <w:rsid w:val="005A3715"/>
    <w:rsid w:val="005A4846"/>
    <w:rsid w:val="005B01BE"/>
    <w:rsid w:val="005D27C6"/>
    <w:rsid w:val="005E5D74"/>
    <w:rsid w:val="005F2D52"/>
    <w:rsid w:val="005F4247"/>
    <w:rsid w:val="005F46A1"/>
    <w:rsid w:val="005F759D"/>
    <w:rsid w:val="00603672"/>
    <w:rsid w:val="0061214E"/>
    <w:rsid w:val="00641CA7"/>
    <w:rsid w:val="00650A13"/>
    <w:rsid w:val="00662006"/>
    <w:rsid w:val="00672E2B"/>
    <w:rsid w:val="006A5C97"/>
    <w:rsid w:val="006B24B7"/>
    <w:rsid w:val="006B3DF8"/>
    <w:rsid w:val="006C1818"/>
    <w:rsid w:val="00705503"/>
    <w:rsid w:val="00720C96"/>
    <w:rsid w:val="00751EC6"/>
    <w:rsid w:val="007A0AA6"/>
    <w:rsid w:val="007B3DB4"/>
    <w:rsid w:val="007C1148"/>
    <w:rsid w:val="007D2670"/>
    <w:rsid w:val="007E5323"/>
    <w:rsid w:val="007E5D1F"/>
    <w:rsid w:val="00811A0A"/>
    <w:rsid w:val="00845A02"/>
    <w:rsid w:val="008471F0"/>
    <w:rsid w:val="00876F94"/>
    <w:rsid w:val="008B36CA"/>
    <w:rsid w:val="008E30BE"/>
    <w:rsid w:val="008E466E"/>
    <w:rsid w:val="008F363B"/>
    <w:rsid w:val="0091541C"/>
    <w:rsid w:val="00945136"/>
    <w:rsid w:val="00954871"/>
    <w:rsid w:val="00967757"/>
    <w:rsid w:val="00993CBA"/>
    <w:rsid w:val="009B45A3"/>
    <w:rsid w:val="009B6197"/>
    <w:rsid w:val="009D0CE1"/>
    <w:rsid w:val="009E2B5A"/>
    <w:rsid w:val="009E33B7"/>
    <w:rsid w:val="009F05CF"/>
    <w:rsid w:val="00A062E4"/>
    <w:rsid w:val="00A0756B"/>
    <w:rsid w:val="00A1780C"/>
    <w:rsid w:val="00A31A87"/>
    <w:rsid w:val="00A42BFC"/>
    <w:rsid w:val="00A6407C"/>
    <w:rsid w:val="00A85064"/>
    <w:rsid w:val="00A9055B"/>
    <w:rsid w:val="00A9398E"/>
    <w:rsid w:val="00AA71D9"/>
    <w:rsid w:val="00AE58DB"/>
    <w:rsid w:val="00AF2846"/>
    <w:rsid w:val="00B04502"/>
    <w:rsid w:val="00B26C9B"/>
    <w:rsid w:val="00B34A07"/>
    <w:rsid w:val="00B47C6E"/>
    <w:rsid w:val="00B5498A"/>
    <w:rsid w:val="00B6575E"/>
    <w:rsid w:val="00B730D9"/>
    <w:rsid w:val="00B8522D"/>
    <w:rsid w:val="00B90D12"/>
    <w:rsid w:val="00B94E22"/>
    <w:rsid w:val="00B95051"/>
    <w:rsid w:val="00BA376A"/>
    <w:rsid w:val="00BA678E"/>
    <w:rsid w:val="00BE0580"/>
    <w:rsid w:val="00BF6C9C"/>
    <w:rsid w:val="00C03C5E"/>
    <w:rsid w:val="00C048BB"/>
    <w:rsid w:val="00C123BB"/>
    <w:rsid w:val="00C34383"/>
    <w:rsid w:val="00C623CA"/>
    <w:rsid w:val="00C64781"/>
    <w:rsid w:val="00C656A4"/>
    <w:rsid w:val="00C67D7A"/>
    <w:rsid w:val="00C760DA"/>
    <w:rsid w:val="00CB58CF"/>
    <w:rsid w:val="00CC15F7"/>
    <w:rsid w:val="00CC3D54"/>
    <w:rsid w:val="00CC7C3B"/>
    <w:rsid w:val="00CD279B"/>
    <w:rsid w:val="00CE530B"/>
    <w:rsid w:val="00CE7776"/>
    <w:rsid w:val="00D04E85"/>
    <w:rsid w:val="00D117DB"/>
    <w:rsid w:val="00D20B54"/>
    <w:rsid w:val="00D25AE2"/>
    <w:rsid w:val="00D518E3"/>
    <w:rsid w:val="00D57483"/>
    <w:rsid w:val="00D744AD"/>
    <w:rsid w:val="00DA657F"/>
    <w:rsid w:val="00DC27CC"/>
    <w:rsid w:val="00DC7E85"/>
    <w:rsid w:val="00DD1AD6"/>
    <w:rsid w:val="00DD441A"/>
    <w:rsid w:val="00DE4838"/>
    <w:rsid w:val="00DF733E"/>
    <w:rsid w:val="00E144DD"/>
    <w:rsid w:val="00E37E1F"/>
    <w:rsid w:val="00E40A73"/>
    <w:rsid w:val="00E47D4B"/>
    <w:rsid w:val="00E54D43"/>
    <w:rsid w:val="00E643D6"/>
    <w:rsid w:val="00E67F71"/>
    <w:rsid w:val="00E86676"/>
    <w:rsid w:val="00ED34B7"/>
    <w:rsid w:val="00EE7CE1"/>
    <w:rsid w:val="00EF5F0B"/>
    <w:rsid w:val="00F01351"/>
    <w:rsid w:val="00F14B92"/>
    <w:rsid w:val="00F35A2C"/>
    <w:rsid w:val="00F427A9"/>
    <w:rsid w:val="00F521B2"/>
    <w:rsid w:val="00F70E3A"/>
    <w:rsid w:val="00F71EF1"/>
    <w:rsid w:val="00F7714E"/>
    <w:rsid w:val="00F8453E"/>
    <w:rsid w:val="00F876A6"/>
    <w:rsid w:val="00FB3C32"/>
    <w:rsid w:val="00FB57DB"/>
    <w:rsid w:val="00FB73F2"/>
    <w:rsid w:val="00FC0F0F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uiPriority w:val="99"/>
    <w:rsid w:val="001C2F8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sid w:val="00BE0580"/>
    <w:rPr>
      <w:rFonts w:ascii="Georgia" w:hAnsi="Georgia" w:cs="Georgia"/>
      <w:b/>
      <w:bCs/>
      <w:i/>
      <w:i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E0580"/>
    <w:pPr>
      <w:shd w:val="clear" w:color="auto" w:fill="FFFFFF"/>
      <w:spacing w:after="0" w:line="235" w:lineRule="exact"/>
      <w:ind w:firstLine="280"/>
    </w:pPr>
    <w:rPr>
      <w:rFonts w:ascii="Georgia" w:hAnsi="Georgia" w:cs="Georgia"/>
      <w:b/>
      <w:bCs/>
      <w:i/>
      <w:iCs/>
      <w:sz w:val="20"/>
      <w:szCs w:val="20"/>
    </w:rPr>
  </w:style>
  <w:style w:type="character" w:customStyle="1" w:styleId="4">
    <w:name w:val="Основной текст (4) + Полужирный"/>
    <w:aliases w:val="Курсив"/>
    <w:basedOn w:val="a0"/>
    <w:uiPriority w:val="99"/>
    <w:rsid w:val="00EE7C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Основной текст (4)"/>
    <w:basedOn w:val="a0"/>
    <w:link w:val="41"/>
    <w:uiPriority w:val="99"/>
    <w:rsid w:val="00DD441A"/>
    <w:rPr>
      <w:rFonts w:ascii="Georgia" w:hAnsi="Georgia" w:cs="Georgia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DD441A"/>
    <w:pPr>
      <w:shd w:val="clear" w:color="auto" w:fill="FFFFFF"/>
      <w:spacing w:after="0" w:line="235" w:lineRule="exact"/>
      <w:jc w:val="both"/>
    </w:pPr>
    <w:rPr>
      <w:rFonts w:ascii="Georgia" w:hAnsi="Georgia" w:cs="Georgia"/>
      <w:sz w:val="20"/>
      <w:szCs w:val="20"/>
    </w:rPr>
  </w:style>
  <w:style w:type="character" w:customStyle="1" w:styleId="5">
    <w:name w:val="Основной текст (5) + Курсив"/>
    <w:basedOn w:val="a0"/>
    <w:uiPriority w:val="99"/>
    <w:rsid w:val="00A85064"/>
    <w:rPr>
      <w:rFonts w:ascii="Century Schoolbook" w:hAnsi="Century Schoolbook" w:cs="Century Schoolbook"/>
      <w:i/>
      <w:iCs/>
      <w:sz w:val="20"/>
      <w:szCs w:val="20"/>
    </w:rPr>
  </w:style>
  <w:style w:type="paragraph" w:styleId="a3">
    <w:name w:val="Body Text"/>
    <w:basedOn w:val="a"/>
    <w:link w:val="a4"/>
    <w:unhideWhenUsed/>
    <w:rsid w:val="00A85064"/>
    <w:pPr>
      <w:spacing w:after="120"/>
    </w:pPr>
  </w:style>
  <w:style w:type="character" w:customStyle="1" w:styleId="a4">
    <w:name w:val="Основной текст Знак"/>
    <w:basedOn w:val="a0"/>
    <w:link w:val="a3"/>
    <w:rsid w:val="00A85064"/>
  </w:style>
  <w:style w:type="character" w:customStyle="1" w:styleId="30">
    <w:name w:val="Основной текст (3) + Не курсив"/>
    <w:basedOn w:val="3"/>
    <w:uiPriority w:val="99"/>
    <w:rsid w:val="00A85064"/>
    <w:rPr>
      <w:rFonts w:ascii="Century Schoolbook" w:hAnsi="Century Schoolbook" w:cs="Century Schoolbook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7">
    <w:name w:val="Основной текст (7) + Курсив"/>
    <w:basedOn w:val="a0"/>
    <w:uiPriority w:val="99"/>
    <w:rsid w:val="002942C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22">
    <w:name w:val="Заголовок №2 (2)"/>
    <w:basedOn w:val="a0"/>
    <w:link w:val="221"/>
    <w:uiPriority w:val="99"/>
    <w:rsid w:val="00954871"/>
    <w:rPr>
      <w:rFonts w:ascii="Arial Unicode MS" w:eastAsia="Arial Unicode MS" w:cs="Arial Unicode MS"/>
      <w:sz w:val="24"/>
      <w:szCs w:val="24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954871"/>
    <w:rPr>
      <w:rFonts w:ascii="Century Gothic" w:hAnsi="Century Gothic" w:cs="Century Gothic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Заголовок №2"/>
    <w:basedOn w:val="a0"/>
    <w:link w:val="21"/>
    <w:uiPriority w:val="99"/>
    <w:rsid w:val="00954871"/>
    <w:rPr>
      <w:rFonts w:ascii="MS Reference Sans Serif" w:hAnsi="MS Reference Sans Serif" w:cs="MS Reference Sans Serif"/>
      <w:i/>
      <w:i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954871"/>
    <w:pPr>
      <w:shd w:val="clear" w:color="auto" w:fill="FFFFFF"/>
      <w:spacing w:after="120" w:line="240" w:lineRule="atLeast"/>
      <w:outlineLvl w:val="1"/>
    </w:pPr>
    <w:rPr>
      <w:rFonts w:ascii="Arial Unicode MS" w:eastAsia="Arial Unicode MS" w:cs="Arial Unicode MS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954871"/>
    <w:pPr>
      <w:shd w:val="clear" w:color="auto" w:fill="FFFFFF"/>
      <w:spacing w:before="120" w:after="60" w:line="240" w:lineRule="atLeast"/>
      <w:outlineLvl w:val="0"/>
    </w:pPr>
    <w:rPr>
      <w:rFonts w:ascii="Century Gothic" w:hAnsi="Century Gothic" w:cs="Century Gothic"/>
      <w:b/>
      <w:bCs/>
      <w:i/>
      <w:iCs/>
      <w:sz w:val="28"/>
      <w:szCs w:val="28"/>
    </w:rPr>
  </w:style>
  <w:style w:type="paragraph" w:customStyle="1" w:styleId="21">
    <w:name w:val="Заголовок №21"/>
    <w:basedOn w:val="a"/>
    <w:link w:val="20"/>
    <w:uiPriority w:val="99"/>
    <w:rsid w:val="00954871"/>
    <w:pPr>
      <w:shd w:val="clear" w:color="auto" w:fill="FFFFFF"/>
      <w:spacing w:before="60" w:after="0" w:line="485" w:lineRule="exact"/>
      <w:outlineLvl w:val="1"/>
    </w:pPr>
    <w:rPr>
      <w:rFonts w:ascii="MS Reference Sans Serif" w:hAnsi="MS Reference Sans Serif" w:cs="MS Reference Sans Serif"/>
      <w:i/>
      <w:iCs/>
      <w:sz w:val="24"/>
      <w:szCs w:val="24"/>
    </w:rPr>
  </w:style>
  <w:style w:type="character" w:customStyle="1" w:styleId="42">
    <w:name w:val="Основной текст (4) + Не курсив"/>
    <w:basedOn w:val="40"/>
    <w:uiPriority w:val="99"/>
    <w:rsid w:val="00954871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a5">
    <w:name w:val="Основной текст + Курсив"/>
    <w:uiPriority w:val="99"/>
    <w:rsid w:val="00A9398E"/>
    <w:rPr>
      <w:rFonts w:ascii="Times New Roman" w:hAnsi="Times New Roman" w:cs="Times New Roman"/>
      <w:i/>
      <w:iCs/>
      <w:sz w:val="20"/>
      <w:szCs w:val="20"/>
    </w:rPr>
  </w:style>
  <w:style w:type="character" w:customStyle="1" w:styleId="50">
    <w:name w:val="Основной текст (5) + Не курсив"/>
    <w:basedOn w:val="a0"/>
    <w:uiPriority w:val="99"/>
    <w:rsid w:val="005D27C6"/>
    <w:rPr>
      <w:rFonts w:ascii="Georgia" w:hAnsi="Georgia" w:cs="Georgia"/>
      <w:sz w:val="20"/>
      <w:szCs w:val="20"/>
    </w:rPr>
  </w:style>
  <w:style w:type="character" w:customStyle="1" w:styleId="a6">
    <w:name w:val="Основной текст + Не курсив"/>
    <w:uiPriority w:val="99"/>
    <w:rsid w:val="00720C96"/>
    <w:rPr>
      <w:rFonts w:ascii="Georgia" w:hAnsi="Georgia" w:cs="Georgia"/>
      <w:sz w:val="20"/>
      <w:szCs w:val="20"/>
    </w:rPr>
  </w:style>
  <w:style w:type="paragraph" w:styleId="a7">
    <w:name w:val="Normal (Web)"/>
    <w:basedOn w:val="a"/>
    <w:rsid w:val="007E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E5D1F"/>
    <w:rPr>
      <w:b/>
      <w:bCs/>
    </w:rPr>
  </w:style>
  <w:style w:type="paragraph" w:customStyle="1" w:styleId="jc">
    <w:name w:val="jc"/>
    <w:basedOn w:val="a"/>
    <w:uiPriority w:val="99"/>
    <w:rsid w:val="007E5D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enturyGothic">
    <w:name w:val="Основной текст + Century Gothic"/>
    <w:aliases w:val="9 pt,Полужирный4"/>
    <w:uiPriority w:val="99"/>
    <w:rsid w:val="00F71EF1"/>
    <w:rPr>
      <w:rFonts w:ascii="Century Gothic" w:hAnsi="Century Gothic" w:cs="Century Gothic"/>
      <w:b/>
      <w:bCs/>
      <w:sz w:val="18"/>
      <w:szCs w:val="18"/>
    </w:rPr>
  </w:style>
  <w:style w:type="character" w:customStyle="1" w:styleId="210pt">
    <w:name w:val="Основной текст (2) + 10 pt"/>
    <w:aliases w:val="Полужирный1,Курсив1"/>
    <w:basedOn w:val="a0"/>
    <w:uiPriority w:val="99"/>
    <w:rsid w:val="00F71E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1">
    <w:name w:val="Основной текст (5)"/>
    <w:link w:val="510"/>
    <w:uiPriority w:val="99"/>
    <w:rsid w:val="005F46A1"/>
    <w:rPr>
      <w:rFonts w:ascii="Georgia" w:hAnsi="Georgia" w:cs="Georgia"/>
      <w:sz w:val="20"/>
      <w:szCs w:val="2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5F46A1"/>
    <w:pPr>
      <w:shd w:val="clear" w:color="auto" w:fill="FFFFFF"/>
      <w:spacing w:after="0" w:line="235" w:lineRule="exact"/>
      <w:jc w:val="both"/>
    </w:pPr>
    <w:rPr>
      <w:rFonts w:ascii="Georgia" w:hAnsi="Georgia" w:cs="Georgia"/>
      <w:sz w:val="20"/>
      <w:szCs w:val="20"/>
    </w:rPr>
  </w:style>
  <w:style w:type="character" w:customStyle="1" w:styleId="43">
    <w:name w:val="Основной текст (4) + Курсив"/>
    <w:uiPriority w:val="99"/>
    <w:rsid w:val="005F46A1"/>
    <w:rPr>
      <w:rFonts w:ascii="Georgia" w:hAnsi="Georgia" w:cs="Georgia"/>
      <w:i/>
      <w:iCs/>
      <w:sz w:val="20"/>
      <w:szCs w:val="20"/>
    </w:rPr>
  </w:style>
  <w:style w:type="character" w:customStyle="1" w:styleId="70">
    <w:name w:val="Основной текст (7)"/>
    <w:link w:val="71"/>
    <w:uiPriority w:val="99"/>
    <w:rsid w:val="00474427"/>
    <w:rPr>
      <w:rFonts w:ascii="Georgia" w:hAnsi="Georgia" w:cs="Georgia"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 + Не курсив"/>
    <w:uiPriority w:val="99"/>
    <w:rsid w:val="00474427"/>
    <w:rPr>
      <w:rFonts w:ascii="Georgia" w:hAnsi="Georgia" w:cs="Georgia"/>
      <w:i w:val="0"/>
      <w:iCs w:val="0"/>
      <w:sz w:val="20"/>
      <w:szCs w:val="20"/>
    </w:rPr>
  </w:style>
  <w:style w:type="paragraph" w:customStyle="1" w:styleId="71">
    <w:name w:val="Основной текст (7)1"/>
    <w:basedOn w:val="a"/>
    <w:link w:val="70"/>
    <w:uiPriority w:val="99"/>
    <w:rsid w:val="00474427"/>
    <w:pPr>
      <w:shd w:val="clear" w:color="auto" w:fill="FFFFFF"/>
      <w:spacing w:after="0" w:line="221" w:lineRule="exact"/>
    </w:pPr>
    <w:rPr>
      <w:rFonts w:ascii="Georgia" w:hAnsi="Georgia" w:cs="Georgia"/>
      <w:i/>
      <w:iCs/>
      <w:sz w:val="20"/>
      <w:szCs w:val="20"/>
    </w:rPr>
  </w:style>
  <w:style w:type="character" w:customStyle="1" w:styleId="10">
    <w:name w:val="Основной текст (10)"/>
    <w:link w:val="101"/>
    <w:uiPriority w:val="99"/>
    <w:rsid w:val="00474427"/>
    <w:rPr>
      <w:rFonts w:ascii="MS Reference Sans Serif" w:hAnsi="MS Reference Sans Serif" w:cs="MS Reference Sans Serif"/>
      <w:b/>
      <w:bCs/>
      <w:sz w:val="16"/>
      <w:szCs w:val="16"/>
      <w:shd w:val="clear" w:color="auto" w:fill="FFFFFF"/>
    </w:rPr>
  </w:style>
  <w:style w:type="character" w:customStyle="1" w:styleId="13">
    <w:name w:val="Основной текст (13)"/>
    <w:link w:val="131"/>
    <w:uiPriority w:val="99"/>
    <w:rsid w:val="00474427"/>
    <w:rPr>
      <w:rFonts w:ascii="Georgia" w:hAnsi="Georgia" w:cs="Georgia"/>
      <w:noProof/>
      <w:sz w:val="12"/>
      <w:szCs w:val="12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474427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474427"/>
    <w:pPr>
      <w:shd w:val="clear" w:color="auto" w:fill="FFFFFF"/>
      <w:spacing w:before="60" w:after="0" w:line="240" w:lineRule="atLeast"/>
    </w:pPr>
    <w:rPr>
      <w:rFonts w:ascii="Georgia" w:hAnsi="Georgia" w:cs="Georgia"/>
      <w:noProof/>
      <w:sz w:val="12"/>
      <w:szCs w:val="12"/>
    </w:rPr>
  </w:style>
  <w:style w:type="character" w:customStyle="1" w:styleId="15">
    <w:name w:val="Основной текст (15)"/>
    <w:link w:val="151"/>
    <w:uiPriority w:val="99"/>
    <w:rsid w:val="00474427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150">
    <w:name w:val="Основной текст (15) + Курсив"/>
    <w:uiPriority w:val="99"/>
    <w:rsid w:val="00474427"/>
    <w:rPr>
      <w:rFonts w:ascii="Georgia" w:hAnsi="Georgia" w:cs="Georgia"/>
      <w:i/>
      <w:iCs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rsid w:val="00474427"/>
    <w:pPr>
      <w:shd w:val="clear" w:color="auto" w:fill="FFFFFF"/>
      <w:spacing w:after="0" w:line="206" w:lineRule="exact"/>
      <w:jc w:val="center"/>
    </w:pPr>
    <w:rPr>
      <w:rFonts w:ascii="Georgia" w:hAnsi="Georgia" w:cs="Georgia"/>
      <w:sz w:val="20"/>
      <w:szCs w:val="20"/>
    </w:rPr>
  </w:style>
  <w:style w:type="character" w:customStyle="1" w:styleId="MSReferenceSansSerif">
    <w:name w:val="Основной текст + MS Reference Sans Serif"/>
    <w:aliases w:val="8 pt,Полужирный,Не курсив"/>
    <w:uiPriority w:val="99"/>
    <w:rsid w:val="00F427A9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200">
    <w:name w:val="Основной текст (20)"/>
    <w:link w:val="201"/>
    <w:uiPriority w:val="99"/>
    <w:rsid w:val="008E30BE"/>
    <w:rPr>
      <w:rFonts w:ascii="Georgia" w:hAnsi="Georgia" w:cs="Georgia"/>
      <w:sz w:val="8"/>
      <w:szCs w:val="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E30BE"/>
    <w:pPr>
      <w:shd w:val="clear" w:color="auto" w:fill="FFFFFF"/>
      <w:spacing w:after="0" w:line="240" w:lineRule="atLeast"/>
    </w:pPr>
    <w:rPr>
      <w:rFonts w:ascii="Georgia" w:hAnsi="Georgia" w:cs="Georgia"/>
      <w:sz w:val="8"/>
      <w:szCs w:val="8"/>
    </w:rPr>
  </w:style>
  <w:style w:type="character" w:customStyle="1" w:styleId="58pt">
    <w:name w:val="Основной текст (5) + 8 pt"/>
    <w:aliases w:val="Полужирный5"/>
    <w:uiPriority w:val="99"/>
    <w:rsid w:val="008E30BE"/>
    <w:rPr>
      <w:rFonts w:ascii="Georgia" w:hAnsi="Georgia" w:cs="Georgia"/>
      <w:b/>
      <w:bCs/>
      <w:sz w:val="16"/>
      <w:szCs w:val="16"/>
    </w:rPr>
  </w:style>
  <w:style w:type="character" w:customStyle="1" w:styleId="220">
    <w:name w:val="Основной текст (22)"/>
    <w:link w:val="2210"/>
    <w:uiPriority w:val="99"/>
    <w:rsid w:val="007E5323"/>
    <w:rPr>
      <w:rFonts w:ascii="Georgia" w:hAnsi="Georgia" w:cs="Georgia"/>
      <w:b/>
      <w:bCs/>
      <w:i/>
      <w:iCs/>
      <w:sz w:val="14"/>
      <w:szCs w:val="14"/>
      <w:shd w:val="clear" w:color="auto" w:fill="FFFFFF"/>
    </w:rPr>
  </w:style>
  <w:style w:type="paragraph" w:customStyle="1" w:styleId="2210">
    <w:name w:val="Основной текст (22)1"/>
    <w:basedOn w:val="a"/>
    <w:link w:val="220"/>
    <w:uiPriority w:val="99"/>
    <w:rsid w:val="007E5323"/>
    <w:pPr>
      <w:shd w:val="clear" w:color="auto" w:fill="FFFFFF"/>
      <w:spacing w:after="0" w:line="240" w:lineRule="atLeast"/>
    </w:pPr>
    <w:rPr>
      <w:rFonts w:ascii="Georgia" w:hAnsi="Georgia" w:cs="Georgia"/>
      <w:b/>
      <w:bCs/>
      <w:i/>
      <w:iCs/>
      <w:sz w:val="14"/>
      <w:szCs w:val="14"/>
    </w:rPr>
  </w:style>
  <w:style w:type="character" w:customStyle="1" w:styleId="7MSReferenceSansSerif">
    <w:name w:val="Основной текст (7) + MS Reference Sans Serif"/>
    <w:aliases w:val="8 pt2,Полужирный3,Не курсив2"/>
    <w:uiPriority w:val="99"/>
    <w:rsid w:val="00E54D43"/>
    <w:rPr>
      <w:rFonts w:ascii="MS Reference Sans Serif" w:hAnsi="MS Reference Sans Serif" w:cs="MS Reference Sans Serif"/>
      <w:b/>
      <w:bCs/>
      <w:i w:val="0"/>
      <w:iCs w:val="0"/>
      <w:sz w:val="16"/>
      <w:szCs w:val="16"/>
    </w:rPr>
  </w:style>
  <w:style w:type="character" w:customStyle="1" w:styleId="10Georgia">
    <w:name w:val="Основной текст (10) + Georgia"/>
    <w:aliases w:val="10 pt,Не полужирный"/>
    <w:uiPriority w:val="99"/>
    <w:rsid w:val="00E54D43"/>
    <w:rPr>
      <w:rFonts w:ascii="Georgia" w:hAnsi="Georgia" w:cs="Georgia"/>
      <w:b w:val="0"/>
      <w:bCs w:val="0"/>
      <w:sz w:val="20"/>
      <w:szCs w:val="20"/>
    </w:rPr>
  </w:style>
  <w:style w:type="character" w:customStyle="1" w:styleId="4MSReferenceSansSerif">
    <w:name w:val="Основной текст (4) + MS Reference Sans Serif"/>
    <w:aliases w:val="8 pt1,Полужирный2"/>
    <w:uiPriority w:val="99"/>
    <w:rsid w:val="00E54D43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4D6F56"/>
    <w:pPr>
      <w:ind w:left="720"/>
      <w:contextualSpacing/>
    </w:pPr>
  </w:style>
  <w:style w:type="paragraph" w:customStyle="1" w:styleId="Default">
    <w:name w:val="Default"/>
    <w:rsid w:val="00E64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Цели"/>
    <w:basedOn w:val="a3"/>
    <w:next w:val="a3"/>
    <w:rsid w:val="001958C5"/>
    <w:pPr>
      <w:adjustRightInd w:val="0"/>
      <w:spacing w:before="28" w:after="113" w:line="240" w:lineRule="auto"/>
      <w:ind w:firstLine="283"/>
      <w:jc w:val="both"/>
    </w:pPr>
    <w:rPr>
      <w:rFonts w:ascii="#SchoolBook" w:eastAsia="Times New Roman" w:hAnsi="#SchoolBook" w:cs="Times New Roman"/>
      <w:lang w:eastAsia="ru-RU"/>
    </w:rPr>
  </w:style>
  <w:style w:type="paragraph" w:styleId="ab">
    <w:name w:val="No Spacing"/>
    <w:uiPriority w:val="1"/>
    <w:qFormat/>
    <w:rsid w:val="00195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etCurrElement(175831,760325,%208170380,%20'ls','plleaf.gif','plleafsel.gif');return%20false;" TargetMode="External"/><Relationship Id="rId18" Type="http://schemas.openxmlformats.org/officeDocument/2006/relationships/hyperlink" Target="javascript:setCurrElement(175831,760325,%208170375,%20'ls','plleaf.gif','plleafsel.gif');return%20false;" TargetMode="External"/><Relationship Id="rId26" Type="http://schemas.openxmlformats.org/officeDocument/2006/relationships/hyperlink" Target="javascript:setCurrElement(175831,760325,%208170368,%20'ls','plleaf.gif','plleafsel.gif');return%20false;" TargetMode="External"/><Relationship Id="rId39" Type="http://schemas.openxmlformats.org/officeDocument/2006/relationships/hyperlink" Target="javascript:setCurrElement(175831,760325,%208170343,%20'ls','plleaf.gif','plleafsel.gif');return%20false;" TargetMode="External"/><Relationship Id="rId21" Type="http://schemas.openxmlformats.org/officeDocument/2006/relationships/hyperlink" Target="javascript:setCurrElement(175831,760325,%208170372,%20'ls','plleaf.gif','plleafsel.gif');return%20false;" TargetMode="External"/><Relationship Id="rId34" Type="http://schemas.openxmlformats.org/officeDocument/2006/relationships/hyperlink" Target="javascript:setCurrElement(175831,760325,%208170338,%20'ls','plleaf.gif','plleafsel.gif');return%20false;" TargetMode="External"/><Relationship Id="rId42" Type="http://schemas.openxmlformats.org/officeDocument/2006/relationships/hyperlink" Target="javascript:setCurrElement(175831,760325,%208170346,%20'ls','plleaf.gif','plleafsel.gif');return%20false;" TargetMode="External"/><Relationship Id="rId47" Type="http://schemas.openxmlformats.org/officeDocument/2006/relationships/hyperlink" Target="javascript:setCurrElement(175831,760325,%208170351,%20'ls','plleaf.gif','plleafsel.gif');return%20false;" TargetMode="External"/><Relationship Id="rId50" Type="http://schemas.openxmlformats.org/officeDocument/2006/relationships/hyperlink" Target="javascript:setCurrElement(175831,760325,%208170355,%20'ls','plleaf.gif','plleafsel.gif');return%20false;" TargetMode="External"/><Relationship Id="rId55" Type="http://schemas.openxmlformats.org/officeDocument/2006/relationships/hyperlink" Target="javascript:setCurrElement(175831,760325,%208170362,%20'ls','plleaf.gif','plleafsel.gif');return%20false;" TargetMode="External"/><Relationship Id="rId63" Type="http://schemas.openxmlformats.org/officeDocument/2006/relationships/hyperlink" Target="javascript:setCurrElement(175831,760325,%208170394,%20'ls','plleaf.gif','plleafsel.gif');return%20false;" TargetMode="External"/><Relationship Id="rId68" Type="http://schemas.openxmlformats.org/officeDocument/2006/relationships/hyperlink" Target="javascript:setCurrElement(175831,760325,%208170399,%20'ls','plleaf.gif','plleafsel.gif');return%20false;" TargetMode="External"/><Relationship Id="rId7" Type="http://schemas.openxmlformats.org/officeDocument/2006/relationships/hyperlink" Target="javascript:setCurrElement(175831,760325,%208170388,%20'ls','plleaf.gif','plleafsel.gif');return%20false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etCurrElement(175831,760325,%208170377,%20'ls','plleaf.gif','plleafsel.gif');return%20false;" TargetMode="External"/><Relationship Id="rId29" Type="http://schemas.openxmlformats.org/officeDocument/2006/relationships/hyperlink" Target="javascript:setCurrElement(175831,760325,%208170333,%20'ls','plleaf.gif','plleafsel.gif');return%20false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etCurrElement(175831,760325,%208170382,%20'ls','plleaf.gif','plleafsel.gif');return%20false;" TargetMode="External"/><Relationship Id="rId24" Type="http://schemas.openxmlformats.org/officeDocument/2006/relationships/hyperlink" Target="javascript:setCurrElement(175831,760325,%208170370,%20'ls','plleaf.gif','plleafsel.gif');return%20false;" TargetMode="External"/><Relationship Id="rId32" Type="http://schemas.openxmlformats.org/officeDocument/2006/relationships/hyperlink" Target="javascript:setCurrElement(175831,760325,%208170336,%20'ls','plleaf.gif','plleafsel.gif');return%20false;" TargetMode="External"/><Relationship Id="rId37" Type="http://schemas.openxmlformats.org/officeDocument/2006/relationships/hyperlink" Target="javascript:setCurrElement(175831,760325,%208170341,%20'ls','plleaf.gif','plleafsel.gif');return%20false;" TargetMode="External"/><Relationship Id="rId40" Type="http://schemas.openxmlformats.org/officeDocument/2006/relationships/hyperlink" Target="javascript:setCurrElement(175831,760325,%208170344,%20'ls','plleaf.gif','plleafsel.gif');return%20false;" TargetMode="External"/><Relationship Id="rId45" Type="http://schemas.openxmlformats.org/officeDocument/2006/relationships/hyperlink" Target="javascript:setCurrElement(175831,760325,%208170349,%20'ls','plleaf.gif','plleafsel.gif');return%20false;" TargetMode="External"/><Relationship Id="rId53" Type="http://schemas.openxmlformats.org/officeDocument/2006/relationships/hyperlink" Target="javascript:setCurrElement(175831,760325,%208170358,%20'ls','plleaf.gif','plleafsel.gif');return%20false;" TargetMode="External"/><Relationship Id="rId58" Type="http://schemas.openxmlformats.org/officeDocument/2006/relationships/hyperlink" Target="javascript:setCurrElement(175831,760325,%208170365,%20'ls','plleaf.gif','plleafsel.gif');return%20false;" TargetMode="External"/><Relationship Id="rId66" Type="http://schemas.openxmlformats.org/officeDocument/2006/relationships/hyperlink" Target="javascript:setCurrElement(175831,760325,%208170397,%20'ls','plleaf.gif','plleafsel.gif');return%20false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setCurrElement(175831,760325,%208170378,%20'ls','plleaf.gif','plleafsel.gif');return%20false;" TargetMode="External"/><Relationship Id="rId23" Type="http://schemas.openxmlformats.org/officeDocument/2006/relationships/hyperlink" Target="javascript:setCurrElement(175831,760325,%208170360,%20'ls','plleaf.gif','plleafsel.gif');return%20false;" TargetMode="External"/><Relationship Id="rId28" Type="http://schemas.openxmlformats.org/officeDocument/2006/relationships/hyperlink" Target="javascript:setCurrElement(175831,760325,%208170366,%20'ls','plleaf.gif','plleafsel.gif');return%20false;" TargetMode="External"/><Relationship Id="rId36" Type="http://schemas.openxmlformats.org/officeDocument/2006/relationships/hyperlink" Target="javascript:setCurrElement(175831,760325,%208170340,%20'ls','plleaf.gif','plleafsel.gif');return%20false;" TargetMode="External"/><Relationship Id="rId49" Type="http://schemas.openxmlformats.org/officeDocument/2006/relationships/hyperlink" Target="javascript:setCurrElement(175831,760325,%208170354,%20'ls','plleaf.gif','plleafsel.gif');return%20false;" TargetMode="External"/><Relationship Id="rId57" Type="http://schemas.openxmlformats.org/officeDocument/2006/relationships/hyperlink" Target="javascript:setCurrElement(175831,760325,%208170364,%20'ls','plleaf.gif','plleafsel.gif');return%20false;" TargetMode="External"/><Relationship Id="rId61" Type="http://schemas.openxmlformats.org/officeDocument/2006/relationships/hyperlink" Target="javascript:setCurrElement(175831,760325,%208170392,%20'ls','plleaf.gif','plleafsel.gif');return%20false;" TargetMode="External"/><Relationship Id="rId10" Type="http://schemas.openxmlformats.org/officeDocument/2006/relationships/hyperlink" Target="javascript:setCurrElement(175831,760325,%208170383,%20'ls','plleaf.gif','plleafsel.gif');return%20false;" TargetMode="External"/><Relationship Id="rId19" Type="http://schemas.openxmlformats.org/officeDocument/2006/relationships/hyperlink" Target="javascript:setCurrElement(175831,760325,%208170374,%20'ls','plleaf.gif','plleafsel.gif');return%20false;" TargetMode="External"/><Relationship Id="rId31" Type="http://schemas.openxmlformats.org/officeDocument/2006/relationships/hyperlink" Target="javascript:setCurrElement(175831,760325,%208170335,%20'ls','plleaf.gif','plleafsel.gif');return%20false;" TargetMode="External"/><Relationship Id="rId44" Type="http://schemas.openxmlformats.org/officeDocument/2006/relationships/hyperlink" Target="javascript:setCurrElement(175831,760325,%208170348,%20'ls','plleaf.gif','plleafsel.gif');return%20false;" TargetMode="External"/><Relationship Id="rId52" Type="http://schemas.openxmlformats.org/officeDocument/2006/relationships/hyperlink" Target="javascript:setCurrElement(175831,760325,%208170357,%20'ls','plleaf.gif','plleafsel.gif');return%20false;" TargetMode="External"/><Relationship Id="rId60" Type="http://schemas.openxmlformats.org/officeDocument/2006/relationships/hyperlink" Target="javascript:setCurrElement(175831,760325,%208170391,%20'ls','plleaf.gif','plleafsel.gif');return%20false;" TargetMode="External"/><Relationship Id="rId65" Type="http://schemas.openxmlformats.org/officeDocument/2006/relationships/hyperlink" Target="javascript:setCurrElement(175831,760325,%208170396,%20'ls','plleaf.gif','plleafsel.gif');return%20false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setCurrElement(175831,760325,%208170385,%20'ls','plleaf.gif','plleafsel.gif');return%20false;" TargetMode="External"/><Relationship Id="rId14" Type="http://schemas.openxmlformats.org/officeDocument/2006/relationships/hyperlink" Target="javascript:setCurrElement(175831,760325,%208170379,%20'ls','plleaf.gif','plleafsel.gif');return%20false;" TargetMode="External"/><Relationship Id="rId22" Type="http://schemas.openxmlformats.org/officeDocument/2006/relationships/hyperlink" Target="javascript:setCurrElement(175831,760325,%208170371,%20'ls','plleaf.gif','plleafsel.gif');return%20false;" TargetMode="External"/><Relationship Id="rId27" Type="http://schemas.openxmlformats.org/officeDocument/2006/relationships/hyperlink" Target="javascript:setCurrElement(175831,760325,%208170367,%20'ls','plleaf.gif','plleafsel.gif');return%20false;" TargetMode="External"/><Relationship Id="rId30" Type="http://schemas.openxmlformats.org/officeDocument/2006/relationships/hyperlink" Target="javascript:setCurrElement(175831,760325,%208170334,%20'ls','plleaf.gif','plleafsel.gif');return%20false;" TargetMode="External"/><Relationship Id="rId35" Type="http://schemas.openxmlformats.org/officeDocument/2006/relationships/hyperlink" Target="javascript:setCurrElement(175831,760325,%208170339,%20'ls','plleaf.gif','plleafsel.gif');return%20false;" TargetMode="External"/><Relationship Id="rId43" Type="http://schemas.openxmlformats.org/officeDocument/2006/relationships/hyperlink" Target="javascript:setCurrElement(175831,760325,%208170347,%20'ls','plleaf.gif','plleafsel.gif');return%20false;" TargetMode="External"/><Relationship Id="rId48" Type="http://schemas.openxmlformats.org/officeDocument/2006/relationships/hyperlink" Target="javascript:setCurrElement(175831,760325,%208170352,%20'ls','plleaf.gif','plleafsel.gif');return%20false;" TargetMode="External"/><Relationship Id="rId56" Type="http://schemas.openxmlformats.org/officeDocument/2006/relationships/hyperlink" Target="javascript:setCurrElement(175831,760325,%208170363,%20'ls','plleaf.gif','plleafsel.gif');return%20false;" TargetMode="External"/><Relationship Id="rId64" Type="http://schemas.openxmlformats.org/officeDocument/2006/relationships/hyperlink" Target="javascript:setCurrElement(175831,760325,%208170395,%20'ls','plleaf.gif','plleafsel.gif');return%20false;" TargetMode="External"/><Relationship Id="rId69" Type="http://schemas.openxmlformats.org/officeDocument/2006/relationships/fontTable" Target="fontTable.xml"/><Relationship Id="rId8" Type="http://schemas.openxmlformats.org/officeDocument/2006/relationships/hyperlink" Target="javascript:setCurrElement(175831,760325,%208170386,%20'ls','plleaf.gif','plleafsel.gif');return%20false;" TargetMode="External"/><Relationship Id="rId51" Type="http://schemas.openxmlformats.org/officeDocument/2006/relationships/hyperlink" Target="javascript:setCurrElement(175831,760325,%208170356,%20'ls','plleaf.gif','plleafsel.gif');return%20false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setCurrElement(175831,760325,%208170381,%20'ls','plleaf.gif','plleafsel.gif');return%20false;" TargetMode="External"/><Relationship Id="rId17" Type="http://schemas.openxmlformats.org/officeDocument/2006/relationships/hyperlink" Target="javascript:setCurrElement(175831,760325,%208170376,%20'ls','plleaf.gif','plleafsel.gif');return%20false;" TargetMode="External"/><Relationship Id="rId25" Type="http://schemas.openxmlformats.org/officeDocument/2006/relationships/hyperlink" Target="javascript:setCurrElement(175831,760325,%208170369,%20'ls','plleaf.gif','plleafsel.gif');return%20false;" TargetMode="External"/><Relationship Id="rId33" Type="http://schemas.openxmlformats.org/officeDocument/2006/relationships/hyperlink" Target="javascript:setCurrElement(175831,760325,%208170337,%20'ls','plleaf.gif','plleafsel.gif');return%20false;" TargetMode="External"/><Relationship Id="rId38" Type="http://schemas.openxmlformats.org/officeDocument/2006/relationships/hyperlink" Target="javascript:setCurrElement(175831,760325,%208170342,%20'ls','plleaf.gif','plleafsel.gif');return%20false;" TargetMode="External"/><Relationship Id="rId46" Type="http://schemas.openxmlformats.org/officeDocument/2006/relationships/hyperlink" Target="javascript:setCurrElement(175831,760325,%208170350,%20'ls','plleaf.gif','plleafsel.gif');return%20false;" TargetMode="External"/><Relationship Id="rId59" Type="http://schemas.openxmlformats.org/officeDocument/2006/relationships/hyperlink" Target="javascript:setCurrElement(175831,760325,%208170390,%20'ls','plleaf.gif','plleafsel.gif');return%20false;" TargetMode="External"/><Relationship Id="rId67" Type="http://schemas.openxmlformats.org/officeDocument/2006/relationships/hyperlink" Target="javascript:setCurrElement(175831,760325,%208170398,%20'ls','plleaf.gif','plleafsel.gif');return%20false;" TargetMode="External"/><Relationship Id="rId20" Type="http://schemas.openxmlformats.org/officeDocument/2006/relationships/hyperlink" Target="javascript:setCurrElement(175831,760325,%208170373,%20'ls','plleaf.gif','plleafsel.gif');return%20false;" TargetMode="External"/><Relationship Id="rId41" Type="http://schemas.openxmlformats.org/officeDocument/2006/relationships/hyperlink" Target="javascript:setCurrElement(175831,760325,%208170345,%20'ls','plleaf.gif','plleafsel.gif');return%20false;" TargetMode="External"/><Relationship Id="rId54" Type="http://schemas.openxmlformats.org/officeDocument/2006/relationships/hyperlink" Target="javascript:setCurrElement(175831,760325,%208170359,%20'ls','plleaf.gif','plleafsel.gif');return%20false;" TargetMode="External"/><Relationship Id="rId62" Type="http://schemas.openxmlformats.org/officeDocument/2006/relationships/hyperlink" Target="javascript:setCurrElement(175831,760325,%208170393,%20'ls','plleaf.gif','plleafsel.gif');return%20false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8632-D03B-4826-B991-3907FB83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57</Pages>
  <Words>19301</Words>
  <Characters>110022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2012-08-19T11:18:00Z</dcterms:created>
  <dcterms:modified xsi:type="dcterms:W3CDTF">2014-09-15T17:28:00Z</dcterms:modified>
</cp:coreProperties>
</file>