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29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90"/>
      </w:tblGrid>
      <w:tr w:rsidR="00610D9A" w:rsidRPr="00BC2AFD" w:rsidTr="00610D9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6790"/>
            </w:tblGrid>
            <w:tr w:rsidR="00610D9A" w:rsidRPr="00BC2AFD" w:rsidTr="009F2ECB">
              <w:trPr>
                <w:tblCellSpacing w:w="0" w:type="dxa"/>
              </w:trPr>
              <w:tc>
                <w:tcPr>
                  <w:tcW w:w="6800" w:type="dxa"/>
                  <w:vAlign w:val="center"/>
                  <w:hideMark/>
                </w:tcPr>
                <w:p w:rsidR="00781560" w:rsidRPr="008576CF" w:rsidRDefault="00610D9A" w:rsidP="009135BA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kern w:val="36"/>
                      <w:sz w:val="24"/>
                      <w:szCs w:val="24"/>
                    </w:rPr>
                  </w:pPr>
                  <w:r w:rsidRPr="008576C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kern w:val="36"/>
                      <w:sz w:val="24"/>
                      <w:szCs w:val="24"/>
                    </w:rPr>
                    <w:t xml:space="preserve">МЕТОДИЧЕСКИЕ РЕКОМЕНДАЦИИ </w:t>
                  </w:r>
                  <w:r w:rsidR="00781560" w:rsidRPr="008576C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kern w:val="36"/>
                      <w:sz w:val="24"/>
                      <w:szCs w:val="24"/>
                    </w:rPr>
                    <w:t xml:space="preserve"> </w:t>
                  </w:r>
                </w:p>
                <w:p w:rsidR="00610D9A" w:rsidRPr="008576CF" w:rsidRDefault="00610D9A" w:rsidP="009135BA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kern w:val="36"/>
                      <w:sz w:val="24"/>
                      <w:szCs w:val="24"/>
                    </w:rPr>
                  </w:pPr>
                  <w:r w:rsidRPr="008576CF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kern w:val="36"/>
                      <w:sz w:val="24"/>
                      <w:szCs w:val="24"/>
                    </w:rPr>
                    <w:t>ДЛЯ РОДИТЕЛЕЙ БУДУЩИХ ПЕРВОКЛАССНИКОВ</w:t>
                  </w:r>
                </w:p>
                <w:p w:rsidR="00315F7A" w:rsidRDefault="00610D9A" w:rsidP="00DA4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8576CF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Экипировка будущего первоклассника</w:t>
                  </w:r>
                  <w:r w:rsidR="00015BC6" w:rsidRPr="008576CF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  <w:r w:rsidRPr="008576CF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  <w:br/>
                  </w:r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Одна из важных проблем для родителей будущих первоклассников – как экипировать своего ребёнка.</w:t>
                  </w:r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Гигиенисты правильно считают, что детской </w:t>
                  </w:r>
                  <w:r w:rsidRPr="00655CA4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одежде </w:t>
                  </w:r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следует быть лёгкой, мягкой, рационально сконструированной. Самочувствие ребёнка в большой степени зависит от свойств материалов, из которых изготовлена одежда, особенно первый слой, контактирующий с кожным покровом. Лучшие ткани для изготовления детского белья – хлопчатобумажные. </w:t>
                  </w:r>
                  <w:r w:rsidR="00655CA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Возможны также натуральный шёлк и шерсть, а из синтетики – вискоза.</w:t>
                  </w:r>
                  <w:proofErr w:type="gramEnd"/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Изделия из нейлона, капрона и других искусственных волокон желательно исключить.</w:t>
                  </w:r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Не менее важно правильно подобрать </w:t>
                  </w:r>
                  <w:r w:rsidRPr="00655CA4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обувь</w:t>
                  </w:r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ребёнку. Стопа ребёнка, образованная хрящами, может легко деформироваться, поэтому обувь не должна её сжимать, нарушая </w:t>
                  </w:r>
                  <w:proofErr w:type="spellStart"/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кров</w:t>
                  </w:r>
                  <w:proofErr w:type="gramStart"/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о</w:t>
                  </w:r>
                  <w:proofErr w:type="spellEnd"/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-</w:t>
                  </w:r>
                  <w:proofErr w:type="gramEnd"/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лимфообращение</w:t>
                  </w:r>
                  <w:proofErr w:type="spellEnd"/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, препятствуя естественному росту ноги. Покупая обувь, помните: длина следа должна быть больше стопы – в носочной части</w:t>
                  </w:r>
                  <w:r w:rsidR="00665375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, перед пальцами необходим припу</w:t>
                  </w:r>
                  <w:proofErr w:type="gramStart"/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ск </w:t>
                  </w:r>
                  <w:r w:rsidR="00665375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в 10</w:t>
                  </w:r>
                  <w:proofErr w:type="gramEnd"/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мм. </w:t>
                  </w:r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</w:r>
                  <w:proofErr w:type="gramStart"/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Важное значение</w:t>
                  </w:r>
                  <w:proofErr w:type="gramEnd"/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для правильного развития и роста ноги имеет подошва. Небольшой каблук обязателен. Его высота для дошкольников составляет 5-10 мм, для школьников 8-12 лет – не менее 20 мм.</w:t>
                  </w:r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 xml:space="preserve">Не последнее место в экипировке будущего первоклассника занимает вопрос о том, в чём носить школьные принадлежности. Что выбрать: портфель, сумку с плечевым ремнём или ранец? Наш совет – </w:t>
                  </w:r>
                  <w:r w:rsidRPr="00655CA4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ранец </w:t>
                  </w:r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или модный у детей и подростков рюкзачок.</w:t>
                  </w:r>
                  <w:r w:rsidRPr="00F61E3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br/>
                    <w:t>Ранец или рюкзачок на спине позволяет равномерно распределять нагрузку, освобождает руки. Выбирая покупку, обращайте внимание не только на красоту и яркость. Лучше выбрать лёгкий, прочный, с водоотталкивающей пропиткой или покрытием ранец (рюкзак). Подкладка должна быть из легко моющегося материала. Очень важно, чтобы задняя стенка была плотной, хорошо прилегающей к спине, «держала» позвоночник, не давая ему искривляться. Плечевые ремни должны регулироваться по длине, ширина их не должна быть менее 3,5-4 см.</w:t>
                  </w:r>
                  <w:r w:rsidRPr="00015B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015BC6" w:rsidRPr="00FE18B2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lastRenderedPageBreak/>
                    <w:t>Ч</w:t>
                  </w:r>
                  <w:r w:rsidRPr="00FE18B2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то должно лежать в портфеле:</w:t>
                  </w:r>
                  <w:r w:rsidRPr="00FE18B2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br/>
                  </w:r>
                  <w:proofErr w:type="gramStart"/>
                  <w:r w:rsidRPr="00FE18B2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  <w:t xml:space="preserve">Что </w:t>
                  </w:r>
                  <w:r w:rsidR="00665375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  <w:t xml:space="preserve">необходимо приобрести родителям </w:t>
                  </w:r>
                  <w:r w:rsidRPr="00FE18B2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  <w:t>первоклассников: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="0016001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>*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пенал (на одной молнии)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A711A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в пенале:</w:t>
                  </w:r>
                  <w:r w:rsidRPr="00A711A3">
                    <w:rPr>
                      <w:rFonts w:ascii="Times New Roman" w:eastAsia="Times New Roman" w:hAnsi="Times New Roman" w:cs="Times New Roman"/>
                      <w:color w:val="C00000"/>
                      <w:sz w:val="32"/>
                      <w:szCs w:val="32"/>
                    </w:rPr>
                    <w:br/>
                  </w:r>
                  <w:r w:rsidR="0016001A">
                    <w:rPr>
                      <w:rFonts w:eastAsia="Times New Roman"/>
                      <w:color w:val="002060"/>
                      <w:sz w:val="32"/>
                      <w:szCs w:val="32"/>
                    </w:rPr>
                    <w:t>*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ручка синяя (с тонко пишущим стержнем)– 2 шт.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="0016001A">
                    <w:rPr>
                      <w:rFonts w:eastAsia="Times New Roman"/>
                      <w:color w:val="002060"/>
                      <w:sz w:val="32"/>
                      <w:szCs w:val="32"/>
                    </w:rPr>
                    <w:t>*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простой карандаш ТМ – 2 шт.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="0016001A">
                    <w:rPr>
                      <w:rFonts w:eastAsia="Times New Roman"/>
                      <w:color w:val="002060"/>
                      <w:sz w:val="32"/>
                      <w:szCs w:val="32"/>
                    </w:rPr>
                    <w:t>*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линейка 20 см – 1 шт.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="0016001A">
                    <w:rPr>
                      <w:rFonts w:eastAsia="Times New Roman"/>
                      <w:color w:val="002060"/>
                      <w:sz w:val="32"/>
                      <w:szCs w:val="32"/>
                    </w:rPr>
                    <w:t>*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ластик – 1 шт.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="0016001A">
                    <w:rPr>
                      <w:rFonts w:eastAsia="Times New Roman"/>
                      <w:color w:val="002060"/>
                      <w:sz w:val="32"/>
                      <w:szCs w:val="32"/>
                    </w:rPr>
                    <w:t>*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цветные карандаши – 12 цветов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="0016001A">
                    <w:rPr>
                      <w:rFonts w:eastAsia="Times New Roman"/>
                      <w:color w:val="002060"/>
                      <w:sz w:val="32"/>
                      <w:szCs w:val="32"/>
                    </w:rPr>
                    <w:t>*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точилка закрытая – 1 шт.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A711A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тетрадь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в обычную клетку – 5 шт. обложка тетради должна быть 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тетрадь в узкую линейку – 2 шт. без рисунка («Восход»)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обложки</w:t>
                  </w:r>
                  <w:proofErr w:type="gramEnd"/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>для тетрадей (плотные)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обложки для учебников (плотные)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A711A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для урока труда:</w:t>
                  </w:r>
                  <w:r w:rsidRPr="00A711A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пластилин – 6-8 цветов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дощечка для пластилина – А 4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цветная бумага (6-7 цветов) – 2 шт. (А 4)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цветной картон (7-10 цветов) – 2 шт. (А 4)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клей-карандаш – 1 шт.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ножницы с тупыми концами – 1 шт.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линейка 30 см – 1 шт.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A711A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для урока рисования:</w:t>
                  </w:r>
                  <w:r w:rsidRPr="00A711A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="00D861F7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альбом для рисования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краски акварельные – 12-14 цветов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кисти беличьи</w:t>
                  </w:r>
                  <w:proofErr w:type="gramEnd"/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- №1, №3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A711A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для урока физкультуры:</w:t>
                  </w:r>
                  <w:r w:rsidRPr="00A711A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футболка </w:t>
                  </w:r>
                  <w:r w:rsidR="00A711A3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>жёлтого (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>белого</w:t>
                  </w:r>
                  <w:r w:rsidR="00D861F7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>)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цвета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="00D861F7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спортивный костюм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шорты (тёмные)</w:t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FE18B2">
                    <w:rPr>
                      <w:rFonts w:eastAsia="Times New Roman"/>
                      <w:color w:val="002060"/>
                      <w:sz w:val="32"/>
                      <w:szCs w:val="32"/>
                    </w:rPr>
                    <w:sym w:font="Symbol" w:char="F0FC"/>
                  </w:r>
                  <w:r w:rsidRPr="00FE18B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спортивная обувь (лёгкая, с легко сгибаемой подошвой</w:t>
                  </w:r>
                  <w:r w:rsidR="00DA4781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>)</w:t>
                  </w:r>
                </w:p>
                <w:p w:rsidR="00665375" w:rsidRDefault="00610D9A" w:rsidP="00DA4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</w:pPr>
                  <w:r w:rsidRPr="00BC2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15F7A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lastRenderedPageBreak/>
                    <w:t>Требования, предъявляемые к развитию речи ребёнка</w:t>
                  </w:r>
                  <w:r w:rsidR="00015BC6" w:rsidRPr="00315F7A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:</w:t>
                  </w:r>
                </w:p>
                <w:p w:rsidR="00610D9A" w:rsidRDefault="00610D9A" w:rsidP="00DA4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315F7A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>1. Умение правильно произносить все звуки речи различать их на слух.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  <w:t>2. Умение употреблять разные части речи точно по смыслу.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  <w:t>3. Использовать в речи синонимы, антонимы, существительные.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  <w:t>4. Умение отвечать на вопросы и задавать их.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  <w:t xml:space="preserve">5. Умение составлять рассказы (по плану, предложенному взрослыми). 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  <w:t xml:space="preserve">6. Умение находить лишний предмет, дать ответ, почему он лишний. 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  <w:t xml:space="preserve">7. </w:t>
                  </w:r>
                  <w:proofErr w:type="gramStart"/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>Уметь правильно употреблять предлоги в словосочетаниях и предложениях (в, на, по, под, за, у, без, до, для, из, к, над, с, из-за, из-под и др.).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  <w:t>8.</w:t>
                  </w:r>
                  <w:proofErr w:type="gramEnd"/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Иметь представление о сезонных явлениях природы.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  <w:t xml:space="preserve">9. </w:t>
                  </w:r>
                  <w:proofErr w:type="gramStart"/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>Уметь правильно объединять предметы в группы по общим существенным признакам (посуда, одежда, обувь, головные уборы, мебель, транспорт, домашние животные, дикие животные, животные, птицы, рыбы, цветы, деревья, овощи, фрукты и др.).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  <w:t>10.</w:t>
                  </w:r>
                  <w:proofErr w:type="gramEnd"/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Знать домашний адрес, фамилию, имя, отчество родителей</w:t>
                  </w:r>
                  <w:r w:rsidRPr="00315F7A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</w:t>
                  </w:r>
                </w:p>
                <w:p w:rsidR="00315F7A" w:rsidRDefault="00315F7A" w:rsidP="00DA4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  <w:p w:rsidR="00315F7A" w:rsidRDefault="00315F7A" w:rsidP="00DA4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  <w:p w:rsidR="00315F7A" w:rsidRDefault="00315F7A" w:rsidP="00DA4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  <w:p w:rsidR="00315F7A" w:rsidRPr="00315F7A" w:rsidRDefault="00315F7A" w:rsidP="00DA4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315F7A" w:rsidRPr="00315F7A" w:rsidRDefault="00315F7A" w:rsidP="00DA4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</w:pPr>
                </w:p>
                <w:p w:rsidR="00690470" w:rsidRDefault="00610D9A" w:rsidP="00737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315F7A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Уважаемые родители!</w:t>
                  </w:r>
                </w:p>
                <w:p w:rsidR="00690470" w:rsidRDefault="00610D9A" w:rsidP="00737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Попробуйте сами проверить, готов ли Ваш малыш к обучению.</w:t>
                  </w:r>
                </w:p>
                <w:p w:rsidR="00690470" w:rsidRDefault="00610D9A" w:rsidP="00737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</w:pPr>
                  <w:r w:rsidRPr="00315F7A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  <w:br/>
                    <w:t>МОЖЕТ ЛИ ВАШ РЕБЁНОК:</w:t>
                  </w:r>
                </w:p>
                <w:p w:rsidR="00315F7A" w:rsidRDefault="00610D9A" w:rsidP="00737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315F7A">
                    <w:rPr>
                      <w:rFonts w:ascii="Times New Roman" w:eastAsia="Times New Roman" w:hAnsi="Times New Roman" w:cs="Times New Roman"/>
                      <w:color w:val="C00000"/>
                      <w:sz w:val="32"/>
                      <w:szCs w:val="32"/>
                    </w:rPr>
                    <w:br/>
                  </w:r>
                  <w:r w:rsidR="00315F7A"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>1.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>Объяснить с помощью слов, чего он хочет, то есть не показывать пальцем, а сказать: куртка, конфета, цыплёнок?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2. Изъясняться связно, например: «Покажи мне…»?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3. Понимать смысл того, о чём ему читают?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4. Чётко выговаривать своё имя?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5. Запомнить свой адрес и номер телефона?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6. Писать карандашами или мелком на бумаге?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7. Нарисовать картинки к сочинённой истории и объяснить, что на них изображено?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8. Пользоваться красками, пластилином, карандашами для творческого самовыражения?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9. Вырезать ножницами (с тупыми концами) фигуры по линиям?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10. Слушать и следовать полученным указаниям?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11. Быть внимательным, когда кто-то с ним разговаривает?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12. Сосредоточиться хотя бы на 10 минут, чтобы выполнить полученное задание?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13. Радоваться, когда ему читают вслух или рассказывают истории?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14. Проявлять интерес к окружающим предметам?</w:t>
                  </w:r>
                  <w:r w:rsidRPr="00315F7A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15. Ладить с другими людьми?</w:t>
                  </w:r>
                </w:p>
                <w:p w:rsidR="00315F7A" w:rsidRDefault="00315F7A" w:rsidP="00737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</w:pPr>
                </w:p>
                <w:p w:rsidR="00315F7A" w:rsidRDefault="00315F7A" w:rsidP="00737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</w:pPr>
                </w:p>
                <w:p w:rsidR="00610D9A" w:rsidRPr="00BC2AFD" w:rsidRDefault="00610D9A" w:rsidP="00737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5F7A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A14FB3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lastRenderedPageBreak/>
                    <w:t>НАВЫКИ ПЕРВОКЛАССНИКА</w:t>
                  </w:r>
                  <w:r w:rsidR="00015BC6" w:rsidRPr="00A14FB3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:</w:t>
                  </w:r>
                  <w:r w:rsidRPr="00A14FB3">
                    <w:rPr>
                      <w:rFonts w:ascii="Times New Roman" w:eastAsia="Times New Roman" w:hAnsi="Times New Roman" w:cs="Times New Roman"/>
                      <w:color w:val="C00000"/>
                      <w:sz w:val="36"/>
                      <w:szCs w:val="36"/>
                    </w:rPr>
                    <w:br/>
                  </w:r>
                  <w:r w:rsidRPr="00BC2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>К моменту поступления в школу, дети должны уметь самостоятельно: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sym w:font="Symbol" w:char="F0A7"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мыть руки с мылом после игр (особенно с животными), после прогулок и посещения туалета, перед едой;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sym w:font="Symbol" w:char="F0A7"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умываться утром после сна и утренней гимнастики, вечером перед сном;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sym w:font="Symbol" w:char="F0A7"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причёсываться (своей расчёской);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sym w:font="Symbol" w:char="F0A7"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мыть ноги перед сном тёплой водой;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sym w:font="Symbol" w:char="F0A7"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утром и вечером чистить зубы;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  <w:t xml:space="preserve"> </w:t>
                  </w:r>
                  <w:proofErr w:type="gramStart"/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при приёме пищи: сидеть правильно (прямо, не класть локти на стол, не болтать ногами), не разговаривать, пользоваться столовыми приборами (ложкой, вилкой, ножом) и салфеткой, тщательно пережёвывать пищу; 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sym w:font="Symbol" w:char="F0A7"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пользоваться носовым платком;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sym w:font="Symbol" w:char="F0A7"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быстро одеться, раздеться, убрать постель;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sym w:font="Symbol" w:char="F0A7"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содержать в чистоте и порядке игрушки и книги;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sym w:font="Symbol" w:char="F0A7"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содержать в ч</w:t>
                  </w:r>
                  <w:r w:rsidR="009171CB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>истоте и порядке одежду и обувь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>;</w:t>
                  </w:r>
                  <w:proofErr w:type="gramEnd"/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sym w:font="Symbol" w:char="F0A7"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при входе в помещение вытирать обувь;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sym w:font="Symbol" w:char="F0A7"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переодеваться в домашнюю одежду и обувь;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sym w:font="Symbol" w:char="F0A7"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t xml:space="preserve"> при необходимости своевременно обращаться за медицинской помощью. </w:t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22469C">
                    <w:rPr>
                      <w:rFonts w:ascii="Times New Roman" w:eastAsia="Times New Roman" w:hAnsi="Times New Roman" w:cs="Times New Roman"/>
                      <w:color w:val="002060"/>
                      <w:sz w:val="36"/>
                      <w:szCs w:val="36"/>
                    </w:rPr>
                    <w:br/>
                  </w:r>
                  <w:r w:rsidRPr="00822D7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610D9A" w:rsidRPr="00BC2AFD" w:rsidRDefault="00610D9A" w:rsidP="00BC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AFD" w:rsidRPr="00BC2AFD" w:rsidRDefault="00BC2AFD" w:rsidP="00BC2A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BC2AFD" w:rsidRPr="00BC2AFD" w:rsidSect="00315F7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63E"/>
    <w:multiLevelType w:val="hybridMultilevel"/>
    <w:tmpl w:val="3F12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C74B3"/>
    <w:multiLevelType w:val="hybridMultilevel"/>
    <w:tmpl w:val="93DE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42126"/>
    <w:multiLevelType w:val="hybridMultilevel"/>
    <w:tmpl w:val="D204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AFD"/>
    <w:rsid w:val="00015BC6"/>
    <w:rsid w:val="0016001A"/>
    <w:rsid w:val="0017106E"/>
    <w:rsid w:val="0022469C"/>
    <w:rsid w:val="00262576"/>
    <w:rsid w:val="00315F7A"/>
    <w:rsid w:val="005A1EC6"/>
    <w:rsid w:val="00610D9A"/>
    <w:rsid w:val="006227EA"/>
    <w:rsid w:val="00655CA4"/>
    <w:rsid w:val="00665375"/>
    <w:rsid w:val="00690470"/>
    <w:rsid w:val="007225A5"/>
    <w:rsid w:val="00737D0B"/>
    <w:rsid w:val="00781560"/>
    <w:rsid w:val="00817B96"/>
    <w:rsid w:val="00822D7B"/>
    <w:rsid w:val="008576CF"/>
    <w:rsid w:val="009135BA"/>
    <w:rsid w:val="009171CB"/>
    <w:rsid w:val="009D40EB"/>
    <w:rsid w:val="009F2ECB"/>
    <w:rsid w:val="00A14FB3"/>
    <w:rsid w:val="00A52A22"/>
    <w:rsid w:val="00A711A3"/>
    <w:rsid w:val="00BC2AFD"/>
    <w:rsid w:val="00C81322"/>
    <w:rsid w:val="00CB3063"/>
    <w:rsid w:val="00D8469A"/>
    <w:rsid w:val="00D861F7"/>
    <w:rsid w:val="00DA4781"/>
    <w:rsid w:val="00E47D37"/>
    <w:rsid w:val="00EE7DDB"/>
    <w:rsid w:val="00F61E39"/>
    <w:rsid w:val="00FE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76"/>
  </w:style>
  <w:style w:type="paragraph" w:styleId="1">
    <w:name w:val="heading 1"/>
    <w:basedOn w:val="a"/>
    <w:link w:val="10"/>
    <w:uiPriority w:val="9"/>
    <w:qFormat/>
    <w:rsid w:val="00BC2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A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C2A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A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5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B3D7-7869-4A13-B6ED-82A7E233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33</cp:revision>
  <cp:lastPrinted>2009-08-10T18:52:00Z</cp:lastPrinted>
  <dcterms:created xsi:type="dcterms:W3CDTF">2009-08-10T15:55:00Z</dcterms:created>
  <dcterms:modified xsi:type="dcterms:W3CDTF">2009-08-10T18:52:00Z</dcterms:modified>
</cp:coreProperties>
</file>