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D" w:rsidRPr="00C1347D" w:rsidRDefault="00C1347D" w:rsidP="00C1347D">
      <w:pPr>
        <w:keepNext/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347D">
        <w:rPr>
          <w:rFonts w:ascii="Times New Roman" w:hAnsi="Times New Roman" w:cs="Times New Roman"/>
          <w:b/>
          <w:i/>
          <w:sz w:val="28"/>
          <w:szCs w:val="28"/>
        </w:rPr>
        <w:t>Оксана Николаевна Рудакова</w:t>
      </w:r>
    </w:p>
    <w:p w:rsidR="00C1347D" w:rsidRPr="00C1347D" w:rsidRDefault="00C1347D" w:rsidP="00C1347D">
      <w:pPr>
        <w:keepNext/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134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Муниципальное бюджетное образовательное </w:t>
      </w:r>
    </w:p>
    <w:p w:rsidR="00C1347D" w:rsidRPr="00C1347D" w:rsidRDefault="00C1347D" w:rsidP="00C1347D">
      <w:pPr>
        <w:keepNext/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134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учреждение муниципального образования</w:t>
      </w:r>
    </w:p>
    <w:p w:rsidR="00C1347D" w:rsidRPr="00C1347D" w:rsidRDefault="00C1347D" w:rsidP="00C1347D">
      <w:pPr>
        <w:keepNext/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134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«Город Архангельск» </w:t>
      </w:r>
    </w:p>
    <w:p w:rsidR="00C1347D" w:rsidRPr="00C1347D" w:rsidRDefault="00C1347D" w:rsidP="00C1347D">
      <w:pPr>
        <w:keepNext/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4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«Общеобразовательная гимназия №24»</w:t>
      </w:r>
    </w:p>
    <w:p w:rsidR="00C1347D" w:rsidRPr="00C1347D" w:rsidRDefault="00C1347D" w:rsidP="00C1347D">
      <w:pPr>
        <w:keepNext/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47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C1347D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C1347D">
        <w:rPr>
          <w:rFonts w:ascii="Times New Roman" w:hAnsi="Times New Roman" w:cs="Times New Roman"/>
          <w:i/>
          <w:sz w:val="28"/>
          <w:szCs w:val="28"/>
        </w:rPr>
        <w:t>рхангельск</w:t>
      </w:r>
    </w:p>
    <w:p w:rsidR="00C1347D" w:rsidRDefault="00C1347D" w:rsidP="00C134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08C" w:rsidRPr="00DB6DE4" w:rsidRDefault="00656605" w:rsidP="00C134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DE4">
        <w:rPr>
          <w:rFonts w:ascii="Times New Roman" w:eastAsia="Calibri" w:hAnsi="Times New Roman" w:cs="Times New Roman"/>
          <w:b/>
          <w:sz w:val="28"/>
          <w:szCs w:val="28"/>
        </w:rPr>
        <w:t>Использование цветового маркирования текста для решения учебных задач на уроках литературного чтения</w:t>
      </w:r>
    </w:p>
    <w:p w:rsidR="00EF4D2F" w:rsidRDefault="00EF4D2F" w:rsidP="00C134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DE4">
        <w:rPr>
          <w:rFonts w:ascii="Times New Roman" w:eastAsia="Calibri" w:hAnsi="Times New Roman" w:cs="Times New Roman"/>
          <w:b/>
          <w:sz w:val="28"/>
          <w:szCs w:val="28"/>
        </w:rPr>
        <w:t>Рудакова О.Н, учитель начальных классов МБОУ СОШ №37</w:t>
      </w:r>
    </w:p>
    <w:p w:rsidR="00C1347D" w:rsidRPr="00DB6DE4" w:rsidRDefault="00C1347D" w:rsidP="00C134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75C" w:rsidRPr="00DB6DE4" w:rsidRDefault="003C23D8" w:rsidP="00C13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УМК ПНШ ставит цель научить школьника структурировать текст</w:t>
      </w:r>
      <w:r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78075C" w:rsidRPr="00DB6DE4">
        <w:rPr>
          <w:rFonts w:ascii="Times New Roman" w:eastAsia="Calibri" w:hAnsi="Times New Roman" w:cs="Times New Roman"/>
          <w:sz w:val="28"/>
          <w:szCs w:val="28"/>
        </w:rPr>
        <w:t>в зависимости от поставленной задачи, в УМК</w:t>
      </w:r>
      <w:r w:rsidR="001B05F1">
        <w:rPr>
          <w:rFonts w:ascii="Times New Roman" w:eastAsia="Calibri" w:hAnsi="Times New Roman" w:cs="Times New Roman"/>
          <w:sz w:val="28"/>
          <w:szCs w:val="28"/>
        </w:rPr>
        <w:t xml:space="preserve"> «Перспективная начальная школа»</w:t>
      </w:r>
      <w:r w:rsidR="0078075C" w:rsidRPr="00DB6DE4">
        <w:rPr>
          <w:rFonts w:ascii="Times New Roman" w:eastAsia="Calibri" w:hAnsi="Times New Roman" w:cs="Times New Roman"/>
          <w:sz w:val="28"/>
          <w:szCs w:val="28"/>
        </w:rPr>
        <w:t xml:space="preserve"> разработана </w:t>
      </w:r>
      <w:r w:rsidR="0078075C" w:rsidRPr="00DB6DE4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цветового маркирования </w:t>
      </w:r>
      <w:r w:rsidR="00C43DC2" w:rsidRPr="00DB6DE4">
        <w:rPr>
          <w:rFonts w:ascii="Times New Roman" w:eastAsia="Calibri" w:hAnsi="Times New Roman" w:cs="Times New Roman"/>
          <w:b/>
          <w:sz w:val="28"/>
          <w:szCs w:val="28"/>
        </w:rPr>
        <w:t xml:space="preserve">значимых фрагментов </w:t>
      </w:r>
      <w:r w:rsidR="0078075C" w:rsidRPr="00DB6DE4">
        <w:rPr>
          <w:rFonts w:ascii="Times New Roman" w:eastAsia="Calibri" w:hAnsi="Times New Roman" w:cs="Times New Roman"/>
          <w:b/>
          <w:sz w:val="28"/>
          <w:szCs w:val="28"/>
        </w:rPr>
        <w:t>текста</w:t>
      </w:r>
      <w:r w:rsidR="0078075C" w:rsidRPr="00DB6DE4">
        <w:rPr>
          <w:rFonts w:ascii="Times New Roman" w:eastAsia="Calibri" w:hAnsi="Times New Roman" w:cs="Times New Roman"/>
          <w:sz w:val="28"/>
          <w:szCs w:val="28"/>
        </w:rPr>
        <w:t>. Отдельные небольшие фрагменты текста, отдельные строчки и слова отмечаются в учебниках с помощью цветных фонов.</w:t>
      </w:r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t xml:space="preserve">В качестве базовых цветов </w:t>
      </w:r>
      <w:r w:rsidRPr="00DB6DE4">
        <w:rPr>
          <w:sz w:val="28"/>
          <w:szCs w:val="28"/>
        </w:rPr>
        <w:t>маркирования текста</w:t>
      </w:r>
      <w:r w:rsidRPr="00DB6DE4">
        <w:rPr>
          <w:color w:val="333333"/>
          <w:sz w:val="28"/>
          <w:szCs w:val="28"/>
        </w:rPr>
        <w:t xml:space="preserve"> в УМК используются </w:t>
      </w:r>
      <w:r w:rsidRPr="00DB6DE4">
        <w:rPr>
          <w:b/>
          <w:color w:val="333333"/>
          <w:sz w:val="28"/>
          <w:szCs w:val="28"/>
        </w:rPr>
        <w:t xml:space="preserve">голубой и </w:t>
      </w:r>
      <w:proofErr w:type="gramStart"/>
      <w:r w:rsidRPr="00DB6DE4">
        <w:rPr>
          <w:b/>
          <w:color w:val="333333"/>
          <w:sz w:val="28"/>
          <w:szCs w:val="28"/>
        </w:rPr>
        <w:t>жёлтый</w:t>
      </w:r>
      <w:proofErr w:type="gramEnd"/>
      <w:r w:rsidRPr="00DB6DE4">
        <w:rPr>
          <w:b/>
          <w:color w:val="333333"/>
          <w:sz w:val="28"/>
          <w:szCs w:val="28"/>
        </w:rPr>
        <w:t>.</w:t>
      </w:r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t>С помощью</w:t>
      </w:r>
      <w:r w:rsidRPr="00DB6DE4">
        <w:rPr>
          <w:rStyle w:val="apple-converted-space"/>
          <w:color w:val="333333"/>
          <w:sz w:val="28"/>
          <w:szCs w:val="28"/>
        </w:rPr>
        <w:t> </w:t>
      </w:r>
      <w:r w:rsidRPr="00DB6DE4">
        <w:rPr>
          <w:b/>
          <w:bCs/>
          <w:color w:val="333333"/>
          <w:sz w:val="28"/>
          <w:szCs w:val="28"/>
        </w:rPr>
        <w:t>чередования вертикальных полосок голубого и жёлтого цвета на полях</w:t>
      </w:r>
      <w:r w:rsidRPr="00DB6DE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B6DE4">
        <w:rPr>
          <w:color w:val="333333"/>
          <w:sz w:val="28"/>
          <w:szCs w:val="28"/>
        </w:rPr>
        <w:t>в учебнике</w:t>
      </w:r>
      <w:r w:rsidR="006601B0" w:rsidRPr="00DB6DE4">
        <w:rPr>
          <w:color w:val="333333"/>
          <w:sz w:val="28"/>
          <w:szCs w:val="28"/>
        </w:rPr>
        <w:t xml:space="preserve"> </w:t>
      </w:r>
      <w:r w:rsidRPr="00DB6DE4">
        <w:rPr>
          <w:b/>
          <w:bCs/>
          <w:color w:val="333333"/>
          <w:sz w:val="28"/>
          <w:szCs w:val="28"/>
        </w:rPr>
        <w:t>организуется чтение текстов по цепочке</w:t>
      </w:r>
      <w:r w:rsidRPr="00DB6DE4">
        <w:rPr>
          <w:color w:val="333333"/>
          <w:sz w:val="28"/>
          <w:szCs w:val="28"/>
        </w:rPr>
        <w:t>. В период формирования умений и навыков чтения такое структурно организованное чтение по цепочке (с ориентацией на боковые полоски, членящие текст на отрывки</w:t>
      </w:r>
      <w:r w:rsidR="00C43DC2" w:rsidRPr="00DB6DE4">
        <w:rPr>
          <w:color w:val="333333"/>
          <w:sz w:val="28"/>
          <w:szCs w:val="28"/>
        </w:rPr>
        <w:t xml:space="preserve"> на примере сказки «Репка»</w:t>
      </w:r>
      <w:r w:rsidRPr="00DB6DE4">
        <w:rPr>
          <w:color w:val="333333"/>
          <w:sz w:val="28"/>
          <w:szCs w:val="28"/>
        </w:rPr>
        <w:t>) методически оправдано.</w:t>
      </w:r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t xml:space="preserve">Во-первых, школьники, ожидающие своей очереди чтения, вынуждены следить за </w:t>
      </w:r>
      <w:proofErr w:type="gramStart"/>
      <w:r w:rsidRPr="00DB6DE4">
        <w:rPr>
          <w:color w:val="333333"/>
          <w:sz w:val="28"/>
          <w:szCs w:val="28"/>
        </w:rPr>
        <w:t>читающим</w:t>
      </w:r>
      <w:proofErr w:type="gramEnd"/>
      <w:r w:rsidRPr="00DB6DE4">
        <w:rPr>
          <w:color w:val="333333"/>
          <w:sz w:val="28"/>
          <w:szCs w:val="28"/>
        </w:rPr>
        <w:t xml:space="preserve"> вслух. Формируется умение внутреннего чтения - чтения про себя.</w:t>
      </w:r>
      <w:r w:rsidR="00EF4D2F" w:rsidRPr="00DB6DE4">
        <w:rPr>
          <w:color w:val="333333"/>
          <w:sz w:val="28"/>
          <w:szCs w:val="28"/>
        </w:rPr>
        <w:t xml:space="preserve"> </w:t>
      </w:r>
      <w:r w:rsidRPr="00DB6DE4">
        <w:rPr>
          <w:color w:val="333333"/>
          <w:sz w:val="28"/>
          <w:szCs w:val="28"/>
        </w:rPr>
        <w:t>Во-вторых, необходимость смотреть на текущую читаемую строчку и на боковую цветную плашку раздвигает угол зрения, развивает навыки периферического зрения.</w:t>
      </w:r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t>С помощью голубого и жёлтого фонов, которые накладываются на отдельные строчки внутри текста,</w:t>
      </w:r>
      <w:r w:rsidR="005E208C" w:rsidRPr="00DB6DE4">
        <w:rPr>
          <w:color w:val="333333"/>
          <w:sz w:val="28"/>
          <w:szCs w:val="28"/>
        </w:rPr>
        <w:t xml:space="preserve"> </w:t>
      </w:r>
      <w:r w:rsidRPr="00DB6DE4">
        <w:rPr>
          <w:b/>
          <w:bCs/>
          <w:color w:val="333333"/>
          <w:sz w:val="28"/>
          <w:szCs w:val="28"/>
        </w:rPr>
        <w:t>организовывается чтение текста по ролям.</w:t>
      </w:r>
      <w:r w:rsidR="00C43DC2" w:rsidRPr="00DB6DE4">
        <w:rPr>
          <w:b/>
          <w:bCs/>
          <w:color w:val="333333"/>
          <w:sz w:val="28"/>
          <w:szCs w:val="28"/>
        </w:rPr>
        <w:t xml:space="preserve"> </w:t>
      </w:r>
      <w:r w:rsidR="00C43DC2" w:rsidRPr="00DB6DE4">
        <w:rPr>
          <w:bCs/>
          <w:color w:val="333333"/>
          <w:sz w:val="28"/>
          <w:szCs w:val="28"/>
        </w:rPr>
        <w:t>Что четко прослеживается</w:t>
      </w:r>
      <w:r w:rsidRPr="00DB6DE4">
        <w:rPr>
          <w:rStyle w:val="apple-converted-space"/>
          <w:color w:val="333333"/>
          <w:sz w:val="28"/>
          <w:szCs w:val="28"/>
        </w:rPr>
        <w:t> </w:t>
      </w:r>
      <w:r w:rsidR="00C43DC2" w:rsidRPr="00DB6DE4">
        <w:rPr>
          <w:rStyle w:val="apple-converted-space"/>
          <w:color w:val="333333"/>
          <w:sz w:val="28"/>
          <w:szCs w:val="28"/>
        </w:rPr>
        <w:t>в тексте М.Горького «</w:t>
      </w:r>
      <w:proofErr w:type="spellStart"/>
      <w:r w:rsidR="00C43DC2" w:rsidRPr="00DB6DE4">
        <w:rPr>
          <w:rStyle w:val="apple-converted-space"/>
          <w:color w:val="333333"/>
          <w:sz w:val="28"/>
          <w:szCs w:val="28"/>
        </w:rPr>
        <w:t>Воробьишко</w:t>
      </w:r>
      <w:proofErr w:type="spellEnd"/>
      <w:r w:rsidR="00C43DC2" w:rsidRPr="00DB6DE4">
        <w:rPr>
          <w:rStyle w:val="apple-converted-space"/>
          <w:color w:val="333333"/>
          <w:sz w:val="28"/>
          <w:szCs w:val="28"/>
        </w:rPr>
        <w:t xml:space="preserve">». </w:t>
      </w:r>
      <w:proofErr w:type="gramStart"/>
      <w:r w:rsidRPr="00DB6DE4">
        <w:rPr>
          <w:color w:val="333333"/>
          <w:sz w:val="28"/>
          <w:szCs w:val="28"/>
        </w:rPr>
        <w:t>Это также методически оправдано, так как организовать чтение по ролям в 1-м и во 2-м классах без помощи цветового маркирования весьма сложно: во-первых, школьники ещё не знают, что такое "прямая речь"; во-вторых, не у всех школьников навыки осознанного чтения сформированы на таком уровне, который позволяет некоторым из них самостоятельно ориентироваться в тексте и отделять одну роль от другой.</w:t>
      </w:r>
      <w:proofErr w:type="gramEnd"/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t>Выделение с помощью цветных фонов повторяющихся композиционных элементов в фольклорных текстах помогает школьникам</w:t>
      </w:r>
      <w:r w:rsidRPr="00DB6DE4">
        <w:rPr>
          <w:rStyle w:val="apple-converted-space"/>
          <w:color w:val="333333"/>
          <w:sz w:val="28"/>
          <w:szCs w:val="28"/>
        </w:rPr>
        <w:t> </w:t>
      </w:r>
      <w:r w:rsidRPr="00DB6DE4">
        <w:rPr>
          <w:b/>
          <w:bCs/>
          <w:color w:val="333333"/>
          <w:sz w:val="28"/>
          <w:szCs w:val="28"/>
        </w:rPr>
        <w:t>осознать повтор как основную композиционную фигуру устного народного творчества.</w:t>
      </w:r>
      <w:r w:rsidR="00C43DC2" w:rsidRPr="00DB6DE4">
        <w:rPr>
          <w:b/>
          <w:bCs/>
          <w:color w:val="333333"/>
          <w:sz w:val="28"/>
          <w:szCs w:val="28"/>
        </w:rPr>
        <w:t xml:space="preserve"> </w:t>
      </w:r>
      <w:r w:rsidR="00CD174F" w:rsidRPr="00DB6DE4">
        <w:rPr>
          <w:bCs/>
          <w:color w:val="333333"/>
          <w:sz w:val="28"/>
          <w:szCs w:val="28"/>
        </w:rPr>
        <w:t>Это видно в песенках кота</w:t>
      </w:r>
      <w:r w:rsidR="001B05F1">
        <w:rPr>
          <w:bCs/>
          <w:color w:val="333333"/>
          <w:sz w:val="28"/>
          <w:szCs w:val="28"/>
        </w:rPr>
        <w:t xml:space="preserve"> (1 класс)</w:t>
      </w:r>
      <w:r w:rsidR="00CD174F" w:rsidRPr="00DB6DE4">
        <w:rPr>
          <w:bCs/>
          <w:color w:val="333333"/>
          <w:sz w:val="28"/>
          <w:szCs w:val="28"/>
        </w:rPr>
        <w:t>, обучающиеся сравнивают их и выясняют, почему было легко читать эти стихи.</w:t>
      </w:r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lastRenderedPageBreak/>
        <w:t>Выделение с помощью разноцветных фонов разных сюжетных линий помогает школьникам осознавать текст</w:t>
      </w:r>
      <w:r w:rsidRPr="00DB6DE4">
        <w:rPr>
          <w:rStyle w:val="apple-converted-space"/>
          <w:color w:val="333333"/>
          <w:sz w:val="28"/>
          <w:szCs w:val="28"/>
        </w:rPr>
        <w:t> </w:t>
      </w:r>
      <w:r w:rsidRPr="00DB6DE4">
        <w:rPr>
          <w:b/>
          <w:bCs/>
          <w:color w:val="333333"/>
          <w:sz w:val="28"/>
          <w:szCs w:val="28"/>
        </w:rPr>
        <w:t>как перекрёсток нескольких "историй"</w:t>
      </w:r>
      <w:r w:rsidRPr="00DB6DE4">
        <w:rPr>
          <w:rStyle w:val="apple-converted-space"/>
          <w:color w:val="333333"/>
          <w:sz w:val="28"/>
          <w:szCs w:val="28"/>
        </w:rPr>
        <w:t> </w:t>
      </w:r>
      <w:r w:rsidRPr="00DB6DE4">
        <w:rPr>
          <w:color w:val="333333"/>
          <w:sz w:val="28"/>
          <w:szCs w:val="28"/>
        </w:rPr>
        <w:t>и приводит в дальнейшем к формированию умения самостоятельно</w:t>
      </w:r>
      <w:r w:rsidRPr="00DB6DE4">
        <w:rPr>
          <w:rStyle w:val="apple-converted-space"/>
          <w:color w:val="333333"/>
          <w:sz w:val="28"/>
          <w:szCs w:val="28"/>
        </w:rPr>
        <w:t> </w:t>
      </w:r>
      <w:r w:rsidRPr="00DB6DE4">
        <w:rPr>
          <w:b/>
          <w:bCs/>
          <w:color w:val="333333"/>
          <w:sz w:val="28"/>
          <w:szCs w:val="28"/>
        </w:rPr>
        <w:t>выделять в тексте разные сюжетные линии</w:t>
      </w:r>
      <w:r w:rsidRPr="00DB6DE4">
        <w:rPr>
          <w:color w:val="333333"/>
          <w:sz w:val="28"/>
          <w:szCs w:val="28"/>
        </w:rPr>
        <w:t>.</w:t>
      </w:r>
      <w:r w:rsidR="00CD174F" w:rsidRPr="00DB6DE4">
        <w:rPr>
          <w:color w:val="333333"/>
          <w:sz w:val="28"/>
          <w:szCs w:val="28"/>
        </w:rPr>
        <w:t xml:space="preserve"> </w:t>
      </w:r>
      <w:proofErr w:type="gramStart"/>
      <w:r w:rsidR="00CD174F" w:rsidRPr="00DB6DE4">
        <w:rPr>
          <w:color w:val="333333"/>
          <w:sz w:val="28"/>
          <w:szCs w:val="28"/>
        </w:rPr>
        <w:t xml:space="preserve">Так, например, в сказке «О рыбаке и рыбке» дети приходят к выводу, что в тексте несколько сюжетных линий, которые выделены разноцветными фонами: желтый фон – старик и море, голубой – старик и старуха, розовый (дополнительный фон) – состояние моря. </w:t>
      </w:r>
      <w:proofErr w:type="gramEnd"/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t xml:space="preserve">Кроме этого, </w:t>
      </w:r>
      <w:r w:rsidRPr="00DB6DE4">
        <w:rPr>
          <w:b/>
          <w:color w:val="333333"/>
          <w:sz w:val="28"/>
          <w:szCs w:val="28"/>
        </w:rPr>
        <w:t>за разными цветовыми плашками закреплено вполне определённое эмоциональное содержание</w:t>
      </w:r>
      <w:r w:rsidRPr="00DB6DE4">
        <w:rPr>
          <w:color w:val="333333"/>
          <w:sz w:val="28"/>
          <w:szCs w:val="28"/>
        </w:rPr>
        <w:t xml:space="preserve">. Так, </w:t>
      </w:r>
      <w:r w:rsidRPr="00DB6DE4">
        <w:rPr>
          <w:b/>
          <w:color w:val="333333"/>
          <w:sz w:val="28"/>
          <w:szCs w:val="28"/>
        </w:rPr>
        <w:t>голубой цвет используется для обозначения обычного, житейского, банального восприятия мира</w:t>
      </w:r>
      <w:r w:rsidRPr="00DB6DE4">
        <w:rPr>
          <w:color w:val="333333"/>
          <w:sz w:val="28"/>
          <w:szCs w:val="28"/>
        </w:rPr>
        <w:t xml:space="preserve"> </w:t>
      </w:r>
      <w:r w:rsidRPr="00DB6DE4">
        <w:rPr>
          <w:b/>
          <w:color w:val="333333"/>
          <w:sz w:val="28"/>
          <w:szCs w:val="28"/>
        </w:rPr>
        <w:t>героем произведения, а также для обозначения его негативных эмоций</w:t>
      </w:r>
      <w:r w:rsidRPr="00DB6DE4">
        <w:rPr>
          <w:color w:val="333333"/>
          <w:sz w:val="28"/>
          <w:szCs w:val="28"/>
        </w:rPr>
        <w:t xml:space="preserve"> (страха, плохого настроения, разочарования). </w:t>
      </w:r>
      <w:r w:rsidRPr="00DB6DE4">
        <w:rPr>
          <w:b/>
          <w:color w:val="333333"/>
          <w:sz w:val="28"/>
          <w:szCs w:val="28"/>
        </w:rPr>
        <w:t>Жёлтый цвет используется для обозначения жизнеутверждающего мировосприятия</w:t>
      </w:r>
      <w:r w:rsidRPr="00DB6DE4">
        <w:rPr>
          <w:color w:val="333333"/>
          <w:sz w:val="28"/>
          <w:szCs w:val="28"/>
        </w:rPr>
        <w:t>, выходящего за рамки житейской логики и связанного со способностью прорваться сквозь пелену обыденности к смыслу и красоте. Кроме этого, жёлтый цвет используется для обозначения приподнятого настроения, эмоций радости и счастья.</w:t>
      </w:r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t>Такое эмоционально-смысловое цветовое маркирование помогает школьникам обнаруживать разные жизненные позиции героев или осознавать сложную смену переживаний в таких трудных текстах, как</w:t>
      </w:r>
      <w:r w:rsidR="00DB6DE4" w:rsidRPr="00DB6DE4">
        <w:rPr>
          <w:color w:val="333333"/>
          <w:sz w:val="28"/>
          <w:szCs w:val="28"/>
        </w:rPr>
        <w:t xml:space="preserve"> "Прыжок" и "Акула" Л. Толстого, «Русалочка» Г.Х.Андерсена: плашка желтого цвета – описание красоты морского царства, а плашка голубого цвета – описание бури и крушение корабля.</w:t>
      </w:r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t>Особенностью цветового маркирования в УМК является то, что школьники не просто пассивно его воспринимают, становясь заложниками уже готовых эмоционально-смысловых оценок, представленных в учебнике. Школьникам предлагается самим пользоваться цветовым маркированием в качестве собственного инструмента членения текста, выделения в нем значимых частей, разных жизненных позиций и разных эмоциональных состояний.</w:t>
      </w:r>
    </w:p>
    <w:p w:rsidR="00300ED3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b/>
          <w:color w:val="333333"/>
          <w:sz w:val="28"/>
          <w:szCs w:val="28"/>
        </w:rPr>
        <w:t>Два цветных карандаша</w:t>
      </w:r>
      <w:r w:rsidRPr="00DB6DE4">
        <w:rPr>
          <w:color w:val="333333"/>
          <w:sz w:val="28"/>
          <w:szCs w:val="28"/>
        </w:rPr>
        <w:t xml:space="preserve"> - жёлтого (оранжевого) и голубого цвета постоянно присутствуют на уроках литературного чтения во 2-м классе. </w:t>
      </w:r>
      <w:r w:rsidRPr="00DB6DE4">
        <w:rPr>
          <w:b/>
          <w:color w:val="333333"/>
          <w:sz w:val="28"/>
          <w:szCs w:val="28"/>
        </w:rPr>
        <w:t>Этим инструментом школьники пользуются в "Тетрадях для самостоятельной работы" практически на каждом уроке.</w:t>
      </w:r>
      <w:r w:rsidRPr="00DB6DE4">
        <w:rPr>
          <w:color w:val="333333"/>
          <w:sz w:val="28"/>
          <w:szCs w:val="28"/>
        </w:rPr>
        <w:t xml:space="preserve"> Школьникам предлагаются незнакомые тексты небольшого объёма, читая и анализируя которые они имеют возможность продемонстрировать, насколько успешно формируются разнообразные умения работы с текстом.</w:t>
      </w:r>
      <w:r w:rsidR="00DB6DE4" w:rsidRPr="00DB6DE4">
        <w:rPr>
          <w:color w:val="333333"/>
          <w:sz w:val="28"/>
          <w:szCs w:val="28"/>
        </w:rPr>
        <w:t xml:space="preserve"> </w:t>
      </w:r>
      <w:proofErr w:type="gramStart"/>
      <w:r w:rsidR="00DB6DE4" w:rsidRPr="00DB6DE4">
        <w:rPr>
          <w:color w:val="333333"/>
          <w:sz w:val="28"/>
          <w:szCs w:val="28"/>
        </w:rPr>
        <w:t>В тетрадях обучающиеся работают не только цветными карандашами, но и учатся подчеркивать разными типами линий, четко следуя словесной  или прочитанной инструкции.</w:t>
      </w:r>
      <w:proofErr w:type="gramEnd"/>
    </w:p>
    <w:p w:rsidR="006B78BE" w:rsidRPr="00DB6DE4" w:rsidRDefault="00300ED3" w:rsidP="00C134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6DE4">
        <w:rPr>
          <w:color w:val="333333"/>
          <w:sz w:val="28"/>
          <w:szCs w:val="28"/>
        </w:rPr>
        <w:t xml:space="preserve">Цветовое маркирование помогает решать весь обозначенный круг задач на протяжении первых двух лет обучения. За это время </w:t>
      </w:r>
      <w:r w:rsidRPr="00DB6DE4">
        <w:rPr>
          <w:b/>
          <w:color w:val="333333"/>
          <w:sz w:val="28"/>
          <w:szCs w:val="28"/>
        </w:rPr>
        <w:t>школьники</w:t>
      </w:r>
      <w:r w:rsidRPr="00DB6DE4">
        <w:rPr>
          <w:color w:val="333333"/>
          <w:sz w:val="28"/>
          <w:szCs w:val="28"/>
        </w:rPr>
        <w:t xml:space="preserve">, как правило, </w:t>
      </w:r>
      <w:r w:rsidRPr="00DB6DE4">
        <w:rPr>
          <w:b/>
          <w:color w:val="333333"/>
          <w:sz w:val="28"/>
          <w:szCs w:val="28"/>
        </w:rPr>
        <w:t xml:space="preserve">обучаются сами видеть в тексте его значимые элементы </w:t>
      </w:r>
      <w:r w:rsidRPr="00DB6DE4">
        <w:rPr>
          <w:color w:val="333333"/>
          <w:sz w:val="28"/>
          <w:szCs w:val="28"/>
        </w:rPr>
        <w:t xml:space="preserve">и, начиная с третьего класса, </w:t>
      </w:r>
      <w:r w:rsidR="00A7395D" w:rsidRPr="00DB6DE4">
        <w:rPr>
          <w:color w:val="333333"/>
          <w:sz w:val="28"/>
          <w:szCs w:val="28"/>
        </w:rPr>
        <w:t xml:space="preserve">работа с произведением у </w:t>
      </w:r>
      <w:proofErr w:type="gramStart"/>
      <w:r w:rsidR="00A7395D" w:rsidRPr="00DB6DE4">
        <w:rPr>
          <w:color w:val="333333"/>
          <w:sz w:val="28"/>
          <w:szCs w:val="28"/>
        </w:rPr>
        <w:t>обучающихся</w:t>
      </w:r>
      <w:proofErr w:type="gramEnd"/>
      <w:r w:rsidR="00A7395D" w:rsidRPr="00DB6DE4">
        <w:rPr>
          <w:color w:val="333333"/>
          <w:sz w:val="28"/>
          <w:szCs w:val="28"/>
        </w:rPr>
        <w:t xml:space="preserve">  не вызывает труда. </w:t>
      </w:r>
    </w:p>
    <w:p w:rsidR="006B78BE" w:rsidRPr="00DB6DE4" w:rsidRDefault="006B78BE" w:rsidP="00C13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DE4">
        <w:rPr>
          <w:rFonts w:ascii="Times New Roman" w:eastAsia="Calibri" w:hAnsi="Times New Roman" w:cs="Times New Roman"/>
          <w:sz w:val="28"/>
          <w:szCs w:val="28"/>
        </w:rPr>
        <w:t xml:space="preserve"> Такая системная работа</w:t>
      </w:r>
      <w:r w:rsidR="00EF4D2F" w:rsidRPr="00DB6DE4">
        <w:rPr>
          <w:rFonts w:ascii="Times New Roman" w:eastAsia="Calibri" w:hAnsi="Times New Roman" w:cs="Times New Roman"/>
          <w:sz w:val="28"/>
          <w:szCs w:val="28"/>
        </w:rPr>
        <w:t xml:space="preserve"> в использовании цветового маркирования направлена не только на решение  поставленных учебных задач, но и </w:t>
      </w:r>
      <w:r w:rsidRPr="00DB6DE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DB6DE4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воспитание, развитие, совершенствование творческой думающей личности, способной сопереживать, чувствовать и реализовывать себя в жизни.</w:t>
      </w:r>
    </w:p>
    <w:p w:rsidR="006B78BE" w:rsidRPr="00DB6DE4" w:rsidRDefault="006B78BE" w:rsidP="00C13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8BE" w:rsidRPr="00DB6DE4" w:rsidRDefault="006B78BE" w:rsidP="00C13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8BE" w:rsidRDefault="00C1347D" w:rsidP="00C1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2A7C02" w:rsidRDefault="002A7C02" w:rsidP="00C1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C02" w:rsidRPr="002A7C02" w:rsidRDefault="002A7C02" w:rsidP="002A7C0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Pr="002A7C02">
        <w:rPr>
          <w:rFonts w:ascii="Times New Roman" w:hAnsi="Times New Roman" w:cs="Times New Roman"/>
          <w:sz w:val="24"/>
          <w:szCs w:val="24"/>
        </w:rPr>
        <w:t>.  Примерная программа по литературному чтению.//Примерные программы по учебным предметам. Начальная школа: в 2 ч. – М.: Просвещение, 2010.</w:t>
      </w:r>
    </w:p>
    <w:p w:rsidR="002A7C02" w:rsidRDefault="002A7C02" w:rsidP="002A7C0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A7C02">
        <w:rPr>
          <w:sz w:val="24"/>
          <w:szCs w:val="24"/>
        </w:rPr>
        <w:t xml:space="preserve">  </w:t>
      </w:r>
      <w:r w:rsidRPr="002A7C02">
        <w:rPr>
          <w:rFonts w:ascii="Times New Roman" w:hAnsi="Times New Roman" w:cs="Times New Roman"/>
          <w:sz w:val="24"/>
          <w:szCs w:val="24"/>
        </w:rPr>
        <w:t>Программа по предмету «Литературное чтение»</w:t>
      </w:r>
      <w:proofErr w:type="gramStart"/>
      <w:r w:rsidRPr="002A7C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7C0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A7C02">
        <w:rPr>
          <w:rFonts w:ascii="Times New Roman" w:hAnsi="Times New Roman" w:cs="Times New Roman"/>
          <w:sz w:val="24"/>
          <w:szCs w:val="24"/>
        </w:rPr>
        <w:t>уракова</w:t>
      </w:r>
      <w:proofErr w:type="spellEnd"/>
      <w:r w:rsidRPr="002A7C02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2A7C02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2A7C02">
        <w:rPr>
          <w:rFonts w:ascii="Times New Roman" w:hAnsi="Times New Roman" w:cs="Times New Roman"/>
          <w:sz w:val="24"/>
          <w:szCs w:val="24"/>
        </w:rPr>
        <w:t xml:space="preserve"> О.В.// Программы по учебным предметам. Примерный учебный план: 1-4 класс: в 2 ч. / Сост. Р.Г. </w:t>
      </w:r>
      <w:proofErr w:type="spellStart"/>
      <w:r w:rsidRPr="002A7C02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2A7C02">
        <w:rPr>
          <w:rFonts w:ascii="Times New Roman" w:hAnsi="Times New Roman" w:cs="Times New Roman"/>
          <w:sz w:val="24"/>
          <w:szCs w:val="24"/>
        </w:rPr>
        <w:t xml:space="preserve">. -  М.: </w:t>
      </w:r>
      <w:proofErr w:type="spellStart"/>
      <w:r w:rsidRPr="002A7C0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2A7C02">
        <w:rPr>
          <w:rFonts w:ascii="Times New Roman" w:hAnsi="Times New Roman" w:cs="Times New Roman"/>
          <w:sz w:val="24"/>
          <w:szCs w:val="24"/>
        </w:rPr>
        <w:t xml:space="preserve"> / Учебник, 2012.</w:t>
      </w:r>
    </w:p>
    <w:p w:rsidR="002A7C02" w:rsidRPr="002A7C02" w:rsidRDefault="002A7C02" w:rsidP="002A7C0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A7C02">
        <w:rPr>
          <w:rFonts w:ascii="Times New Roman" w:hAnsi="Times New Roman" w:cs="Times New Roman"/>
          <w:sz w:val="24"/>
          <w:szCs w:val="24"/>
        </w:rPr>
        <w:t xml:space="preserve">  «Федеральный государственный стандарт начального общего образования», утвержденный приказом Министерства образования и науки Российской Федерации от 6 октября 2009 г. № 373.</w:t>
      </w:r>
    </w:p>
    <w:p w:rsidR="002A7C02" w:rsidRPr="002A7C02" w:rsidRDefault="002A7C02" w:rsidP="002A7C0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A7C02" w:rsidRPr="00C1347D" w:rsidRDefault="002A7C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7C02" w:rsidRPr="00C1347D" w:rsidSect="001405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2BB"/>
    <w:multiLevelType w:val="hybridMultilevel"/>
    <w:tmpl w:val="8AE6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ED3"/>
    <w:rsid w:val="000F37F8"/>
    <w:rsid w:val="0014052C"/>
    <w:rsid w:val="001B05F1"/>
    <w:rsid w:val="002A7C02"/>
    <w:rsid w:val="00300ED3"/>
    <w:rsid w:val="003C23D8"/>
    <w:rsid w:val="005D498C"/>
    <w:rsid w:val="005E208C"/>
    <w:rsid w:val="00656605"/>
    <w:rsid w:val="006601B0"/>
    <w:rsid w:val="006B78BE"/>
    <w:rsid w:val="00720A38"/>
    <w:rsid w:val="00722518"/>
    <w:rsid w:val="0078075C"/>
    <w:rsid w:val="00A43338"/>
    <w:rsid w:val="00A7395D"/>
    <w:rsid w:val="00C1347D"/>
    <w:rsid w:val="00C43DC2"/>
    <w:rsid w:val="00C94A6F"/>
    <w:rsid w:val="00CB75A9"/>
    <w:rsid w:val="00CD174F"/>
    <w:rsid w:val="00DB6DE4"/>
    <w:rsid w:val="00EF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ED3"/>
  </w:style>
  <w:style w:type="paragraph" w:styleId="a4">
    <w:name w:val="List Paragraph"/>
    <w:basedOn w:val="a"/>
    <w:uiPriority w:val="34"/>
    <w:qFormat/>
    <w:rsid w:val="00C1347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1347D"/>
    <w:rPr>
      <w:color w:val="0000FF"/>
      <w:u w:val="single"/>
    </w:rPr>
  </w:style>
  <w:style w:type="paragraph" w:customStyle="1" w:styleId="auth">
    <w:name w:val="auth"/>
    <w:basedOn w:val="a"/>
    <w:rsid w:val="00C1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2A7C02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7C0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OXSANA</dc:creator>
  <cp:lastModifiedBy>OXSANA</cp:lastModifiedBy>
  <cp:revision>9</cp:revision>
  <dcterms:created xsi:type="dcterms:W3CDTF">2013-11-09T09:26:00Z</dcterms:created>
  <dcterms:modified xsi:type="dcterms:W3CDTF">2014-10-31T17:18:00Z</dcterms:modified>
</cp:coreProperties>
</file>