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32" w:rsidRPr="00C95BEF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EF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C95BE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C07032" w:rsidRPr="00C95BEF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EF">
        <w:rPr>
          <w:rFonts w:ascii="Times New Roman" w:hAnsi="Times New Roman" w:cs="Times New Roman"/>
          <w:sz w:val="28"/>
          <w:szCs w:val="28"/>
        </w:rPr>
        <w:t>детский сад «Дарование»</w:t>
      </w:r>
    </w:p>
    <w:p w:rsidR="00C07032" w:rsidRDefault="00C07032" w:rsidP="00C07032"/>
    <w:p w:rsidR="00C07032" w:rsidRDefault="00C07032" w:rsidP="00C07032"/>
    <w:p w:rsidR="00C07032" w:rsidRDefault="00C07032" w:rsidP="00C07032"/>
    <w:p w:rsidR="00C07032" w:rsidRDefault="00C07032" w:rsidP="00C07032"/>
    <w:p w:rsidR="00C07032" w:rsidRDefault="00C07032" w:rsidP="00C07032"/>
    <w:p w:rsidR="00C07032" w:rsidRDefault="00C07032" w:rsidP="00C07032"/>
    <w:p w:rsidR="00C07032" w:rsidRDefault="00C07032" w:rsidP="00C07032"/>
    <w:p w:rsidR="00C07032" w:rsidRDefault="00C07032" w:rsidP="00C07032"/>
    <w:p w:rsidR="00C07032" w:rsidRPr="00C95BEF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BEF">
        <w:rPr>
          <w:rFonts w:ascii="Times New Roman" w:hAnsi="Times New Roman" w:cs="Times New Roman"/>
          <w:b/>
          <w:sz w:val="40"/>
          <w:szCs w:val="40"/>
        </w:rPr>
        <w:t>Долгосрочный проект</w:t>
      </w: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«Организация</w:t>
      </w:r>
      <w:r w:rsidRPr="00C95BEF">
        <w:rPr>
          <w:rFonts w:ascii="Times New Roman" w:hAnsi="Times New Roman" w:cs="Times New Roman"/>
          <w:b/>
          <w:sz w:val="40"/>
          <w:szCs w:val="40"/>
        </w:rPr>
        <w:t xml:space="preserve"> развивающей</w:t>
      </w:r>
      <w:r w:rsidRPr="0063722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95BEF">
        <w:rPr>
          <w:rFonts w:ascii="Times New Roman" w:hAnsi="Times New Roman" w:cs="Times New Roman"/>
          <w:b/>
          <w:sz w:val="40"/>
          <w:szCs w:val="40"/>
        </w:rPr>
        <w:t>предметно –</w:t>
      </w:r>
      <w:r>
        <w:rPr>
          <w:rFonts w:ascii="Times New Roman" w:hAnsi="Times New Roman" w:cs="Times New Roman"/>
          <w:b/>
          <w:sz w:val="40"/>
          <w:szCs w:val="40"/>
        </w:rPr>
        <w:t xml:space="preserve"> пространственной</w:t>
      </w:r>
      <w:r w:rsidRPr="00C95BEF">
        <w:rPr>
          <w:rFonts w:ascii="Times New Roman" w:hAnsi="Times New Roman" w:cs="Times New Roman"/>
          <w:b/>
          <w:sz w:val="40"/>
          <w:szCs w:val="40"/>
        </w:rPr>
        <w:t xml:space="preserve"> среды в ДОУ, </w:t>
      </w:r>
    </w:p>
    <w:p w:rsidR="00C07032" w:rsidRPr="00C95BEF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BEF">
        <w:rPr>
          <w:rFonts w:ascii="Times New Roman" w:hAnsi="Times New Roman" w:cs="Times New Roman"/>
          <w:b/>
          <w:sz w:val="40"/>
          <w:szCs w:val="40"/>
        </w:rPr>
        <w:t>в соответствии с ФГ</w:t>
      </w:r>
      <w:r>
        <w:rPr>
          <w:rFonts w:ascii="Times New Roman" w:hAnsi="Times New Roman" w:cs="Times New Roman"/>
          <w:b/>
          <w:sz w:val="40"/>
          <w:szCs w:val="40"/>
        </w:rPr>
        <w:t>ОС</w:t>
      </w:r>
      <w:r w:rsidRPr="00C95BEF">
        <w:rPr>
          <w:rFonts w:ascii="Times New Roman" w:hAnsi="Times New Roman" w:cs="Times New Roman"/>
          <w:b/>
          <w:sz w:val="40"/>
          <w:szCs w:val="40"/>
        </w:rPr>
        <w:t>»</w:t>
      </w:r>
    </w:p>
    <w:p w:rsidR="00C07032" w:rsidRDefault="00C07032" w:rsidP="00C07032"/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Pr="00C10F59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10F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C10F59">
        <w:rPr>
          <w:rFonts w:ascii="Times New Roman" w:hAnsi="Times New Roman" w:cs="Times New Roman"/>
          <w:b/>
          <w:sz w:val="28"/>
          <w:szCs w:val="28"/>
        </w:rPr>
        <w:t>ашла</w:t>
      </w:r>
    </w:p>
    <w:p w:rsidR="00C07032" w:rsidRP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</w:t>
      </w:r>
    </w:p>
    <w:p w:rsidR="00C07032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5CFC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ориентированный</w:t>
      </w:r>
    </w:p>
    <w:p w:rsidR="00C07032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5CFC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C07032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5CFC">
        <w:rPr>
          <w:rFonts w:ascii="Times New Roman" w:hAnsi="Times New Roman" w:cs="Times New Roman"/>
          <w:b/>
          <w:sz w:val="28"/>
          <w:szCs w:val="28"/>
        </w:rPr>
        <w:t>По времени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C07032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5CFC">
        <w:rPr>
          <w:rFonts w:ascii="Times New Roman" w:hAnsi="Times New Roman" w:cs="Times New Roman"/>
          <w:b/>
          <w:sz w:val="28"/>
          <w:szCs w:val="28"/>
        </w:rPr>
        <w:t>По характеру контактов (степени охвата):</w:t>
      </w:r>
      <w:r>
        <w:rPr>
          <w:rFonts w:ascii="Times New Roman" w:hAnsi="Times New Roman" w:cs="Times New Roman"/>
          <w:sz w:val="28"/>
          <w:szCs w:val="28"/>
        </w:rPr>
        <w:t xml:space="preserve">  в рамках образовательного учреждения.</w:t>
      </w:r>
    </w:p>
    <w:p w:rsidR="00C07032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5CFC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требования ФГОС к созданию развивающей предметно – пространственной среды, интернет – ресурсы.</w:t>
      </w:r>
    </w:p>
    <w:p w:rsidR="00C07032" w:rsidRPr="00C07032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908D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C070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7032">
        <w:rPr>
          <w:rFonts w:ascii="Times New Roman" w:hAnsi="Times New Roman" w:cs="Times New Roman"/>
          <w:sz w:val="28"/>
          <w:szCs w:val="28"/>
        </w:rPr>
        <w:t>оспитатели дошкольных групп  МАДОУ ДС «Дарование»</w:t>
      </w: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07032" w:rsidRPr="00243E70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0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C07032" w:rsidRDefault="00C07032" w:rsidP="00C070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6C8E">
        <w:rPr>
          <w:rFonts w:ascii="Times New Roman" w:hAnsi="Times New Roman" w:cs="Times New Roman"/>
          <w:sz w:val="28"/>
          <w:szCs w:val="28"/>
        </w:rPr>
        <w:t xml:space="preserve">Обновление содержания дошкольной ступени образования предусматривает его вариативность, обеспечивающую переход на личностно-ориентированное взаимодействие педагога с детьми, индивидуализацию педагогического процесса.  </w:t>
      </w:r>
      <w:proofErr w:type="gramStart"/>
      <w:r w:rsidRPr="00486C8E">
        <w:rPr>
          <w:rFonts w:ascii="Times New Roman" w:hAnsi="Times New Roman" w:cs="Times New Roman"/>
          <w:sz w:val="28"/>
          <w:szCs w:val="28"/>
        </w:rPr>
        <w:t xml:space="preserve">В повседневную практику широко внедряется педагогическая импровизация, которая позволяет педагогам самим выбирать формы, методы, приемы обучения в </w:t>
      </w:r>
      <w:r w:rsidRPr="00564B0B">
        <w:rPr>
          <w:rFonts w:ascii="Times New Roman" w:hAnsi="Times New Roman" w:cs="Times New Roman"/>
          <w:sz w:val="28"/>
          <w:szCs w:val="28"/>
        </w:rPr>
        <w:t>каждой конкретной ситуации взаимодействуя с ребенком,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  <w:r w:rsidRPr="00564B0B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486C8E">
        <w:rPr>
          <w:rFonts w:ascii="Times New Roman" w:hAnsi="Times New Roman" w:cs="Times New Roman"/>
          <w:sz w:val="28"/>
          <w:szCs w:val="28"/>
        </w:rPr>
        <w:t xml:space="preserve"> неповторимости и уникальности личности каждого ребенка, поддержка его индивидуальных интересов и потребностей дает педагогам возможность осуществлять индивидуальный подход в обучении и воспитании. Одним из необходимых условий становится создание развивающего пространства в дошкольном образовательном учреждении.</w:t>
      </w:r>
    </w:p>
    <w:p w:rsidR="00C07032" w:rsidRDefault="00C07032" w:rsidP="00C0703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пункту </w:t>
      </w:r>
      <w:r w:rsidRPr="0062304A">
        <w:rPr>
          <w:sz w:val="28"/>
          <w:szCs w:val="28"/>
        </w:rPr>
        <w:t>3.3.</w:t>
      </w:r>
      <w:r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р</w:t>
      </w:r>
      <w:r w:rsidRPr="0062304A">
        <w:rPr>
          <w:sz w:val="28"/>
          <w:szCs w:val="28"/>
        </w:rPr>
        <w:t>азвивающая предметно-пространственная среда</w:t>
      </w:r>
      <w:r>
        <w:rPr>
          <w:sz w:val="28"/>
          <w:szCs w:val="28"/>
        </w:rPr>
        <w:t xml:space="preserve"> должна </w:t>
      </w:r>
      <w:r w:rsidRPr="0062304A">
        <w:rPr>
          <w:sz w:val="28"/>
          <w:szCs w:val="28"/>
        </w:rPr>
        <w:t>обеспечива</w:t>
      </w:r>
      <w:r>
        <w:rPr>
          <w:sz w:val="28"/>
          <w:szCs w:val="28"/>
        </w:rPr>
        <w:t>ть</w:t>
      </w:r>
      <w:r w:rsidRPr="0062304A">
        <w:rPr>
          <w:sz w:val="28"/>
          <w:szCs w:val="28"/>
        </w:rPr>
        <w:t xml:space="preserve"> максимальную реализацию образовательного потенциала </w:t>
      </w:r>
      <w:r>
        <w:rPr>
          <w:sz w:val="28"/>
          <w:szCs w:val="28"/>
        </w:rPr>
        <w:t>г</w:t>
      </w:r>
      <w:r w:rsidRPr="0062304A">
        <w:rPr>
          <w:sz w:val="28"/>
          <w:szCs w:val="28"/>
        </w:rPr>
        <w:t>руппы, а также территории, прилегающей к Организации.</w:t>
      </w:r>
    </w:p>
    <w:p w:rsidR="00C07032" w:rsidRPr="00486C8E" w:rsidRDefault="00C07032" w:rsidP="00C07032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62304A">
        <w:rPr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07032" w:rsidRPr="000E7C47" w:rsidRDefault="00C07032" w:rsidP="00C07032">
      <w:pPr>
        <w:pStyle w:val="all0"/>
        <w:spacing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86C8E">
        <w:rPr>
          <w:rFonts w:ascii="Times New Roman" w:hAnsi="Times New Roman" w:cs="Times New Roman"/>
        </w:rPr>
        <w:t>Анализ среды, с целью выявления проблемных</w:t>
      </w:r>
      <w:r w:rsidRPr="00DB16C5">
        <w:rPr>
          <w:rFonts w:ascii="Times New Roman" w:hAnsi="Times New Roman" w:cs="Times New Roman"/>
        </w:rPr>
        <w:t xml:space="preserve"> зон группового помещения</w:t>
      </w:r>
      <w:r>
        <w:rPr>
          <w:rFonts w:ascii="Times New Roman" w:hAnsi="Times New Roman" w:cs="Times New Roman"/>
        </w:rPr>
        <w:t>, проведённый мною совместно с творческой группой показал</w:t>
      </w:r>
      <w:r w:rsidRPr="00DB16C5">
        <w:rPr>
          <w:rFonts w:ascii="Times New Roman" w:hAnsi="Times New Roman" w:cs="Times New Roman"/>
        </w:rPr>
        <w:t xml:space="preserve"> неравномерное распределение </w:t>
      </w:r>
      <w:r>
        <w:rPr>
          <w:rFonts w:ascii="Times New Roman" w:hAnsi="Times New Roman" w:cs="Times New Roman"/>
        </w:rPr>
        <w:t xml:space="preserve"> центров активности</w:t>
      </w:r>
      <w:r w:rsidRPr="00DB16C5">
        <w:rPr>
          <w:rFonts w:ascii="Times New Roman" w:hAnsi="Times New Roman" w:cs="Times New Roman"/>
        </w:rPr>
        <w:t xml:space="preserve"> детей.</w:t>
      </w:r>
      <w:r>
        <w:rPr>
          <w:rFonts w:ascii="Times New Roman" w:hAnsi="Times New Roman" w:cs="Times New Roman"/>
        </w:rPr>
        <w:t xml:space="preserve"> Были </w:t>
      </w:r>
      <w:r w:rsidRPr="00DB16C5">
        <w:rPr>
          <w:rFonts w:ascii="Times New Roman" w:hAnsi="Times New Roman" w:cs="Times New Roman"/>
        </w:rPr>
        <w:t xml:space="preserve"> составлен</w:t>
      </w:r>
      <w:r>
        <w:rPr>
          <w:rFonts w:ascii="Times New Roman" w:hAnsi="Times New Roman" w:cs="Times New Roman"/>
        </w:rPr>
        <w:t>ы списки</w:t>
      </w:r>
      <w:r w:rsidRPr="00DB16C5">
        <w:rPr>
          <w:rFonts w:ascii="Times New Roman" w:hAnsi="Times New Roman" w:cs="Times New Roman"/>
        </w:rPr>
        <w:t>, имеющих</w:t>
      </w:r>
      <w:r>
        <w:rPr>
          <w:rFonts w:ascii="Times New Roman" w:hAnsi="Times New Roman" w:cs="Times New Roman"/>
        </w:rPr>
        <w:t xml:space="preserve">ся материалов и оборудования для </w:t>
      </w:r>
      <w:r w:rsidRPr="00DB16C5">
        <w:rPr>
          <w:rFonts w:ascii="Times New Roman" w:hAnsi="Times New Roman" w:cs="Times New Roman"/>
        </w:rPr>
        <w:t>выявл</w:t>
      </w:r>
      <w:r>
        <w:rPr>
          <w:rFonts w:ascii="Times New Roman" w:hAnsi="Times New Roman" w:cs="Times New Roman"/>
        </w:rPr>
        <w:t xml:space="preserve">ения </w:t>
      </w:r>
      <w:proofErr w:type="spellStart"/>
      <w:r>
        <w:rPr>
          <w:rFonts w:ascii="Times New Roman" w:hAnsi="Times New Roman" w:cs="Times New Roman"/>
        </w:rPr>
        <w:t>дефицитарных</w:t>
      </w:r>
      <w:proofErr w:type="spellEnd"/>
      <w:r>
        <w:rPr>
          <w:rFonts w:ascii="Times New Roman" w:hAnsi="Times New Roman" w:cs="Times New Roman"/>
        </w:rPr>
        <w:t xml:space="preserve"> областей и пополнения</w:t>
      </w:r>
      <w:r w:rsidRPr="00DB16C5">
        <w:rPr>
          <w:rFonts w:ascii="Times New Roman" w:hAnsi="Times New Roman" w:cs="Times New Roman"/>
        </w:rPr>
        <w:t xml:space="preserve"> их с учетом половозрастных и </w:t>
      </w:r>
      <w:proofErr w:type="spellStart"/>
      <w:r w:rsidRPr="00DB16C5">
        <w:rPr>
          <w:rFonts w:ascii="Times New Roman" w:hAnsi="Times New Roman" w:cs="Times New Roman"/>
        </w:rPr>
        <w:t>гендерных</w:t>
      </w:r>
      <w:proofErr w:type="spellEnd"/>
      <w:r w:rsidRPr="00DB16C5">
        <w:rPr>
          <w:rFonts w:ascii="Times New Roman" w:hAnsi="Times New Roman" w:cs="Times New Roman"/>
        </w:rPr>
        <w:t xml:space="preserve"> особенностей группы; потребностей и интересов детей, которые определяются в процессе наблюдения за свободной самостоятельной деятельностью с фиксацией их активности (умственной, физической, игровой).</w:t>
      </w:r>
      <w:r>
        <w:rPr>
          <w:rFonts w:ascii="Times New Roman" w:hAnsi="Times New Roman" w:cs="Times New Roman"/>
        </w:rPr>
        <w:t xml:space="preserve"> </w:t>
      </w:r>
      <w:r w:rsidRPr="00DB16C5">
        <w:rPr>
          <w:rFonts w:ascii="Times New Roman" w:hAnsi="Times New Roman" w:cs="Times New Roman"/>
        </w:rPr>
        <w:t>Очевидным было, что не все виды активности детей можно назвать развивающими, например, неофор</w:t>
      </w:r>
      <w:r>
        <w:rPr>
          <w:rFonts w:ascii="Times New Roman" w:hAnsi="Times New Roman" w:cs="Times New Roman"/>
        </w:rPr>
        <w:t>мленную двигательную активность, в некоторых группах отсутствуют физкультурные уголки</w:t>
      </w:r>
      <w:r w:rsidRPr="00DB16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группах мало игрушек.</w:t>
      </w:r>
      <w:r w:rsidRPr="00DB16C5">
        <w:rPr>
          <w:rFonts w:ascii="Times New Roman" w:hAnsi="Times New Roman" w:cs="Times New Roman"/>
        </w:rPr>
        <w:t xml:space="preserve"> Некоторые виды активности, несмотря на высокое проце</w:t>
      </w:r>
      <w:r>
        <w:rPr>
          <w:rFonts w:ascii="Times New Roman" w:hAnsi="Times New Roman" w:cs="Times New Roman"/>
        </w:rPr>
        <w:t>нтное содержание, например, игры: дидактические, настольные, сюжетно - ролевые</w:t>
      </w:r>
      <w:r w:rsidRPr="00DB16C5">
        <w:rPr>
          <w:rFonts w:ascii="Times New Roman" w:hAnsi="Times New Roman" w:cs="Times New Roman"/>
        </w:rPr>
        <w:t xml:space="preserve">, носили явно выраженный </w:t>
      </w:r>
      <w:proofErr w:type="spellStart"/>
      <w:r w:rsidRPr="00DB16C5">
        <w:rPr>
          <w:rFonts w:ascii="Times New Roman" w:hAnsi="Times New Roman" w:cs="Times New Roman"/>
        </w:rPr>
        <w:t>гендерный</w:t>
      </w:r>
      <w:proofErr w:type="spellEnd"/>
      <w:r w:rsidRPr="00DB16C5">
        <w:rPr>
          <w:rFonts w:ascii="Times New Roman" w:hAnsi="Times New Roman" w:cs="Times New Roman"/>
        </w:rPr>
        <w:t xml:space="preserve"> уклон в сторону девочек. Доминировали ролевые игры в различные варианты «дочки-матери» и «парикмахерская», в которых мальчики </w:t>
      </w:r>
      <w:r w:rsidRPr="00DB16C5">
        <w:rPr>
          <w:rFonts w:ascii="Times New Roman" w:hAnsi="Times New Roman" w:cs="Times New Roman"/>
        </w:rPr>
        <w:lastRenderedPageBreak/>
        <w:t>участие не принимали. Для ролевой игры м</w:t>
      </w:r>
      <w:r>
        <w:rPr>
          <w:rFonts w:ascii="Times New Roman" w:hAnsi="Times New Roman" w:cs="Times New Roman"/>
        </w:rPr>
        <w:t>альчиков материалы либо отсутствовали, либо их было небольшое количество</w:t>
      </w:r>
      <w:r w:rsidRPr="00DB16C5">
        <w:rPr>
          <w:rFonts w:ascii="Times New Roman" w:hAnsi="Times New Roman" w:cs="Times New Roman"/>
        </w:rPr>
        <w:t>. Условия для режиссерской игры были созданы недостато</w:t>
      </w:r>
      <w:r>
        <w:rPr>
          <w:rFonts w:ascii="Times New Roman" w:hAnsi="Times New Roman" w:cs="Times New Roman"/>
        </w:rPr>
        <w:t>чно, а имеющиеся</w:t>
      </w:r>
      <w:r w:rsidRPr="00DB16C5">
        <w:rPr>
          <w:rFonts w:ascii="Times New Roman" w:hAnsi="Times New Roman" w:cs="Times New Roman"/>
        </w:rPr>
        <w:t xml:space="preserve">, не распределены в пространстве группы в соответствии с сюжетообразующими функциями. В </w:t>
      </w:r>
      <w:proofErr w:type="gramStart"/>
      <w:r w:rsidRPr="00DB16C5">
        <w:rPr>
          <w:rFonts w:ascii="Times New Roman" w:hAnsi="Times New Roman" w:cs="Times New Roman"/>
        </w:rPr>
        <w:t>продуктивной</w:t>
      </w:r>
      <w:proofErr w:type="gramEnd"/>
      <w:r w:rsidRPr="00DB16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деятельности </w:t>
      </w:r>
      <w:r w:rsidRPr="000E7C47">
        <w:rPr>
          <w:rFonts w:ascii="Times New Roman" w:hAnsi="Times New Roman" w:cs="Times New Roman"/>
        </w:rPr>
        <w:t>доминировало рисование, материалы для конструктивной деятельности в достаточном количестве имелись только в младших группах. Познавательно – исследовательская деятельность присутствовала только в аспекте изучения репрезентативного материала, так как реальные объекты для исследования представлены не были. Растения уголка природы не в полной мере соответствовали возрасту.</w:t>
      </w:r>
    </w:p>
    <w:p w:rsidR="00C07032" w:rsidRPr="000E7C47" w:rsidRDefault="00C07032" w:rsidP="00C07032">
      <w:pPr>
        <w:pStyle w:val="all0"/>
        <w:spacing w:line="240" w:lineRule="auto"/>
        <w:ind w:left="-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E7C47">
        <w:rPr>
          <w:rFonts w:ascii="Times New Roman" w:hAnsi="Times New Roman" w:cs="Times New Roman"/>
        </w:rPr>
        <w:t>В целом, предметно – развивающую среду группы можно было охарактеризовать как несоответствующую инновационным требованиям, как не создающую условия для реализации образовательных областей.</w:t>
      </w:r>
    </w:p>
    <w:p w:rsidR="00C07032" w:rsidRPr="00DB16C5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245"/>
        <w:gridCol w:w="4785"/>
      </w:tblGrid>
      <w:tr w:rsidR="00C07032" w:rsidTr="00D73C45">
        <w:tc>
          <w:tcPr>
            <w:tcW w:w="5245" w:type="dxa"/>
          </w:tcPr>
          <w:p w:rsidR="00C07032" w:rsidRPr="00592734" w:rsidRDefault="00C07032" w:rsidP="00D73C45">
            <w:pPr>
              <w:pStyle w:val="all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2734">
              <w:rPr>
                <w:rFonts w:ascii="Times New Roman" w:hAnsi="Times New Roman" w:cs="Times New Roman"/>
                <w:b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</w:rPr>
              <w:t xml:space="preserve"> проекта для воспитанников</w:t>
            </w:r>
          </w:p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7032" w:rsidRPr="00243E70" w:rsidRDefault="00C07032" w:rsidP="00D7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70">
              <w:rPr>
                <w:rFonts w:ascii="Times New Roman" w:hAnsi="Times New Roman" w:cs="Times New Roman"/>
                <w:b/>
                <w:sz w:val="28"/>
                <w:szCs w:val="28"/>
              </w:rPr>
              <w:t>Цель работы над проектом для педагогов</w:t>
            </w:r>
          </w:p>
        </w:tc>
      </w:tr>
      <w:tr w:rsidR="00C07032" w:rsidTr="00D73C45">
        <w:tc>
          <w:tcPr>
            <w:tcW w:w="5245" w:type="dxa"/>
          </w:tcPr>
          <w:p w:rsidR="00C07032" w:rsidRPr="00A15EA5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EA5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детей в развивающих центрах.</w:t>
            </w:r>
          </w:p>
          <w:p w:rsidR="00C07032" w:rsidRPr="00A15EA5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15EA5">
              <w:rPr>
                <w:rFonts w:ascii="Times New Roman" w:hAnsi="Times New Roman" w:cs="Times New Roman"/>
                <w:sz w:val="28"/>
                <w:szCs w:val="28"/>
              </w:rPr>
              <w:t>Сюжетообразуемость</w:t>
            </w:r>
            <w:proofErr w:type="spellEnd"/>
            <w:r w:rsidRPr="00A15EA5"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осуществление поиска объектов исследования.</w:t>
            </w:r>
          </w:p>
        </w:tc>
        <w:tc>
          <w:tcPr>
            <w:tcW w:w="4785" w:type="dxa"/>
          </w:tcPr>
          <w:p w:rsidR="00C07032" w:rsidRPr="00243E70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3E70">
              <w:rPr>
                <w:rFonts w:ascii="Times New Roman" w:hAnsi="Times New Roman" w:cs="Times New Roman"/>
                <w:sz w:val="28"/>
                <w:szCs w:val="28"/>
              </w:rPr>
              <w:t>оздание комфортных,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безопасных</w:t>
            </w:r>
            <w:r w:rsidRPr="00243E7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развития ребенка в самостоятельной и совместной деятельности, обеспечивающей разные виды его активности.</w:t>
            </w:r>
          </w:p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развивающей предметно пространственной среды в соответствие с ФГОС и организация образовательного пространства в группе.</w:t>
            </w:r>
          </w:p>
        </w:tc>
      </w:tr>
    </w:tbl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245"/>
        <w:gridCol w:w="4785"/>
      </w:tblGrid>
      <w:tr w:rsidR="00C07032" w:rsidRPr="00243E70" w:rsidTr="00D73C45">
        <w:trPr>
          <w:trHeight w:val="611"/>
        </w:trPr>
        <w:tc>
          <w:tcPr>
            <w:tcW w:w="5245" w:type="dxa"/>
          </w:tcPr>
          <w:p w:rsidR="00C07032" w:rsidRPr="00CB04FD" w:rsidRDefault="00C07032" w:rsidP="00D73C45">
            <w:pPr>
              <w:pStyle w:val="all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работы над проектом  для воспитанников</w:t>
            </w:r>
          </w:p>
        </w:tc>
        <w:tc>
          <w:tcPr>
            <w:tcW w:w="4785" w:type="dxa"/>
          </w:tcPr>
          <w:p w:rsidR="00C07032" w:rsidRPr="00243E70" w:rsidRDefault="00C07032" w:rsidP="00D7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Pr="00243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над проектом для педагогов</w:t>
            </w:r>
          </w:p>
        </w:tc>
      </w:tr>
      <w:tr w:rsidR="00C07032" w:rsidTr="00D73C45">
        <w:tc>
          <w:tcPr>
            <w:tcW w:w="5245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4506">
              <w:rPr>
                <w:rFonts w:ascii="Times New Roman" w:hAnsi="Times New Roman" w:cs="Times New Roman"/>
                <w:sz w:val="28"/>
                <w:szCs w:val="28"/>
              </w:rPr>
              <w:t>ключение в активную познавательно-творческую деятельность всех детей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032" w:rsidRPr="001B7349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49">
              <w:rPr>
                <w:rFonts w:ascii="Times New Roman" w:hAnsi="Times New Roman" w:cs="Times New Roman"/>
                <w:sz w:val="28"/>
                <w:szCs w:val="28"/>
              </w:rPr>
              <w:t>Использование своих способностей.</w:t>
            </w:r>
          </w:p>
          <w:p w:rsidR="00C07032" w:rsidRPr="001B7349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49">
              <w:rPr>
                <w:rFonts w:ascii="Times New Roman" w:hAnsi="Times New Roman" w:cs="Times New Roman"/>
                <w:sz w:val="28"/>
                <w:szCs w:val="28"/>
              </w:rPr>
              <w:t>Проявление самостоятельности, инициативности, творчества.</w:t>
            </w:r>
          </w:p>
          <w:p w:rsidR="00C07032" w:rsidRPr="00AF4506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69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оптимальных условий для игр, обучения и развития в разных видах деятельности. </w:t>
            </w:r>
          </w:p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образовательного пространства средствами обучения и воспитания, расходным игровым материалом.</w:t>
            </w:r>
          </w:p>
          <w:p w:rsidR="00C07032" w:rsidRPr="007F3694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694">
              <w:rPr>
                <w:rFonts w:ascii="Times New Roman" w:hAnsi="Times New Roman" w:cs="Times New Roman"/>
                <w:sz w:val="28"/>
                <w:szCs w:val="28"/>
              </w:rPr>
              <w:t>Наполн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среды</w:t>
            </w:r>
            <w:r w:rsidRPr="007F36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 содержанием.</w:t>
            </w:r>
          </w:p>
          <w:p w:rsidR="00C07032" w:rsidRPr="007F3694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694">
              <w:rPr>
                <w:rFonts w:ascii="Times New Roman" w:hAnsi="Times New Roman" w:cs="Times New Roman"/>
                <w:sz w:val="28"/>
                <w:szCs w:val="28"/>
              </w:rPr>
              <w:t>Развитие игрового опыта каждого ребенка, воспитание коммуникативных навыков.</w:t>
            </w:r>
          </w:p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игровой, познавательной, исследовательской, двигательной, творческой активности всех воспитанников.</w:t>
            </w:r>
          </w:p>
          <w:p w:rsidR="00C07032" w:rsidRPr="00CB04FD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эмоционального благополучия во взаимодействии с предметно – пространственным окружением, возможности самовыражения.</w:t>
            </w:r>
          </w:p>
        </w:tc>
      </w:tr>
    </w:tbl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245"/>
        <w:gridCol w:w="4785"/>
      </w:tblGrid>
      <w:tr w:rsidR="00C07032" w:rsidRPr="00243E70" w:rsidTr="00D73C45">
        <w:trPr>
          <w:trHeight w:val="611"/>
        </w:trPr>
        <w:tc>
          <w:tcPr>
            <w:tcW w:w="5245" w:type="dxa"/>
          </w:tcPr>
          <w:p w:rsidR="00C07032" w:rsidRPr="00CB04FD" w:rsidRDefault="00C07032" w:rsidP="00D73C45">
            <w:pPr>
              <w:pStyle w:val="all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Ожидаемый воспитанником  результат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проектной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</w:tc>
        <w:tc>
          <w:tcPr>
            <w:tcW w:w="4785" w:type="dxa"/>
          </w:tcPr>
          <w:p w:rsidR="00C07032" w:rsidRPr="00243E70" w:rsidRDefault="00C07032" w:rsidP="00D7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педагогом результат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C07032" w:rsidTr="00D73C45">
        <w:tc>
          <w:tcPr>
            <w:tcW w:w="5245" w:type="dxa"/>
          </w:tcPr>
          <w:p w:rsidR="00C07032" w:rsidRPr="00AF4506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развивающей предметно – пространственной среды соответствующей требованиям ФГОС.</w:t>
            </w:r>
          </w:p>
        </w:tc>
        <w:tc>
          <w:tcPr>
            <w:tcW w:w="4785" w:type="dxa"/>
          </w:tcPr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положительного опыта работы над проектом.</w:t>
            </w:r>
          </w:p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участвовать в подобных проектах.</w:t>
            </w:r>
          </w:p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в области ФГОС.</w:t>
            </w:r>
          </w:p>
          <w:p w:rsidR="00C07032" w:rsidRPr="000F6EFB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 w:rsidRPr="0053748A">
              <w:rPr>
                <w:b w:val="0"/>
                <w:i w:val="0"/>
                <w:szCs w:val="28"/>
              </w:rPr>
              <w:t>П</w:t>
            </w:r>
            <w:r>
              <w:rPr>
                <w:b w:val="0"/>
                <w:i w:val="0"/>
                <w:szCs w:val="28"/>
              </w:rPr>
              <w:t>овышение</w:t>
            </w:r>
            <w:r w:rsidRPr="0053748A">
              <w:rPr>
                <w:b w:val="0"/>
                <w:i w:val="0"/>
                <w:szCs w:val="28"/>
              </w:rPr>
              <w:t xml:space="preserve">  эффективно</w:t>
            </w:r>
            <w:r>
              <w:rPr>
                <w:b w:val="0"/>
                <w:i w:val="0"/>
                <w:szCs w:val="28"/>
              </w:rPr>
              <w:t>сти педагогической деятельности.</w:t>
            </w:r>
          </w:p>
        </w:tc>
      </w:tr>
    </w:tbl>
    <w:p w:rsidR="00C07032" w:rsidRDefault="00C07032" w:rsidP="00C0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</w:p>
    <w:tbl>
      <w:tblPr>
        <w:tblStyle w:val="a4"/>
        <w:tblW w:w="0" w:type="auto"/>
        <w:tblInd w:w="-459" w:type="dxa"/>
        <w:tblLook w:val="04A0"/>
      </w:tblPr>
      <w:tblGrid>
        <w:gridCol w:w="5245"/>
        <w:gridCol w:w="4785"/>
      </w:tblGrid>
      <w:tr w:rsidR="00C07032" w:rsidRPr="00243E70" w:rsidTr="00D73C45">
        <w:trPr>
          <w:trHeight w:val="611"/>
        </w:trPr>
        <w:tc>
          <w:tcPr>
            <w:tcW w:w="5245" w:type="dxa"/>
          </w:tcPr>
          <w:p w:rsidR="00C07032" w:rsidRPr="00CB04FD" w:rsidRDefault="00C07032" w:rsidP="00D73C45">
            <w:pPr>
              <w:pStyle w:val="all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деятельности воспитанников</w:t>
            </w:r>
          </w:p>
        </w:tc>
        <w:tc>
          <w:tcPr>
            <w:tcW w:w="4785" w:type="dxa"/>
          </w:tcPr>
          <w:p w:rsidR="00C07032" w:rsidRPr="00243E70" w:rsidRDefault="00C07032" w:rsidP="00D7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педагога</w:t>
            </w:r>
          </w:p>
        </w:tc>
      </w:tr>
      <w:tr w:rsidR="00C07032" w:rsidTr="00D73C45">
        <w:tc>
          <w:tcPr>
            <w:tcW w:w="5245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обсуждение проблемы.</w:t>
            </w:r>
          </w:p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проекта.</w:t>
            </w:r>
          </w:p>
          <w:p w:rsidR="00C07032" w:rsidRPr="00AF4506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Продумывание хода деятельности.</w:t>
            </w:r>
          </w:p>
        </w:tc>
        <w:tc>
          <w:tcPr>
            <w:tcW w:w="4785" w:type="dxa"/>
          </w:tcPr>
          <w:p w:rsidR="00C07032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Анкетирование педагогов</w:t>
            </w:r>
          </w:p>
          <w:p w:rsidR="00C07032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Проведение семинаров по теме.</w:t>
            </w:r>
          </w:p>
          <w:p w:rsidR="00C07032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Мотивация на достижение качественного результата.</w:t>
            </w:r>
          </w:p>
          <w:p w:rsidR="00C07032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Организация «круглого стола»  по данной проблеме.</w:t>
            </w:r>
          </w:p>
          <w:p w:rsidR="00C07032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Консультирование при постановке цели.</w:t>
            </w:r>
          </w:p>
          <w:p w:rsidR="00C07032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Планирование.</w:t>
            </w:r>
          </w:p>
          <w:p w:rsidR="00C07032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Оказание помощи в определении  продукта проектной деятельности.</w:t>
            </w:r>
          </w:p>
          <w:p w:rsidR="00C07032" w:rsidRPr="000F6EFB" w:rsidRDefault="00C07032" w:rsidP="00D73C45">
            <w:pPr>
              <w:pStyle w:val="head3"/>
              <w:spacing w:line="240" w:lineRule="auto"/>
              <w:ind w:firstLine="0"/>
              <w:jc w:val="both"/>
              <w:rPr>
                <w:b w:val="0"/>
                <w:i w:val="0"/>
                <w:szCs w:val="28"/>
              </w:rPr>
            </w:pPr>
            <w:r w:rsidRPr="00A10470">
              <w:rPr>
                <w:b w:val="0"/>
                <w:i w:val="0"/>
              </w:rPr>
              <w:t>Теоретическая проработка и проведение поискового</w:t>
            </w:r>
            <w:r>
              <w:rPr>
                <w:b w:val="0"/>
                <w:i w:val="0"/>
              </w:rPr>
              <w:t xml:space="preserve"> </w:t>
            </w:r>
            <w:r w:rsidRPr="00A10470">
              <w:rPr>
                <w:b w:val="0"/>
                <w:i w:val="0"/>
              </w:rPr>
              <w:t>эксперимента по моделированию пространства группы на плане</w:t>
            </w:r>
            <w:r>
              <w:rPr>
                <w:b w:val="0"/>
                <w:i w:val="0"/>
              </w:rPr>
              <w:t>.</w:t>
            </w:r>
          </w:p>
        </w:tc>
      </w:tr>
    </w:tbl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</w:t>
      </w:r>
    </w:p>
    <w:tbl>
      <w:tblPr>
        <w:tblStyle w:val="a4"/>
        <w:tblW w:w="0" w:type="auto"/>
        <w:tblInd w:w="-459" w:type="dxa"/>
        <w:tblLook w:val="04A0"/>
      </w:tblPr>
      <w:tblGrid>
        <w:gridCol w:w="5245"/>
        <w:gridCol w:w="4785"/>
      </w:tblGrid>
      <w:tr w:rsidR="00C07032" w:rsidRPr="00243E70" w:rsidTr="00D73C45">
        <w:trPr>
          <w:trHeight w:val="611"/>
        </w:trPr>
        <w:tc>
          <w:tcPr>
            <w:tcW w:w="5245" w:type="dxa"/>
          </w:tcPr>
          <w:p w:rsidR="00C07032" w:rsidRPr="00CB04FD" w:rsidRDefault="00C07032" w:rsidP="00D73C45">
            <w:pPr>
              <w:pStyle w:val="all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деятельности воспитанников</w:t>
            </w:r>
          </w:p>
        </w:tc>
        <w:tc>
          <w:tcPr>
            <w:tcW w:w="4785" w:type="dxa"/>
          </w:tcPr>
          <w:p w:rsidR="00C07032" w:rsidRPr="00243E70" w:rsidRDefault="00C07032" w:rsidP="00D7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педагога</w:t>
            </w:r>
          </w:p>
        </w:tc>
      </w:tr>
      <w:tr w:rsidR="00C07032" w:rsidTr="00D73C45">
        <w:tc>
          <w:tcPr>
            <w:tcW w:w="5245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обсуждение результатов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  <w:p w:rsidR="00C07032" w:rsidRPr="00AF4506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успехов и ошибок, поиск путей устранения ошибок.</w:t>
            </w:r>
          </w:p>
          <w:p w:rsidR="00C07032" w:rsidRPr="00AF4506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7032" w:rsidRDefault="00C07032" w:rsidP="00D73C45">
            <w:pPr>
              <w:pStyle w:val="head3"/>
              <w:spacing w:line="240" w:lineRule="auto"/>
              <w:ind w:firstLine="0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Консультирование</w:t>
            </w:r>
          </w:p>
          <w:p w:rsidR="00C07032" w:rsidRPr="00825538" w:rsidRDefault="00C07032" w:rsidP="00D73C45">
            <w:pPr>
              <w:pStyle w:val="head3"/>
              <w:spacing w:line="240" w:lineRule="auto"/>
              <w:ind w:firstLine="0"/>
              <w:jc w:val="left"/>
              <w:rPr>
                <w:b w:val="0"/>
                <w:i w:val="0"/>
                <w:szCs w:val="28"/>
              </w:rPr>
            </w:pPr>
            <w:r w:rsidRPr="00825538">
              <w:rPr>
                <w:b w:val="0"/>
                <w:i w:val="0"/>
              </w:rPr>
              <w:t>Практическая работа по зонированию группы на основе теоретически или экспериментально созданной модели.</w:t>
            </w:r>
          </w:p>
        </w:tc>
      </w:tr>
    </w:tbl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 информация</w:t>
      </w:r>
    </w:p>
    <w:tbl>
      <w:tblPr>
        <w:tblStyle w:val="a4"/>
        <w:tblW w:w="0" w:type="auto"/>
        <w:tblInd w:w="-459" w:type="dxa"/>
        <w:tblLook w:val="04A0"/>
      </w:tblPr>
      <w:tblGrid>
        <w:gridCol w:w="5244"/>
        <w:gridCol w:w="4786"/>
      </w:tblGrid>
      <w:tr w:rsidR="00C07032" w:rsidTr="00D73C45">
        <w:tc>
          <w:tcPr>
            <w:tcW w:w="5244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78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созданию слайдовой презентации</w:t>
            </w:r>
          </w:p>
        </w:tc>
      </w:tr>
      <w:tr w:rsidR="00C07032" w:rsidTr="00D73C45">
        <w:tc>
          <w:tcPr>
            <w:tcW w:w="5244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786" w:type="dxa"/>
          </w:tcPr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дошкольного образования.</w:t>
            </w:r>
          </w:p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2.4.1.3049-13</w:t>
            </w:r>
          </w:p>
          <w:p w:rsidR="00C07032" w:rsidRDefault="00C07032" w:rsidP="00D7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3DAF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353DAF">
              <w:rPr>
                <w:rFonts w:ascii="Times New Roman" w:hAnsi="Times New Roman" w:cs="Times New Roman"/>
                <w:sz w:val="28"/>
                <w:szCs w:val="28"/>
              </w:rPr>
              <w:t>Дороновой</w:t>
            </w:r>
            <w:proofErr w:type="spellEnd"/>
            <w:r w:rsidRPr="00353DAF">
              <w:rPr>
                <w:rFonts w:ascii="Times New Roman" w:hAnsi="Times New Roman" w:cs="Times New Roman"/>
                <w:sz w:val="28"/>
                <w:szCs w:val="28"/>
              </w:rPr>
              <w:t xml:space="preserve"> «Из ДОУ в школу», «Материалы и оборудование для детского сада»/ под ред. Т.Н. </w:t>
            </w:r>
            <w:proofErr w:type="spellStart"/>
            <w:r w:rsidRPr="00353DAF">
              <w:rPr>
                <w:rFonts w:ascii="Times New Roman" w:hAnsi="Times New Roman" w:cs="Times New Roman"/>
                <w:sz w:val="28"/>
                <w:szCs w:val="28"/>
              </w:rPr>
              <w:t>Дороновой</w:t>
            </w:r>
            <w:proofErr w:type="spellEnd"/>
            <w:r w:rsidRPr="00353DAF">
              <w:rPr>
                <w:rFonts w:ascii="Times New Roman" w:hAnsi="Times New Roman" w:cs="Times New Roman"/>
                <w:sz w:val="28"/>
                <w:szCs w:val="28"/>
              </w:rPr>
              <w:t xml:space="preserve"> и Н.А. Коротковой, Н.Ю. Честново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«Как обустроить детский сад» и др.</w:t>
            </w:r>
          </w:p>
        </w:tc>
      </w:tr>
    </w:tbl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Pr="00824425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B1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tbl>
      <w:tblPr>
        <w:tblStyle w:val="a4"/>
        <w:tblW w:w="0" w:type="auto"/>
        <w:tblInd w:w="-459" w:type="dxa"/>
        <w:tblLook w:val="04A0"/>
      </w:tblPr>
      <w:tblGrid>
        <w:gridCol w:w="5244"/>
        <w:gridCol w:w="4786"/>
      </w:tblGrid>
      <w:tr w:rsidR="00C07032" w:rsidTr="00D73C45">
        <w:tc>
          <w:tcPr>
            <w:tcW w:w="5244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478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 возрастных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ндивидуальных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детей.</w:t>
            </w:r>
          </w:p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Компетентные педагогические воздействия на ребёнка.</w:t>
            </w:r>
          </w:p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032" w:rsidTr="00D73C45">
        <w:tc>
          <w:tcPr>
            <w:tcW w:w="5244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</w:p>
        </w:tc>
        <w:tc>
          <w:tcPr>
            <w:tcW w:w="478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оформления  зон активности детей</w:t>
            </w:r>
          </w:p>
        </w:tc>
      </w:tr>
      <w:tr w:rsidR="00C07032" w:rsidTr="00D73C45">
        <w:tc>
          <w:tcPr>
            <w:tcW w:w="5244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</w:t>
            </w:r>
          </w:p>
        </w:tc>
        <w:tc>
          <w:tcPr>
            <w:tcW w:w="478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беседы.</w:t>
            </w:r>
          </w:p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классы.</w:t>
            </w:r>
          </w:p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C07032" w:rsidTr="00D73C45">
        <w:tc>
          <w:tcPr>
            <w:tcW w:w="5244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478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ребёнка в  соответствии  с требованиями по  обеспечению надёжности и безопасности.</w:t>
            </w:r>
          </w:p>
        </w:tc>
      </w:tr>
    </w:tbl>
    <w:p w:rsidR="00C07032" w:rsidRDefault="00C07032" w:rsidP="00C0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64">
        <w:rPr>
          <w:rFonts w:ascii="Times New Roman" w:hAnsi="Times New Roman" w:cs="Times New Roman"/>
          <w:b/>
          <w:sz w:val="28"/>
          <w:szCs w:val="28"/>
        </w:rPr>
        <w:t>Ресурсы, необходимые для осуществления проекта</w:t>
      </w:r>
    </w:p>
    <w:p w:rsidR="00C07032" w:rsidRPr="00824425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64">
        <w:rPr>
          <w:rFonts w:ascii="Times New Roman" w:hAnsi="Times New Roman" w:cs="Times New Roman"/>
          <w:b/>
          <w:sz w:val="24"/>
          <w:szCs w:val="24"/>
        </w:rPr>
        <w:t xml:space="preserve">Материальные </w:t>
      </w:r>
    </w:p>
    <w:tbl>
      <w:tblPr>
        <w:tblStyle w:val="a4"/>
        <w:tblW w:w="10065" w:type="dxa"/>
        <w:tblInd w:w="-459" w:type="dxa"/>
        <w:tblLook w:val="04A0"/>
      </w:tblPr>
      <w:tblGrid>
        <w:gridCol w:w="1122"/>
        <w:gridCol w:w="3556"/>
        <w:gridCol w:w="2552"/>
        <w:gridCol w:w="2835"/>
      </w:tblGrid>
      <w:tr w:rsidR="00C07032" w:rsidTr="00D73C45">
        <w:tc>
          <w:tcPr>
            <w:tcW w:w="112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C07032" w:rsidTr="00D73C45">
        <w:tc>
          <w:tcPr>
            <w:tcW w:w="1122" w:type="dxa"/>
            <w:tcBorders>
              <w:top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модули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Этажерки 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Масляные краски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Корзины для мячей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мебель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для детского экспериментирования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мягкая мебель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Палочки для рыхления 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Вёдра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Лейки 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56" w:type="dxa"/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инструментов для мальчиков</w:t>
            </w:r>
          </w:p>
        </w:tc>
        <w:tc>
          <w:tcPr>
            <w:tcW w:w="2552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для экспериментирования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Машинки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размеров и формы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112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7032" w:rsidTr="00D73C45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07032" w:rsidRDefault="00C07032" w:rsidP="00D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7032" w:rsidRDefault="00C07032" w:rsidP="00D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129.430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C07032" w:rsidRDefault="00C07032" w:rsidP="00C0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материально – технической базы планируется за счёт привлечения внебюджетных средств, спонсорской помощи.</w:t>
      </w: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Pr="009C0749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49">
        <w:rPr>
          <w:rFonts w:ascii="Times New Roman" w:hAnsi="Times New Roman" w:cs="Times New Roman"/>
          <w:b/>
          <w:sz w:val="28"/>
          <w:szCs w:val="28"/>
        </w:rPr>
        <w:t>Человеческие</w:t>
      </w:r>
    </w:p>
    <w:p w:rsidR="00C07032" w:rsidRDefault="00C07032" w:rsidP="00C0703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307E">
        <w:rPr>
          <w:rFonts w:ascii="Times New Roman" w:hAnsi="Times New Roman" w:cs="Times New Roman"/>
          <w:sz w:val="28"/>
          <w:szCs w:val="28"/>
        </w:rPr>
        <w:t>Количество взрослых, участвующих в проекте:  15 педагогов</w:t>
      </w:r>
    </w:p>
    <w:p w:rsidR="00C07032" w:rsidRPr="0009307E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воспитанников, участвующих в проекте: 60 детей  (старшей и подготовительной группы).</w:t>
      </w:r>
    </w:p>
    <w:p w:rsidR="00C07032" w:rsidRDefault="00C07032" w:rsidP="00C0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7E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C07032" w:rsidRDefault="00C07032" w:rsidP="00C0703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307E">
        <w:rPr>
          <w:rFonts w:ascii="Times New Roman" w:hAnsi="Times New Roman" w:cs="Times New Roman"/>
          <w:sz w:val="28"/>
          <w:szCs w:val="28"/>
        </w:rPr>
        <w:t xml:space="preserve">Болезнь  воспитателей, </w:t>
      </w:r>
      <w:r>
        <w:rPr>
          <w:rFonts w:ascii="Times New Roman" w:hAnsi="Times New Roman" w:cs="Times New Roman"/>
          <w:sz w:val="28"/>
          <w:szCs w:val="28"/>
        </w:rPr>
        <w:t xml:space="preserve">не желание участвовать в проекте, </w:t>
      </w:r>
      <w:r w:rsidRPr="0009307E">
        <w:rPr>
          <w:rFonts w:ascii="Times New Roman" w:hAnsi="Times New Roman" w:cs="Times New Roman"/>
          <w:sz w:val="28"/>
          <w:szCs w:val="28"/>
        </w:rPr>
        <w:t>отсутствие материальных ресурсов, стихийные бедствия и другие непредвиденные обстоятельства.</w:t>
      </w:r>
    </w:p>
    <w:p w:rsidR="00C07032" w:rsidRPr="0009307E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7032" w:rsidRPr="0009307E" w:rsidRDefault="00C07032" w:rsidP="00C0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Pr="0009307E" w:rsidRDefault="00C07032" w:rsidP="00C0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2C5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2BE" w:rsidRDefault="002C52BE" w:rsidP="002C5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2BE" w:rsidRDefault="002C52BE" w:rsidP="002C5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Pr="0022680B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22680B">
        <w:rPr>
          <w:rFonts w:ascii="Times New Roman" w:hAnsi="Times New Roman" w:cs="Times New Roman"/>
          <w:sz w:val="96"/>
          <w:szCs w:val="96"/>
        </w:rPr>
        <w:t>Приложения</w:t>
      </w: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должна обеспечивать: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C07032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E1C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</w:t>
      </w:r>
      <w:proofErr w:type="spellStart"/>
      <w:proofErr w:type="gramStart"/>
      <w:r w:rsidRPr="008A3E1C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8A3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E1C">
        <w:rPr>
          <w:rFonts w:ascii="Times New Roman" w:hAnsi="Times New Roman" w:cs="Times New Roman"/>
          <w:sz w:val="28"/>
          <w:szCs w:val="28"/>
        </w:rPr>
        <w:t>рах</w:t>
      </w:r>
      <w:proofErr w:type="spellEnd"/>
      <w:proofErr w:type="gramEnd"/>
      <w:r w:rsidRPr="008A3E1C">
        <w:rPr>
          <w:rFonts w:ascii="Times New Roman" w:hAnsi="Times New Roman" w:cs="Times New Roman"/>
          <w:sz w:val="28"/>
          <w:szCs w:val="28"/>
        </w:rPr>
        <w:t xml:space="preserve"> и соревнованиях;</w:t>
      </w:r>
    </w:p>
    <w:p w:rsidR="00C07032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E1C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proofErr w:type="gramEnd"/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A3E1C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8A3E1C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A3E1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8A3E1C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E1C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gramStart"/>
      <w:r w:rsidRPr="008A3E1C">
        <w:rPr>
          <w:rFonts w:ascii="Times New Roman" w:hAnsi="Times New Roman" w:cs="Times New Roman"/>
          <w:sz w:val="28"/>
          <w:szCs w:val="28"/>
        </w:rPr>
        <w:t>разнообразного</w:t>
      </w:r>
      <w:proofErr w:type="gramEnd"/>
      <w:r w:rsidRPr="008A3E1C">
        <w:rPr>
          <w:rFonts w:ascii="Times New Roman" w:hAnsi="Times New Roman" w:cs="Times New Roman"/>
          <w:sz w:val="28"/>
          <w:szCs w:val="28"/>
        </w:rPr>
        <w:t xml:space="preserve"> использования различных составляющих предметной среды, например, детской мебели, матов, мягких модулей, ширм и т.д.;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E1C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в г</w:t>
      </w:r>
      <w:r w:rsidRPr="008A3E1C">
        <w:rPr>
          <w:rFonts w:ascii="Times New Roman" w:hAnsi="Times New Roman" w:cs="Times New Roman"/>
          <w:sz w:val="28"/>
          <w:szCs w:val="28"/>
        </w:rPr>
        <w:t>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4) Вариативность среды предполагает: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 xml:space="preserve">наличие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A3E1C">
        <w:rPr>
          <w:rFonts w:ascii="Times New Roman" w:hAnsi="Times New Roman" w:cs="Times New Roman"/>
          <w:sz w:val="28"/>
          <w:szCs w:val="28"/>
        </w:rPr>
        <w:t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lastRenderedPageBreak/>
        <w:t>5) Доступность среды предполагает: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07032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07032" w:rsidRPr="008A3E1C" w:rsidRDefault="00C07032" w:rsidP="00C0703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E1C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A3E1C">
        <w:rPr>
          <w:rFonts w:ascii="Times New Roman" w:hAnsi="Times New Roman" w:cs="Times New Roman"/>
          <w:sz w:val="28"/>
          <w:szCs w:val="28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07032" w:rsidRPr="008A3E1C" w:rsidRDefault="00C07032" w:rsidP="00C070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07032" w:rsidRPr="008A3E1C" w:rsidRDefault="00C07032" w:rsidP="00C070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Первоочередным условием личностно-ориентированной модели является установление контакта. Важно установить верную психологическую дистанцию и с каждым ребенком, и с группой в целом. В связи с этим планировка группы должна быть такой, чтобы каждый мог найти место, удобное для занятий и комфортное для его эмоционального состояния.</w:t>
      </w:r>
    </w:p>
    <w:p w:rsidR="00C07032" w:rsidRPr="008A3E1C" w:rsidRDefault="00C07032" w:rsidP="00C070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E1C">
        <w:rPr>
          <w:rFonts w:ascii="Times New Roman" w:hAnsi="Times New Roman" w:cs="Times New Roman"/>
          <w:b/>
          <w:sz w:val="28"/>
          <w:szCs w:val="28"/>
        </w:rPr>
        <w:t>Принцип активности, самостоятельности, творчества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7032" w:rsidRPr="008A3E1C" w:rsidRDefault="00C07032" w:rsidP="00C070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Ребенок и взрослый в детском саду должны стать творцами своего предметного окружения. Среда в детском саду должна быть интенсивно развивающей, провоцирующей возникновение и развитие познавательных интересов ребенка, его волевых качеств, эмоций и чувств</w:t>
      </w:r>
      <w:proofErr w:type="gramStart"/>
      <w:r w:rsidRPr="008A3E1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3E1C">
        <w:rPr>
          <w:rFonts w:ascii="Times New Roman" w:hAnsi="Times New Roman" w:cs="Times New Roman"/>
          <w:sz w:val="28"/>
          <w:szCs w:val="28"/>
        </w:rPr>
        <w:t xml:space="preserve"> качестве звукового дизайна используются записи звуков природы, классических произведений, которые выполняют функцию психотерапии, успокаивают детей, настраивают на нужный лад. Этот дизайн используется как активный фон в играх, </w:t>
      </w:r>
      <w:proofErr w:type="gramStart"/>
      <w:r w:rsidRPr="008A3E1C">
        <w:rPr>
          <w:rFonts w:ascii="Times New Roman" w:hAnsi="Times New Roman" w:cs="Times New Roman"/>
          <w:sz w:val="28"/>
          <w:szCs w:val="28"/>
        </w:rPr>
        <w:t>театрализованной</w:t>
      </w:r>
      <w:proofErr w:type="gramEnd"/>
      <w:r w:rsidRPr="008A3E1C">
        <w:rPr>
          <w:rFonts w:ascii="Times New Roman" w:hAnsi="Times New Roman" w:cs="Times New Roman"/>
          <w:sz w:val="28"/>
          <w:szCs w:val="28"/>
        </w:rPr>
        <w:t xml:space="preserve"> деятельности и т.д. </w:t>
      </w:r>
    </w:p>
    <w:p w:rsidR="00C07032" w:rsidRPr="008A3E1C" w:rsidRDefault="00C07032" w:rsidP="00C070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E1C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8A3E1C">
        <w:rPr>
          <w:rFonts w:ascii="Times New Roman" w:hAnsi="Times New Roman" w:cs="Times New Roman"/>
          <w:b/>
          <w:sz w:val="28"/>
          <w:szCs w:val="28"/>
        </w:rPr>
        <w:t>трансформируемости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7032" w:rsidRPr="005E6B0E" w:rsidRDefault="00C07032" w:rsidP="00C070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1C">
        <w:rPr>
          <w:rFonts w:ascii="Times New Roman" w:hAnsi="Times New Roman" w:cs="Times New Roman"/>
          <w:sz w:val="28"/>
          <w:szCs w:val="28"/>
        </w:rPr>
        <w:t>В проекте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предметно –</w:t>
      </w:r>
      <w:r w:rsidRPr="008A3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Pr="008A3E1C">
        <w:rPr>
          <w:rFonts w:ascii="Times New Roman" w:hAnsi="Times New Roman" w:cs="Times New Roman"/>
          <w:sz w:val="28"/>
          <w:szCs w:val="28"/>
        </w:rPr>
        <w:t>среды должна быть заложена возможность её изменения. В интерьере должны выделяться определенные многофункциональные легко трансформируемые элементы при сохранении общей, смысловой целостности. Возможности трансформации пространства, в том числе выполняемой детьми, реализуется с помощью применения раздвижных и раскручивающихся рулонных перегородок, ширм, модульных конструкторов, мольбертов, магнитных досок и т.п. Это позволяет  детям</w:t>
      </w:r>
      <w:r w:rsidRPr="005E6B0E">
        <w:rPr>
          <w:rFonts w:ascii="Times New Roman" w:hAnsi="Times New Roman" w:cs="Times New Roman"/>
          <w:sz w:val="28"/>
          <w:szCs w:val="28"/>
        </w:rPr>
        <w:t xml:space="preserve">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т.д.</w:t>
      </w:r>
    </w:p>
    <w:p w:rsidR="00C07032" w:rsidRPr="005E6B0E" w:rsidRDefault="00C07032" w:rsidP="00C07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Эстетическая организация</w:t>
      </w:r>
      <w:r w:rsidRPr="005E6B0E">
        <w:rPr>
          <w:rFonts w:ascii="Times New Roman" w:hAnsi="Times New Roman" w:cs="Times New Roman"/>
          <w:b/>
          <w:sz w:val="28"/>
          <w:szCs w:val="28"/>
        </w:rPr>
        <w:t xml:space="preserve"> среды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Особые требования предъявляются к эстетическому оформлению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B0E">
        <w:rPr>
          <w:rFonts w:ascii="Times New Roman" w:hAnsi="Times New Roman" w:cs="Times New Roman"/>
          <w:sz w:val="28"/>
          <w:szCs w:val="28"/>
        </w:rPr>
        <w:t>предметно-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5E6B0E">
        <w:rPr>
          <w:rFonts w:ascii="Times New Roman" w:hAnsi="Times New Roman" w:cs="Times New Roman"/>
          <w:sz w:val="28"/>
          <w:szCs w:val="28"/>
        </w:rPr>
        <w:t xml:space="preserve"> среды, под которым подразумевается: чистота и порядок, единство стиля, гармония цвета, использование произведений </w:t>
      </w:r>
      <w:r w:rsidRPr="005E6B0E">
        <w:rPr>
          <w:rFonts w:ascii="Times New Roman" w:hAnsi="Times New Roman" w:cs="Times New Roman"/>
          <w:sz w:val="28"/>
          <w:szCs w:val="28"/>
        </w:rPr>
        <w:lastRenderedPageBreak/>
        <w:t>искусства, комнатных растений, детских работ, гармоничность, соразмерность и пропорциональность мебели.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 </w:t>
      </w:r>
      <w:r w:rsidRPr="005E6B0E">
        <w:rPr>
          <w:rFonts w:ascii="Times New Roman" w:hAnsi="Times New Roman" w:cs="Times New Roman"/>
          <w:b/>
          <w:sz w:val="28"/>
          <w:szCs w:val="28"/>
        </w:rPr>
        <w:t>половозрастных различий детей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Построение среды с учетом половых различий предполагает предоставление возможностей, как мальчикам, так и девочкам проявлять свои склонности в соответствии с принятыми в обществе нормами. В качестве ориентиров для подбора материалов и оборудования должны выступать общие закономерности развития ребенка на каждом возрастном этапе.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0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нтеграция образовательных областей.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6B0E">
        <w:rPr>
          <w:rFonts w:ascii="Times New Roman" w:hAnsi="Times New Roman" w:cs="Times New Roman"/>
          <w:sz w:val="28"/>
          <w:szCs w:val="28"/>
        </w:rPr>
        <w:t>редметн</w:t>
      </w:r>
      <w:proofErr w:type="gramStart"/>
      <w:r w:rsidRPr="005E6B0E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пространственная</w:t>
      </w:r>
      <w:r w:rsidRPr="005E6B0E">
        <w:rPr>
          <w:rFonts w:ascii="Times New Roman" w:hAnsi="Times New Roman" w:cs="Times New Roman"/>
          <w:sz w:val="28"/>
          <w:szCs w:val="28"/>
        </w:rPr>
        <w:t xml:space="preserve"> среда должна подбираться с учетом принципа интеграции. Материалы и оборудование для одной образовательной области могут использоваться и в ходе реализации других областей.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педагоги должны предусматривать разнообразие тематики материалов и оборудования и активности детей во взаимоде</w:t>
      </w:r>
      <w:r>
        <w:rPr>
          <w:rFonts w:ascii="Times New Roman" w:hAnsi="Times New Roman" w:cs="Times New Roman"/>
          <w:sz w:val="28"/>
          <w:szCs w:val="28"/>
        </w:rPr>
        <w:t>йствии с предметным окружением.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Приступая к оф</w:t>
      </w:r>
      <w:r>
        <w:rPr>
          <w:rFonts w:ascii="Times New Roman" w:hAnsi="Times New Roman" w:cs="Times New Roman"/>
          <w:sz w:val="28"/>
          <w:szCs w:val="28"/>
        </w:rPr>
        <w:t xml:space="preserve">ормлению групповых помещений, </w:t>
      </w:r>
      <w:r w:rsidRPr="005E6B0E">
        <w:rPr>
          <w:rFonts w:ascii="Times New Roman" w:hAnsi="Times New Roman" w:cs="Times New Roman"/>
          <w:sz w:val="28"/>
          <w:szCs w:val="28"/>
        </w:rPr>
        <w:t xml:space="preserve"> упорядочиваем предметно-развивающую среду: приводим количество материалов и оборудования в соответствие с требованиями используемой программы; выявляем и стараемся удовлетворить индивидуальные интересы, склонности и потребности каждой конкретной группы, опираясь на результаты диагностики.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в каждой группе детского сада  учитывается</w:t>
      </w:r>
      <w:r w:rsidRPr="005E6B0E">
        <w:rPr>
          <w:rFonts w:ascii="Times New Roman" w:hAnsi="Times New Roman" w:cs="Times New Roman"/>
          <w:sz w:val="28"/>
          <w:szCs w:val="28"/>
        </w:rPr>
        <w:t>:</w:t>
      </w:r>
    </w:p>
    <w:p w:rsidR="00C07032" w:rsidRPr="005E6B0E" w:rsidRDefault="00C07032" w:rsidP="00C070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- возрастные особенности детей,</w:t>
      </w:r>
    </w:p>
    <w:p w:rsidR="00C07032" w:rsidRPr="005E6B0E" w:rsidRDefault="00C07032" w:rsidP="00C070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- социально-психологические особенности детей,</w:t>
      </w:r>
    </w:p>
    <w:p w:rsidR="00C07032" w:rsidRPr="005D2DED" w:rsidRDefault="00C07032" w:rsidP="00C070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- интересы, потребности детей данной группы.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Наряду с этим осуществляется работа по эстетическому оформлению группы, которая делится на два этапа: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1) теоретическая проработка и проведение поискового эксперимента по моделированию пространства группы на плане;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2) практическая работа по зонированию группы на основе теоретически или экспериментально созданной модели.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sz w:val="28"/>
          <w:szCs w:val="28"/>
        </w:rPr>
        <w:t>При этом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психофизиологические факторы: </w:t>
      </w:r>
      <w:r w:rsidRPr="005E6B0E">
        <w:rPr>
          <w:rFonts w:ascii="Times New Roman" w:hAnsi="Times New Roman" w:cs="Times New Roman"/>
          <w:sz w:val="28"/>
          <w:szCs w:val="28"/>
        </w:rPr>
        <w:t xml:space="preserve">зрительные, слуховые, тактильные ощущения, которые сформируются у ребенка при взаимодействии с объектами </w:t>
      </w:r>
      <w:r>
        <w:rPr>
          <w:rFonts w:ascii="Times New Roman" w:hAnsi="Times New Roman" w:cs="Times New Roman"/>
          <w:sz w:val="28"/>
          <w:szCs w:val="28"/>
        </w:rPr>
        <w:t>развивающей предметно – пространственной среды.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b/>
          <w:sz w:val="28"/>
          <w:szCs w:val="28"/>
        </w:rPr>
        <w:t>Зрительные ощущения</w:t>
      </w:r>
      <w:r w:rsidRPr="005E6B0E">
        <w:rPr>
          <w:rFonts w:ascii="Times New Roman" w:hAnsi="Times New Roman" w:cs="Times New Roman"/>
          <w:sz w:val="28"/>
          <w:szCs w:val="28"/>
        </w:rPr>
        <w:t>: учитывается освещение и цвет объектов как факторов эмоционально-эстетического воздействия и психофизиологического комфорта. При окраске помещений и оборудования следует избегать одноцветности, т.к. однообразие быстро надоедает, вызывает охранительное торможение.</w:t>
      </w:r>
    </w:p>
    <w:p w:rsidR="00C07032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b/>
          <w:sz w:val="28"/>
          <w:szCs w:val="28"/>
        </w:rPr>
        <w:t>Слуховые ощущения</w:t>
      </w:r>
      <w:r w:rsidRPr="005E6B0E">
        <w:rPr>
          <w:rFonts w:ascii="Times New Roman" w:hAnsi="Times New Roman" w:cs="Times New Roman"/>
          <w:sz w:val="28"/>
          <w:szCs w:val="28"/>
        </w:rPr>
        <w:t xml:space="preserve">: учитывается совокупность звучания </w:t>
      </w:r>
      <w:proofErr w:type="spellStart"/>
      <w:r w:rsidRPr="005E6B0E">
        <w:rPr>
          <w:rFonts w:ascii="Times New Roman" w:hAnsi="Times New Roman" w:cs="Times New Roman"/>
          <w:sz w:val="28"/>
          <w:szCs w:val="28"/>
        </w:rPr>
        <w:t>звукопроизводящих</w:t>
      </w:r>
      <w:proofErr w:type="spellEnd"/>
      <w:r w:rsidRPr="005E6B0E">
        <w:rPr>
          <w:rFonts w:ascii="Times New Roman" w:hAnsi="Times New Roman" w:cs="Times New Roman"/>
          <w:sz w:val="28"/>
          <w:szCs w:val="28"/>
        </w:rPr>
        <w:t xml:space="preserve"> игрушек. В групповом помещении не должны находиться предметы, игрушки, раздражающие слух, неприятные по звучанию. С</w:t>
      </w:r>
      <w:r>
        <w:rPr>
          <w:rFonts w:ascii="Times New Roman" w:hAnsi="Times New Roman" w:cs="Times New Roman"/>
          <w:sz w:val="28"/>
          <w:szCs w:val="28"/>
        </w:rPr>
        <w:t xml:space="preserve">луховые воздействия </w:t>
      </w:r>
      <w:r w:rsidRPr="005E6B0E">
        <w:rPr>
          <w:rFonts w:ascii="Times New Roman" w:hAnsi="Times New Roman" w:cs="Times New Roman"/>
          <w:sz w:val="28"/>
          <w:szCs w:val="28"/>
        </w:rPr>
        <w:t xml:space="preserve"> должны быть эстетичными.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наличие  аудиотехники</w:t>
      </w:r>
      <w:r w:rsidRPr="005E6B0E">
        <w:rPr>
          <w:rFonts w:ascii="Times New Roman" w:hAnsi="Times New Roman" w:cs="Times New Roman"/>
          <w:sz w:val="28"/>
          <w:szCs w:val="28"/>
        </w:rPr>
        <w:t xml:space="preserve"> с комплектом дисков с музыкальными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в каждой группе</w:t>
      </w:r>
      <w:r w:rsidRPr="005E6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0E">
        <w:rPr>
          <w:rFonts w:ascii="Times New Roman" w:hAnsi="Times New Roman" w:cs="Times New Roman"/>
          <w:b/>
          <w:sz w:val="28"/>
          <w:szCs w:val="28"/>
        </w:rPr>
        <w:lastRenderedPageBreak/>
        <w:t>Тактильные ощущения</w:t>
      </w:r>
      <w:r w:rsidRPr="005E6B0E">
        <w:rPr>
          <w:rFonts w:ascii="Times New Roman" w:hAnsi="Times New Roman" w:cs="Times New Roman"/>
          <w:sz w:val="28"/>
          <w:szCs w:val="28"/>
        </w:rPr>
        <w:t xml:space="preserve">: материалы, используемые для изготовления объектов 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предметно – пространственной </w:t>
      </w:r>
      <w:r w:rsidRPr="005E6B0E">
        <w:rPr>
          <w:rFonts w:ascii="Times New Roman" w:hAnsi="Times New Roman" w:cs="Times New Roman"/>
          <w:sz w:val="28"/>
          <w:szCs w:val="28"/>
        </w:rPr>
        <w:t>среды не должны вызывать отрицательные ощущения при контакте с кожей ребенка.</w:t>
      </w:r>
    </w:p>
    <w:p w:rsidR="00C07032" w:rsidRPr="005E6B0E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E6B0E">
        <w:rPr>
          <w:rFonts w:ascii="Times New Roman" w:hAnsi="Times New Roman" w:cs="Times New Roman"/>
          <w:sz w:val="28"/>
          <w:szCs w:val="28"/>
        </w:rPr>
        <w:t xml:space="preserve">стетическое оформление группы позволяет упорядочить всю систему воздействий на ребенка: педагогических, воспитательных, оздоровительных, профилактических. </w:t>
      </w:r>
    </w:p>
    <w:p w:rsidR="00C07032" w:rsidRPr="00C07032" w:rsidRDefault="00C07032" w:rsidP="00C0703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E6B0E">
        <w:rPr>
          <w:rFonts w:ascii="Times New Roman" w:hAnsi="Times New Roman" w:cs="Times New Roman"/>
          <w:sz w:val="28"/>
          <w:szCs w:val="28"/>
        </w:rPr>
        <w:t xml:space="preserve">епременным условием построения развивающей среды является опора на личностно-ориентированную модель взаимодействия между детьми и взрослыми, 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5E6B0E">
        <w:rPr>
          <w:rFonts w:ascii="Times New Roman" w:hAnsi="Times New Roman" w:cs="Times New Roman"/>
          <w:sz w:val="28"/>
          <w:szCs w:val="28"/>
        </w:rPr>
        <w:t>необходимо повышение квалификации педагогов в данном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 Для этой цели разработан </w:t>
      </w:r>
      <w:r w:rsidRPr="005E6B0E">
        <w:rPr>
          <w:rFonts w:ascii="Times New Roman" w:hAnsi="Times New Roman" w:cs="Times New Roman"/>
          <w:sz w:val="28"/>
          <w:szCs w:val="28"/>
        </w:rPr>
        <w:t xml:space="preserve"> план методической работы с кадрами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6B0E">
        <w:rPr>
          <w:rFonts w:ascii="Times New Roman" w:hAnsi="Times New Roman" w:cs="Times New Roman"/>
          <w:sz w:val="28"/>
          <w:szCs w:val="28"/>
        </w:rPr>
        <w:t xml:space="preserve"> по повышению их профессиональной компетентности в области инновационных подходов к созданию среды в ДОУ. При этом используются методы, стимулирующие активность самих педагогов.</w:t>
      </w: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032" w:rsidRPr="00582B31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31">
        <w:rPr>
          <w:rFonts w:ascii="Times New Roman" w:hAnsi="Times New Roman" w:cs="Times New Roman"/>
          <w:b/>
          <w:sz w:val="28"/>
          <w:szCs w:val="28"/>
        </w:rPr>
        <w:t>Организационные условия</w:t>
      </w:r>
    </w:p>
    <w:p w:rsidR="00C07032" w:rsidRDefault="00C07032" w:rsidP="00C07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Pr="00582B31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2B31">
        <w:rPr>
          <w:rFonts w:ascii="Times New Roman" w:hAnsi="Times New Roman" w:cs="Times New Roman"/>
          <w:sz w:val="28"/>
          <w:szCs w:val="28"/>
        </w:rPr>
        <w:t>-  среда должна быть наполнена развивающим содержанием: в обстановку    группы кроме предметов, предназначенных детям по возрасту, должны быть включены материалы, соответствующие «зоне ближайшего развития»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032" w:rsidRPr="00582B31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2B31">
        <w:rPr>
          <w:rFonts w:ascii="Times New Roman" w:hAnsi="Times New Roman" w:cs="Times New Roman"/>
          <w:sz w:val="28"/>
          <w:szCs w:val="28"/>
        </w:rPr>
        <w:t>-  оборудование должно быть размещено так, чтобы было удобно организовать совместную и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032" w:rsidRPr="00582B31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2B31">
        <w:rPr>
          <w:rFonts w:ascii="Times New Roman" w:hAnsi="Times New Roman" w:cs="Times New Roman"/>
          <w:sz w:val="28"/>
          <w:szCs w:val="28"/>
        </w:rPr>
        <w:t>-  все предметы должны быть соразмерны росту, руке и физиологическим возможностям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032" w:rsidRPr="00582B31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2B31">
        <w:rPr>
          <w:rFonts w:ascii="Times New Roman" w:hAnsi="Times New Roman" w:cs="Times New Roman"/>
          <w:sz w:val="28"/>
          <w:szCs w:val="28"/>
        </w:rPr>
        <w:t>-  предоставление детям права изменять окружающую среду в соответствии со вкусом и настроением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032" w:rsidRPr="00582B31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2B31">
        <w:rPr>
          <w:rFonts w:ascii="Times New Roman" w:hAnsi="Times New Roman" w:cs="Times New Roman"/>
          <w:sz w:val="28"/>
          <w:szCs w:val="28"/>
        </w:rPr>
        <w:t>-  размещение материалов должно быть функциональным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032" w:rsidRPr="00582B31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2B31">
        <w:rPr>
          <w:rFonts w:ascii="Times New Roman" w:hAnsi="Times New Roman" w:cs="Times New Roman"/>
          <w:sz w:val="28"/>
          <w:szCs w:val="28"/>
        </w:rPr>
        <w:t>-  предметы должны выполнять информационную функцию об окружающем мире, стимулировать активность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032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2B31">
        <w:rPr>
          <w:rFonts w:ascii="Times New Roman" w:hAnsi="Times New Roman" w:cs="Times New Roman"/>
          <w:sz w:val="28"/>
          <w:szCs w:val="28"/>
        </w:rPr>
        <w:t>-  среда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полифункциональной;</w:t>
      </w:r>
    </w:p>
    <w:p w:rsidR="00C07032" w:rsidRPr="00582B31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2B31">
        <w:rPr>
          <w:rFonts w:ascii="Times New Roman" w:hAnsi="Times New Roman" w:cs="Times New Roman"/>
          <w:sz w:val="28"/>
          <w:szCs w:val="28"/>
        </w:rPr>
        <w:t>-   среда должна иметь подвижные границы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032" w:rsidRDefault="00C07032" w:rsidP="00C070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C0703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032" w:rsidRDefault="00C07032" w:rsidP="002C52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032" w:rsidRDefault="00C07032" w:rsidP="00C070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1E05" w:rsidRDefault="00161E05"/>
    <w:sectPr w:rsidR="00161E05" w:rsidSect="0016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07032"/>
    <w:rsid w:val="00161E05"/>
    <w:rsid w:val="002C52BE"/>
    <w:rsid w:val="005058F6"/>
    <w:rsid w:val="00C0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l">
    <w:name w:val="#all Знак"/>
    <w:link w:val="all0"/>
    <w:locked/>
    <w:rsid w:val="00C07032"/>
    <w:rPr>
      <w:sz w:val="28"/>
      <w:szCs w:val="28"/>
    </w:rPr>
  </w:style>
  <w:style w:type="paragraph" w:customStyle="1" w:styleId="all0">
    <w:name w:val="#all"/>
    <w:basedOn w:val="a"/>
    <w:link w:val="all"/>
    <w:rsid w:val="00C07032"/>
    <w:pPr>
      <w:spacing w:after="0" w:line="360" w:lineRule="auto"/>
      <w:ind w:firstLine="709"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59"/>
    <w:rsid w:val="00C070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3">
    <w:name w:val="#head_3"/>
    <w:basedOn w:val="a"/>
    <w:rsid w:val="00C07032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rsid w:val="00C07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0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Arakeljan</dc:creator>
  <cp:keywords/>
  <dc:description/>
  <cp:lastModifiedBy>Arakeljan</cp:lastModifiedBy>
  <cp:revision>2</cp:revision>
  <dcterms:created xsi:type="dcterms:W3CDTF">2015-01-28T17:59:00Z</dcterms:created>
  <dcterms:modified xsi:type="dcterms:W3CDTF">2015-01-28T18:11:00Z</dcterms:modified>
</cp:coreProperties>
</file>