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2"/>
        <w:gridCol w:w="1599"/>
      </w:tblGrid>
      <w:tr w:rsidR="00EA1436" w:rsidRPr="00EA1436" w:rsidTr="00EA143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76" w:type="dxa"/>
            </w:tcMar>
            <w:hideMark/>
          </w:tcPr>
          <w:p w:rsidR="00EA1436" w:rsidRPr="00EA1436" w:rsidRDefault="00EA1436" w:rsidP="00EA1436">
            <w:pPr>
              <w:spacing w:after="176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7"/>
                <w:szCs w:val="37"/>
              </w:rPr>
            </w:pPr>
            <w:r w:rsidRPr="00EA1436">
              <w:rPr>
                <w:rFonts w:ascii="Arial" w:eastAsia="Times New Roman" w:hAnsi="Arial" w:cs="Arial"/>
                <w:color w:val="0B3805"/>
                <w:kern w:val="36"/>
                <w:sz w:val="37"/>
                <w:szCs w:val="37"/>
              </w:rPr>
              <w:t>Организация сотрудничества детского сада и семьи.</w:t>
            </w:r>
          </w:p>
        </w:tc>
        <w:tc>
          <w:tcPr>
            <w:tcW w:w="0" w:type="auto"/>
            <w:shd w:val="clear" w:color="auto" w:fill="FFFFFF"/>
            <w:noWrap/>
            <w:tcMar>
              <w:top w:w="70" w:type="dxa"/>
              <w:left w:w="0" w:type="dxa"/>
              <w:bottom w:w="0" w:type="dxa"/>
              <w:right w:w="176" w:type="dxa"/>
            </w:tcMar>
            <w:hideMark/>
          </w:tcPr>
          <w:p w:rsidR="00EA1436" w:rsidRPr="00EA1436" w:rsidRDefault="00EA1436" w:rsidP="00EA1436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9"/>
                <w:szCs w:val="19"/>
              </w:rPr>
            </w:pPr>
            <w:r w:rsidRPr="00EA1436">
              <w:rPr>
                <w:rFonts w:ascii="Arial" w:eastAsia="Times New Roman" w:hAnsi="Arial" w:cs="Arial"/>
                <w:color w:val="999999"/>
                <w:sz w:val="19"/>
              </w:rPr>
              <w:t>  пн., 20.02.2012</w:t>
            </w:r>
          </w:p>
        </w:tc>
      </w:tr>
    </w:tbl>
    <w:p w:rsidR="00EA1436" w:rsidRPr="00EA1436" w:rsidRDefault="00EA1436" w:rsidP="00EA1436">
      <w:pPr>
        <w:shd w:val="clear" w:color="auto" w:fill="FFFFFF"/>
        <w:spacing w:after="0" w:line="430" w:lineRule="atLeast"/>
        <w:rPr>
          <w:rFonts w:ascii="Arial" w:eastAsia="Times New Roman" w:hAnsi="Arial" w:cs="Arial"/>
          <w:vanish/>
          <w:color w:val="000000"/>
          <w:sz w:val="25"/>
        </w:rPr>
      </w:pPr>
    </w:p>
    <w:tbl>
      <w:tblPr>
        <w:tblW w:w="14049" w:type="dxa"/>
        <w:jc w:val="center"/>
        <w:tblCellMar>
          <w:left w:w="0" w:type="dxa"/>
          <w:right w:w="0" w:type="dxa"/>
        </w:tblCellMar>
        <w:tblLook w:val="04A0"/>
      </w:tblPr>
      <w:tblGrid>
        <w:gridCol w:w="6848"/>
        <w:gridCol w:w="7201"/>
      </w:tblGrid>
      <w:tr w:rsidR="00EA1436" w:rsidRPr="00EA1436" w:rsidTr="00EA1436">
        <w:trPr>
          <w:jc w:val="center"/>
        </w:trPr>
        <w:tc>
          <w:tcPr>
            <w:tcW w:w="0" w:type="auto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A1436" w:rsidRPr="00EA1436" w:rsidRDefault="00EA1436" w:rsidP="00EA1436">
            <w:pPr>
              <w:spacing w:after="0" w:line="320" w:lineRule="atLeast"/>
              <w:ind w:left="717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6905" cy="2586990"/>
                  <wp:effectExtent l="19050" t="0" r="0" b="0"/>
                  <wp:docPr id="1" name="Рисунок 1" descr="http://tmndetsady.ru/upload/news/orig_542fee02c326e6be57e07ff44f917d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mndetsady.ru/upload/news/orig_542fee02c326e6be57e07ff44f917d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258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EA1436" w:rsidRPr="00EA1436" w:rsidRDefault="00EA1436" w:rsidP="00EA1436">
            <w:pPr>
              <w:spacing w:before="88" w:after="88"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Конкурсант:</w:t>
            </w:r>
          </w:p>
          <w:p w:rsidR="00EA1436" w:rsidRPr="00EA1436" w:rsidRDefault="00EA1436" w:rsidP="00EA1436">
            <w:pPr>
              <w:spacing w:before="88" w:after="88"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Мирошниченко Алена Викторовна,</w:t>
            </w:r>
          </w:p>
          <w:p w:rsidR="00EA1436" w:rsidRPr="00EA1436" w:rsidRDefault="00EA1436" w:rsidP="00EA1436">
            <w:pPr>
              <w:spacing w:before="88" w:after="88"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заместитель директора по ОВР</w:t>
            </w:r>
          </w:p>
          <w:p w:rsidR="00EA1436" w:rsidRPr="00EA1436" w:rsidRDefault="00EA1436" w:rsidP="00EA1436">
            <w:pPr>
              <w:spacing w:before="88" w:after="88"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36">
              <w:rPr>
                <w:rFonts w:ascii="Times New Roman" w:eastAsia="Times New Roman" w:hAnsi="Times New Roman" w:cs="Times New Roman"/>
                <w:sz w:val="24"/>
                <w:szCs w:val="24"/>
              </w:rPr>
              <w:t>АДОУ «</w:t>
            </w:r>
            <w:proofErr w:type="spellStart"/>
            <w:r w:rsidRPr="00EA1436">
              <w:rPr>
                <w:rFonts w:ascii="Times New Roman" w:eastAsia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EA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EA1436" w:rsidRPr="00EA1436" w:rsidRDefault="00EA1436" w:rsidP="00EA1436">
            <w:pPr>
              <w:spacing w:before="88" w:after="88"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36">
              <w:rPr>
                <w:rFonts w:ascii="Times New Roman" w:eastAsia="Times New Roman" w:hAnsi="Times New Roman" w:cs="Times New Roman"/>
                <w:sz w:val="24"/>
                <w:szCs w:val="24"/>
              </w:rPr>
              <w:t>Юргинского муниципального района»</w:t>
            </w:r>
          </w:p>
        </w:tc>
      </w:tr>
    </w:tbl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Детский сад – первый несемейный социальный институт, первое образовательное учреждение, с которым вступают в контакт родители и где начинается их систематическое педагогическое просвещение.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Сегодня перед большинством детских садов стоит сложная задача – привлечь родителей к педагогическому взаимодействию с ребенком, уйдя при этом от скучных шаблонов.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 xml:space="preserve">В нашем дошкольном учреждении сложилась система сотрудничества </w:t>
      </w:r>
      <w:proofErr w:type="gramStart"/>
      <w:r w:rsidRPr="00EA1436">
        <w:rPr>
          <w:rFonts w:ascii="Arial" w:eastAsia="Times New Roman" w:hAnsi="Arial" w:cs="Arial"/>
          <w:color w:val="000000"/>
          <w:sz w:val="25"/>
          <w:szCs w:val="25"/>
        </w:rPr>
        <w:t>с</w:t>
      </w:r>
      <w:proofErr w:type="gramEnd"/>
      <w:r w:rsidRPr="00EA1436">
        <w:rPr>
          <w:rFonts w:ascii="Arial" w:eastAsia="Times New Roman" w:hAnsi="Arial" w:cs="Arial"/>
          <w:color w:val="000000"/>
          <w:sz w:val="25"/>
          <w:szCs w:val="25"/>
        </w:rPr>
        <w:t xml:space="preserve"> родителями. Мы постарались всю работу с родителями построить на основе диалога, взяв за основу принцип партнерства. Следуя этому принципу, работу с родителями ведем в разных формах: День открытых дверей, совместные досуги и праздники и другие.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В 2008 году мы создали информационное издание для родителей детского сада в виде газеты «Дошколенок» (Приложение 1).  Плюсы такой формы взаимодействия с родителями заключаются в следующем: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- Мы не навязываем свое мнение. Специалисты предоставляют родителям объективную информацию, и они решают, что с ней делать.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- Мы не ограничиваем родителей во времени. Они могут взять издание домой и изучить его в удобное время.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- Информация, представленная в издании, напрямую или косвенно касается детей, посещающих детский сад.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lastRenderedPageBreak/>
        <w:t>- Родители всегда в курсе событий, происходящих в детском саду.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Содержание газеты разбито на  рубрики: «Колонка редактора», «Обучение и воспитание», «Здоровый ребенок», «Приятного аппетита», «Знакомьтесь! Наши педагоги», «Ваши маленькие творцы», «Новости детского сада», «Конкурс», «</w:t>
      </w:r>
      <w:proofErr w:type="spellStart"/>
      <w:r w:rsidRPr="00EA1436">
        <w:rPr>
          <w:rFonts w:ascii="Arial" w:eastAsia="Times New Roman" w:hAnsi="Arial" w:cs="Arial"/>
          <w:color w:val="000000"/>
          <w:sz w:val="25"/>
          <w:szCs w:val="25"/>
        </w:rPr>
        <w:t>Инфо</w:t>
      </w:r>
      <w:proofErr w:type="spellEnd"/>
      <w:r w:rsidRPr="00EA1436">
        <w:rPr>
          <w:rFonts w:ascii="Arial" w:eastAsia="Times New Roman" w:hAnsi="Arial" w:cs="Arial"/>
          <w:color w:val="000000"/>
          <w:sz w:val="25"/>
          <w:szCs w:val="25"/>
        </w:rPr>
        <w:t>» и другие.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Такая форма работы, безусловно, способствует налаживанию тесной связи между семьями воспитанников и педагогическим коллективом детского сада.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Еще одной формой организации сотрудничества семьи и детского сада является организация выставок совместного творчества родителей и детей. Так уже более трех лет организуются выставки в детском саду, проводятся они три раза в год (Приложение 2).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Тематика выставок:</w:t>
      </w:r>
    </w:p>
    <w:p w:rsidR="00EA1436" w:rsidRPr="00EA1436" w:rsidRDefault="00EA1436" w:rsidP="00EA143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· «Макаронная фантазия»</w:t>
      </w:r>
    </w:p>
    <w:p w:rsidR="00EA1436" w:rsidRPr="00EA1436" w:rsidRDefault="00EA1436" w:rsidP="00EA143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· «Осенняя фантазия»</w:t>
      </w:r>
    </w:p>
    <w:p w:rsidR="00EA1436" w:rsidRPr="00EA1436" w:rsidRDefault="00EA1436" w:rsidP="00EA143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· «Мастерская Деда Мороза»</w:t>
      </w:r>
    </w:p>
    <w:p w:rsidR="00EA1436" w:rsidRPr="00EA1436" w:rsidRDefault="00EA1436" w:rsidP="00EA143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· «</w:t>
      </w:r>
      <w:proofErr w:type="gramStart"/>
      <w:r w:rsidRPr="00EA1436">
        <w:rPr>
          <w:rFonts w:ascii="Arial" w:eastAsia="Times New Roman" w:hAnsi="Arial" w:cs="Arial"/>
          <w:color w:val="000000"/>
          <w:sz w:val="25"/>
          <w:szCs w:val="25"/>
        </w:rPr>
        <w:t>Очумелые</w:t>
      </w:r>
      <w:proofErr w:type="gramEnd"/>
      <w:r w:rsidRPr="00EA1436">
        <w:rPr>
          <w:rFonts w:ascii="Arial" w:eastAsia="Times New Roman" w:hAnsi="Arial" w:cs="Arial"/>
          <w:color w:val="000000"/>
          <w:sz w:val="25"/>
          <w:szCs w:val="25"/>
        </w:rPr>
        <w:t xml:space="preserve"> ручки»</w:t>
      </w:r>
    </w:p>
    <w:p w:rsidR="00EA1436" w:rsidRPr="00EA1436" w:rsidRDefault="00EA1436" w:rsidP="00EA143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· «Наши рукодельницы»</w:t>
      </w:r>
    </w:p>
    <w:p w:rsidR="00EA1436" w:rsidRPr="00EA1436" w:rsidRDefault="00EA1436" w:rsidP="00EA1436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· «Мы помним» и другие.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Сначала участие принимали только старшие группы, работ было немного, но с каждой выставкой интерес родителей стал увеличиваться и сейчас свыше ста экспозиций присутствуют  на одной выставке.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Выставки организуем в музыкальном зале, поэтому посмотреть их могут все желающие. Продолжительность выставки составляет от двух недель до месяца в зависимости от материала, из которого изготовлены экспонаты.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Самое ценное в таких выставках, что родители и дети совместно проводят время, занимаются общим делом. За участие в наших выставках семьи награждаются грамотами. Организация таких выставок стала нашей хорошей традицией.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Мы стремимся, чтобы педагоги для родителей стали друзьями,  а детский сад – родным домом, где любого взрослого и ребенка любят таким, какой он есть.  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lastRenderedPageBreak/>
        <w:t> -  активное  использование педагогами новых технологий в работе, учитывая социальный запрос, интересы, нужды и потребности родителей;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 -  активное участие родителей в жизни детского сада.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 xml:space="preserve"> - </w:t>
      </w:r>
      <w:proofErr w:type="gramStart"/>
      <w:r w:rsidRPr="00EA1436">
        <w:rPr>
          <w:rFonts w:ascii="Arial" w:eastAsia="Times New Roman" w:hAnsi="Arial" w:cs="Arial"/>
          <w:color w:val="000000"/>
          <w:sz w:val="25"/>
          <w:szCs w:val="25"/>
        </w:rPr>
        <w:t>н</w:t>
      </w:r>
      <w:proofErr w:type="gramEnd"/>
      <w:r w:rsidRPr="00EA1436">
        <w:rPr>
          <w:rFonts w:ascii="Arial" w:eastAsia="Times New Roman" w:hAnsi="Arial" w:cs="Arial"/>
          <w:color w:val="000000"/>
          <w:sz w:val="25"/>
          <w:szCs w:val="25"/>
        </w:rPr>
        <w:t>аличие положительных отзывов о работе ДОУ.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 В детском саду накоплен также фактический материал проведенных мероприятий: сценарии, конспекты, фото- и  видеоматериалы, банк диагностических методик.</w:t>
      </w:r>
    </w:p>
    <w:p w:rsidR="00EA1436" w:rsidRPr="00EA1436" w:rsidRDefault="00EA1436" w:rsidP="00EA1436">
      <w:pPr>
        <w:shd w:val="clear" w:color="auto" w:fill="FFFFFF"/>
        <w:spacing w:before="88" w:after="88" w:line="430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EA1436">
        <w:rPr>
          <w:rFonts w:ascii="Arial" w:eastAsia="Times New Roman" w:hAnsi="Arial" w:cs="Arial"/>
          <w:color w:val="000000"/>
          <w:sz w:val="25"/>
          <w:szCs w:val="25"/>
        </w:rPr>
        <w:t>Использование новых форм  сотрудничества в детском саду позволило достигнуть значительных успехов на пути налаживания контактов с родителями воспитанников, взаимопонимания и сотрудничества с ними.</w:t>
      </w:r>
    </w:p>
    <w:p w:rsidR="00820326" w:rsidRDefault="00820326"/>
    <w:sectPr w:rsidR="0082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43DD"/>
    <w:multiLevelType w:val="multilevel"/>
    <w:tmpl w:val="6BC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A1436"/>
    <w:rsid w:val="00820326"/>
    <w:rsid w:val="00EA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EA1436"/>
  </w:style>
  <w:style w:type="character" w:customStyle="1" w:styleId="sitetxt">
    <w:name w:val="sitetxt"/>
    <w:basedOn w:val="a0"/>
    <w:rsid w:val="00EA1436"/>
  </w:style>
  <w:style w:type="paragraph" w:styleId="a3">
    <w:name w:val="Normal (Web)"/>
    <w:basedOn w:val="a"/>
    <w:uiPriority w:val="99"/>
    <w:unhideWhenUsed/>
    <w:rsid w:val="00EA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1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2015-01-31T14:28:00Z</dcterms:created>
  <dcterms:modified xsi:type="dcterms:W3CDTF">2015-01-31T14:30:00Z</dcterms:modified>
</cp:coreProperties>
</file>