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59" w:rsidRPr="00691F97" w:rsidRDefault="00665759" w:rsidP="00665759">
      <w:pPr>
        <w:rPr>
          <w:rFonts w:ascii="Times New Roman" w:hAnsi="Times New Roman" w:cs="Times New Roman"/>
          <w:sz w:val="24"/>
          <w:szCs w:val="24"/>
        </w:rPr>
      </w:pPr>
      <w:r w:rsidRPr="00691F97">
        <w:rPr>
          <w:rFonts w:ascii="Times New Roman" w:hAnsi="Times New Roman" w:cs="Times New Roman"/>
          <w:sz w:val="24"/>
          <w:szCs w:val="24"/>
        </w:rPr>
        <w:t xml:space="preserve">                                                                                УТВЕРЖДАЮ:</w:t>
      </w:r>
    </w:p>
    <w:p w:rsidR="00665759" w:rsidRPr="00691F97" w:rsidRDefault="00665759" w:rsidP="00665759">
      <w:pPr>
        <w:rPr>
          <w:rFonts w:ascii="Times New Roman" w:hAnsi="Times New Roman" w:cs="Times New Roman"/>
          <w:sz w:val="24"/>
          <w:szCs w:val="24"/>
        </w:rPr>
      </w:pPr>
      <w:r w:rsidRPr="00691F97">
        <w:rPr>
          <w:rFonts w:ascii="Times New Roman" w:hAnsi="Times New Roman" w:cs="Times New Roman"/>
          <w:sz w:val="24"/>
          <w:szCs w:val="24"/>
        </w:rPr>
        <w:t xml:space="preserve">                                                                                Заведующ</w:t>
      </w:r>
      <w:r>
        <w:rPr>
          <w:rFonts w:ascii="Times New Roman" w:hAnsi="Times New Roman" w:cs="Times New Roman"/>
          <w:sz w:val="24"/>
          <w:szCs w:val="24"/>
        </w:rPr>
        <w:t xml:space="preserve">ий </w:t>
      </w:r>
      <w:r w:rsidRPr="00691F97">
        <w:rPr>
          <w:rFonts w:ascii="Times New Roman" w:hAnsi="Times New Roman" w:cs="Times New Roman"/>
          <w:sz w:val="24"/>
          <w:szCs w:val="24"/>
        </w:rPr>
        <w:t>МДОУ «</w:t>
      </w:r>
      <w:r>
        <w:rPr>
          <w:rFonts w:ascii="Times New Roman" w:hAnsi="Times New Roman" w:cs="Times New Roman"/>
          <w:sz w:val="24"/>
          <w:szCs w:val="24"/>
        </w:rPr>
        <w:t xml:space="preserve">ЦРР - </w:t>
      </w:r>
      <w:r w:rsidRPr="00691F97">
        <w:rPr>
          <w:rFonts w:ascii="Times New Roman" w:hAnsi="Times New Roman" w:cs="Times New Roman"/>
          <w:sz w:val="24"/>
          <w:szCs w:val="24"/>
        </w:rPr>
        <w:t>Д/с №</w:t>
      </w:r>
      <w:r>
        <w:rPr>
          <w:rFonts w:ascii="Times New Roman" w:hAnsi="Times New Roman" w:cs="Times New Roman"/>
          <w:sz w:val="24"/>
          <w:szCs w:val="24"/>
        </w:rPr>
        <w:t>49</w:t>
      </w:r>
      <w:r w:rsidRPr="00691F97">
        <w:rPr>
          <w:rFonts w:ascii="Times New Roman" w:hAnsi="Times New Roman" w:cs="Times New Roman"/>
          <w:sz w:val="24"/>
          <w:szCs w:val="24"/>
        </w:rPr>
        <w:t>»</w:t>
      </w:r>
    </w:p>
    <w:p w:rsidR="00665759" w:rsidRPr="00691F97" w:rsidRDefault="00665759" w:rsidP="00665759">
      <w:pPr>
        <w:rPr>
          <w:rFonts w:ascii="Times New Roman" w:hAnsi="Times New Roman" w:cs="Times New Roman"/>
          <w:sz w:val="24"/>
          <w:szCs w:val="24"/>
        </w:rPr>
      </w:pPr>
      <w:r w:rsidRPr="00691F97">
        <w:rPr>
          <w:rFonts w:ascii="Times New Roman" w:hAnsi="Times New Roman" w:cs="Times New Roman"/>
          <w:sz w:val="24"/>
          <w:szCs w:val="24"/>
        </w:rPr>
        <w:t xml:space="preserve">                                                                                ___________/</w:t>
      </w:r>
      <w:proofErr w:type="spellStart"/>
      <w:r>
        <w:rPr>
          <w:rFonts w:ascii="Times New Roman" w:hAnsi="Times New Roman" w:cs="Times New Roman"/>
          <w:sz w:val="24"/>
          <w:szCs w:val="24"/>
        </w:rPr>
        <w:t>Ю.А.Серяпина</w:t>
      </w:r>
      <w:proofErr w:type="spellEnd"/>
      <w:r w:rsidRPr="00691F97">
        <w:rPr>
          <w:rFonts w:ascii="Times New Roman" w:hAnsi="Times New Roman" w:cs="Times New Roman"/>
          <w:sz w:val="24"/>
          <w:szCs w:val="24"/>
        </w:rPr>
        <w:t>/</w:t>
      </w: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b/>
          <w:sz w:val="24"/>
          <w:szCs w:val="24"/>
        </w:rPr>
      </w:pPr>
    </w:p>
    <w:p w:rsidR="00665759" w:rsidRPr="00691F97" w:rsidRDefault="00665759" w:rsidP="00665759">
      <w:pPr>
        <w:jc w:val="center"/>
        <w:rPr>
          <w:rFonts w:ascii="Times New Roman" w:hAnsi="Times New Roman" w:cs="Times New Roman"/>
          <w:b/>
          <w:sz w:val="24"/>
          <w:szCs w:val="24"/>
        </w:rPr>
      </w:pPr>
      <w:r w:rsidRPr="00691F97">
        <w:rPr>
          <w:rFonts w:ascii="Times New Roman" w:hAnsi="Times New Roman" w:cs="Times New Roman"/>
          <w:b/>
          <w:sz w:val="24"/>
          <w:szCs w:val="24"/>
        </w:rPr>
        <w:t>ГОДОВОЙ ПЛАН РАБОТЫ</w:t>
      </w:r>
    </w:p>
    <w:p w:rsidR="00665759" w:rsidRPr="00691F97" w:rsidRDefault="00665759" w:rsidP="00665759">
      <w:pPr>
        <w:jc w:val="center"/>
        <w:rPr>
          <w:rFonts w:ascii="Times New Roman" w:hAnsi="Times New Roman" w:cs="Times New Roman"/>
          <w:b/>
          <w:sz w:val="24"/>
          <w:szCs w:val="24"/>
        </w:rPr>
      </w:pPr>
      <w:r w:rsidRPr="00691F97">
        <w:rPr>
          <w:rFonts w:ascii="Times New Roman" w:hAnsi="Times New Roman" w:cs="Times New Roman"/>
          <w:b/>
          <w:sz w:val="24"/>
          <w:szCs w:val="24"/>
        </w:rPr>
        <w:t>МУНИЦИПАЛЬНОГО ДОШКОЛЬНОГО</w:t>
      </w:r>
    </w:p>
    <w:p w:rsidR="00665759" w:rsidRPr="00691F97" w:rsidRDefault="00665759" w:rsidP="00665759">
      <w:pPr>
        <w:jc w:val="center"/>
        <w:rPr>
          <w:rFonts w:ascii="Times New Roman" w:hAnsi="Times New Roman" w:cs="Times New Roman"/>
          <w:b/>
          <w:sz w:val="24"/>
          <w:szCs w:val="24"/>
        </w:rPr>
      </w:pPr>
      <w:r w:rsidRPr="00691F97">
        <w:rPr>
          <w:rFonts w:ascii="Times New Roman" w:hAnsi="Times New Roman" w:cs="Times New Roman"/>
          <w:b/>
          <w:sz w:val="24"/>
          <w:szCs w:val="24"/>
        </w:rPr>
        <w:t>ОБРАЗОВАТЕЛЬНОГО  УЧРЕЖДЕНИЯ</w:t>
      </w:r>
    </w:p>
    <w:p w:rsidR="00665759" w:rsidRPr="00691F97" w:rsidRDefault="00665759" w:rsidP="00665759">
      <w:pPr>
        <w:jc w:val="center"/>
        <w:rPr>
          <w:rFonts w:ascii="Times New Roman" w:hAnsi="Times New Roman" w:cs="Times New Roman"/>
          <w:b/>
          <w:i/>
          <w:sz w:val="24"/>
          <w:szCs w:val="24"/>
        </w:rPr>
      </w:pPr>
      <w:r>
        <w:rPr>
          <w:rFonts w:ascii="Times New Roman" w:hAnsi="Times New Roman" w:cs="Times New Roman"/>
          <w:b/>
          <w:i/>
          <w:sz w:val="24"/>
          <w:szCs w:val="24"/>
        </w:rPr>
        <w:t xml:space="preserve">Центр развития ребёнка - </w:t>
      </w:r>
      <w:r w:rsidRPr="00691F97">
        <w:rPr>
          <w:rFonts w:ascii="Times New Roman" w:hAnsi="Times New Roman" w:cs="Times New Roman"/>
          <w:b/>
          <w:i/>
          <w:sz w:val="24"/>
          <w:szCs w:val="24"/>
        </w:rPr>
        <w:t>Детский</w:t>
      </w:r>
      <w:r>
        <w:rPr>
          <w:rFonts w:ascii="Times New Roman" w:hAnsi="Times New Roman" w:cs="Times New Roman"/>
          <w:b/>
          <w:i/>
          <w:sz w:val="24"/>
          <w:szCs w:val="24"/>
        </w:rPr>
        <w:t xml:space="preserve"> сад № 49</w:t>
      </w:r>
    </w:p>
    <w:p w:rsidR="00665759" w:rsidRPr="00691F97" w:rsidRDefault="00665759" w:rsidP="00665759">
      <w:pPr>
        <w:jc w:val="center"/>
        <w:rPr>
          <w:rFonts w:ascii="Times New Roman" w:hAnsi="Times New Roman" w:cs="Times New Roman"/>
          <w:b/>
          <w:i/>
          <w:sz w:val="24"/>
          <w:szCs w:val="24"/>
        </w:rPr>
      </w:pPr>
      <w:r w:rsidRPr="00691F97">
        <w:rPr>
          <w:rFonts w:ascii="Times New Roman" w:hAnsi="Times New Roman" w:cs="Times New Roman"/>
          <w:b/>
          <w:i/>
          <w:sz w:val="24"/>
          <w:szCs w:val="24"/>
        </w:rPr>
        <w:t>на 201</w:t>
      </w:r>
      <w:r>
        <w:rPr>
          <w:rFonts w:ascii="Times New Roman" w:hAnsi="Times New Roman" w:cs="Times New Roman"/>
          <w:b/>
          <w:i/>
          <w:sz w:val="24"/>
          <w:szCs w:val="24"/>
        </w:rPr>
        <w:t>4</w:t>
      </w:r>
      <w:r w:rsidRPr="00691F97">
        <w:rPr>
          <w:rFonts w:ascii="Times New Roman" w:hAnsi="Times New Roman" w:cs="Times New Roman"/>
          <w:b/>
          <w:i/>
          <w:sz w:val="24"/>
          <w:szCs w:val="24"/>
        </w:rPr>
        <w:t>-201</w:t>
      </w:r>
      <w:r>
        <w:rPr>
          <w:rFonts w:ascii="Times New Roman" w:hAnsi="Times New Roman" w:cs="Times New Roman"/>
          <w:b/>
          <w:i/>
          <w:sz w:val="24"/>
          <w:szCs w:val="24"/>
        </w:rPr>
        <w:t>5</w:t>
      </w:r>
      <w:r w:rsidRPr="00691F97">
        <w:rPr>
          <w:rFonts w:ascii="Times New Roman" w:hAnsi="Times New Roman" w:cs="Times New Roman"/>
          <w:b/>
          <w:i/>
          <w:sz w:val="24"/>
          <w:szCs w:val="24"/>
        </w:rPr>
        <w:t xml:space="preserve"> учебный год</w:t>
      </w: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jc w:val="center"/>
        <w:rPr>
          <w:rFonts w:ascii="Times New Roman" w:hAnsi="Times New Roman" w:cs="Times New Roman"/>
          <w:b/>
          <w:i/>
          <w:sz w:val="24"/>
          <w:szCs w:val="24"/>
        </w:rPr>
      </w:pPr>
      <w:r w:rsidRPr="00691F97">
        <w:rPr>
          <w:rFonts w:ascii="Times New Roman" w:hAnsi="Times New Roman" w:cs="Times New Roman"/>
          <w:b/>
          <w:i/>
          <w:sz w:val="24"/>
          <w:szCs w:val="24"/>
        </w:rPr>
        <w:lastRenderedPageBreak/>
        <w:t>Содержание</w:t>
      </w:r>
    </w:p>
    <w:p w:rsidR="00665759" w:rsidRPr="00691F97" w:rsidRDefault="00665759" w:rsidP="00665759">
      <w:pPr>
        <w:jc w:val="center"/>
        <w:rPr>
          <w:rFonts w:ascii="Times New Roman" w:hAnsi="Times New Roman" w:cs="Times New Roman"/>
          <w:b/>
          <w:i/>
          <w:sz w:val="24"/>
          <w:szCs w:val="24"/>
        </w:rPr>
      </w:pPr>
    </w:p>
    <w:p w:rsidR="00665759" w:rsidRPr="00691F97" w:rsidRDefault="00665759" w:rsidP="00665759">
      <w:pPr>
        <w:numPr>
          <w:ilvl w:val="0"/>
          <w:numId w:val="1"/>
        </w:numPr>
        <w:spacing w:after="0" w:line="360" w:lineRule="auto"/>
        <w:rPr>
          <w:rFonts w:ascii="Times New Roman" w:hAnsi="Times New Roman" w:cs="Times New Roman"/>
          <w:sz w:val="24"/>
          <w:szCs w:val="24"/>
        </w:rPr>
      </w:pPr>
      <w:r w:rsidRPr="00691F97">
        <w:rPr>
          <w:rFonts w:ascii="Times New Roman" w:hAnsi="Times New Roman" w:cs="Times New Roman"/>
          <w:sz w:val="24"/>
          <w:szCs w:val="24"/>
        </w:rPr>
        <w:t xml:space="preserve">Итоговый анализ деятельности МДОУ </w:t>
      </w:r>
      <w:r>
        <w:rPr>
          <w:rFonts w:ascii="Times New Roman" w:hAnsi="Times New Roman" w:cs="Times New Roman"/>
          <w:sz w:val="24"/>
          <w:szCs w:val="24"/>
        </w:rPr>
        <w:t>ЦРР -</w:t>
      </w:r>
      <w:r w:rsidRPr="00691F97">
        <w:rPr>
          <w:rFonts w:ascii="Times New Roman" w:hAnsi="Times New Roman" w:cs="Times New Roman"/>
          <w:sz w:val="24"/>
          <w:szCs w:val="24"/>
        </w:rPr>
        <w:t xml:space="preserve"> Детский сад №</w:t>
      </w:r>
      <w:r>
        <w:rPr>
          <w:rFonts w:ascii="Times New Roman" w:hAnsi="Times New Roman" w:cs="Times New Roman"/>
          <w:sz w:val="24"/>
          <w:szCs w:val="24"/>
        </w:rPr>
        <w:t>49</w:t>
      </w:r>
      <w:r w:rsidRPr="00691F97">
        <w:rPr>
          <w:rFonts w:ascii="Times New Roman" w:hAnsi="Times New Roman" w:cs="Times New Roman"/>
          <w:sz w:val="24"/>
          <w:szCs w:val="24"/>
        </w:rPr>
        <w:t xml:space="preserve"> </w:t>
      </w:r>
    </w:p>
    <w:p w:rsidR="00665759" w:rsidRPr="00691F97" w:rsidRDefault="00665759" w:rsidP="00665759">
      <w:pPr>
        <w:spacing w:after="0" w:line="360" w:lineRule="auto"/>
        <w:ind w:left="540"/>
        <w:rPr>
          <w:rFonts w:ascii="Times New Roman" w:hAnsi="Times New Roman" w:cs="Times New Roman"/>
          <w:sz w:val="24"/>
          <w:szCs w:val="24"/>
        </w:rPr>
      </w:pPr>
      <w:r>
        <w:rPr>
          <w:rFonts w:ascii="Times New Roman" w:hAnsi="Times New Roman" w:cs="Times New Roman"/>
          <w:sz w:val="24"/>
          <w:szCs w:val="24"/>
        </w:rPr>
        <w:t>п.Родники, Раменского муниципального района</w:t>
      </w:r>
      <w:r w:rsidRPr="00691F97">
        <w:rPr>
          <w:rFonts w:ascii="Times New Roman" w:hAnsi="Times New Roman" w:cs="Times New Roman"/>
          <w:sz w:val="24"/>
          <w:szCs w:val="24"/>
        </w:rPr>
        <w:t xml:space="preserve"> за 20</w:t>
      </w:r>
      <w:r>
        <w:rPr>
          <w:rFonts w:ascii="Times New Roman" w:hAnsi="Times New Roman" w:cs="Times New Roman"/>
          <w:sz w:val="24"/>
          <w:szCs w:val="24"/>
        </w:rPr>
        <w:t xml:space="preserve">13-2014 </w:t>
      </w:r>
      <w:r w:rsidRPr="00691F97">
        <w:rPr>
          <w:rFonts w:ascii="Times New Roman" w:hAnsi="Times New Roman" w:cs="Times New Roman"/>
          <w:sz w:val="24"/>
          <w:szCs w:val="24"/>
        </w:rPr>
        <w:t>учебный год.</w:t>
      </w:r>
    </w:p>
    <w:p w:rsidR="00665759" w:rsidRPr="00691F97" w:rsidRDefault="00665759" w:rsidP="00665759">
      <w:pPr>
        <w:numPr>
          <w:ilvl w:val="1"/>
          <w:numId w:val="1"/>
        </w:numPr>
        <w:spacing w:after="0" w:line="360" w:lineRule="auto"/>
        <w:rPr>
          <w:rFonts w:ascii="Times New Roman" w:hAnsi="Times New Roman" w:cs="Times New Roman"/>
          <w:sz w:val="24"/>
          <w:szCs w:val="24"/>
        </w:rPr>
      </w:pPr>
      <w:r w:rsidRPr="00691F97">
        <w:rPr>
          <w:rFonts w:ascii="Times New Roman" w:hAnsi="Times New Roman" w:cs="Times New Roman"/>
          <w:sz w:val="24"/>
          <w:szCs w:val="24"/>
        </w:rPr>
        <w:t>1.1.Анализ целевого компонента.</w:t>
      </w:r>
    </w:p>
    <w:p w:rsidR="00665759" w:rsidRPr="00691F97" w:rsidRDefault="00665759" w:rsidP="00665759">
      <w:pPr>
        <w:numPr>
          <w:ilvl w:val="1"/>
          <w:numId w:val="1"/>
        </w:numPr>
        <w:spacing w:after="0" w:line="360" w:lineRule="auto"/>
        <w:rPr>
          <w:rFonts w:ascii="Times New Roman" w:hAnsi="Times New Roman" w:cs="Times New Roman"/>
          <w:sz w:val="24"/>
          <w:szCs w:val="24"/>
        </w:rPr>
      </w:pPr>
      <w:r w:rsidRPr="00691F97">
        <w:rPr>
          <w:rFonts w:ascii="Times New Roman" w:hAnsi="Times New Roman" w:cs="Times New Roman"/>
          <w:sz w:val="24"/>
          <w:szCs w:val="24"/>
        </w:rPr>
        <w:t>1.2.Анализ состояния образовательного процесса</w:t>
      </w:r>
    </w:p>
    <w:p w:rsidR="00665759" w:rsidRPr="00691F97" w:rsidRDefault="00665759" w:rsidP="00665759">
      <w:pPr>
        <w:numPr>
          <w:ilvl w:val="1"/>
          <w:numId w:val="1"/>
        </w:numPr>
        <w:spacing w:after="0" w:line="360" w:lineRule="auto"/>
        <w:rPr>
          <w:rFonts w:ascii="Times New Roman" w:hAnsi="Times New Roman" w:cs="Times New Roman"/>
          <w:sz w:val="24"/>
          <w:szCs w:val="24"/>
        </w:rPr>
      </w:pPr>
      <w:r w:rsidRPr="00691F97">
        <w:rPr>
          <w:rFonts w:ascii="Times New Roman" w:hAnsi="Times New Roman" w:cs="Times New Roman"/>
          <w:sz w:val="24"/>
          <w:szCs w:val="24"/>
        </w:rPr>
        <w:t>1.3.Анализ состояния работы с кадрами.</w:t>
      </w:r>
    </w:p>
    <w:p w:rsidR="00665759" w:rsidRPr="00691F97" w:rsidRDefault="00665759" w:rsidP="00665759">
      <w:pPr>
        <w:numPr>
          <w:ilvl w:val="1"/>
          <w:numId w:val="1"/>
        </w:numPr>
        <w:spacing w:after="0" w:line="360" w:lineRule="auto"/>
        <w:rPr>
          <w:rFonts w:ascii="Times New Roman" w:hAnsi="Times New Roman" w:cs="Times New Roman"/>
          <w:sz w:val="24"/>
          <w:szCs w:val="24"/>
        </w:rPr>
      </w:pPr>
      <w:r w:rsidRPr="00691F97">
        <w:rPr>
          <w:rFonts w:ascii="Times New Roman" w:hAnsi="Times New Roman" w:cs="Times New Roman"/>
          <w:sz w:val="24"/>
          <w:szCs w:val="24"/>
        </w:rPr>
        <w:t>1.4.Анализ</w:t>
      </w:r>
      <w:r>
        <w:rPr>
          <w:rFonts w:ascii="Times New Roman" w:hAnsi="Times New Roman" w:cs="Times New Roman"/>
          <w:sz w:val="24"/>
          <w:szCs w:val="24"/>
        </w:rPr>
        <w:t xml:space="preserve"> состояния материально-</w:t>
      </w:r>
      <w:r w:rsidRPr="00691F97">
        <w:rPr>
          <w:rFonts w:ascii="Times New Roman" w:hAnsi="Times New Roman" w:cs="Times New Roman"/>
          <w:sz w:val="24"/>
          <w:szCs w:val="24"/>
        </w:rPr>
        <w:t>технической базы</w:t>
      </w:r>
    </w:p>
    <w:p w:rsidR="00665759" w:rsidRPr="00691F97" w:rsidRDefault="00665759" w:rsidP="00665759">
      <w:pPr>
        <w:spacing w:line="360" w:lineRule="auto"/>
        <w:rPr>
          <w:rFonts w:ascii="Times New Roman" w:hAnsi="Times New Roman" w:cs="Times New Roman"/>
          <w:sz w:val="24"/>
          <w:szCs w:val="24"/>
        </w:rPr>
      </w:pPr>
      <w:r w:rsidRPr="00691F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1F97">
        <w:rPr>
          <w:rFonts w:ascii="Times New Roman" w:hAnsi="Times New Roman" w:cs="Times New Roman"/>
          <w:sz w:val="24"/>
          <w:szCs w:val="24"/>
        </w:rPr>
        <w:t>1.5.Анализ состояния управления и экономических показателей.</w:t>
      </w:r>
    </w:p>
    <w:p w:rsidR="00665759" w:rsidRPr="00691F97" w:rsidRDefault="00665759" w:rsidP="00665759">
      <w:pPr>
        <w:numPr>
          <w:ilvl w:val="0"/>
          <w:numId w:val="1"/>
        </w:numPr>
        <w:spacing w:after="0" w:line="360" w:lineRule="auto"/>
        <w:rPr>
          <w:rFonts w:ascii="Times New Roman" w:hAnsi="Times New Roman" w:cs="Times New Roman"/>
          <w:sz w:val="24"/>
          <w:szCs w:val="24"/>
        </w:rPr>
      </w:pPr>
      <w:r w:rsidRPr="00691F97">
        <w:rPr>
          <w:rFonts w:ascii="Times New Roman" w:hAnsi="Times New Roman" w:cs="Times New Roman"/>
          <w:sz w:val="24"/>
          <w:szCs w:val="24"/>
        </w:rPr>
        <w:t>Годовые задачи на 201</w:t>
      </w:r>
      <w:r>
        <w:rPr>
          <w:rFonts w:ascii="Times New Roman" w:hAnsi="Times New Roman" w:cs="Times New Roman"/>
          <w:sz w:val="24"/>
          <w:szCs w:val="24"/>
        </w:rPr>
        <w:t>4</w:t>
      </w:r>
      <w:r w:rsidRPr="00691F97">
        <w:rPr>
          <w:rFonts w:ascii="Times New Roman" w:hAnsi="Times New Roman" w:cs="Times New Roman"/>
          <w:sz w:val="24"/>
          <w:szCs w:val="24"/>
        </w:rPr>
        <w:t>-201</w:t>
      </w:r>
      <w:r>
        <w:rPr>
          <w:rFonts w:ascii="Times New Roman" w:hAnsi="Times New Roman" w:cs="Times New Roman"/>
          <w:sz w:val="24"/>
          <w:szCs w:val="24"/>
        </w:rPr>
        <w:t>5</w:t>
      </w:r>
      <w:r w:rsidRPr="00691F97">
        <w:rPr>
          <w:rFonts w:ascii="Times New Roman" w:hAnsi="Times New Roman" w:cs="Times New Roman"/>
          <w:sz w:val="24"/>
          <w:szCs w:val="24"/>
        </w:rPr>
        <w:t xml:space="preserve"> учебный год.</w:t>
      </w:r>
    </w:p>
    <w:p w:rsidR="00665759" w:rsidRPr="00691F97" w:rsidRDefault="00665759" w:rsidP="00665759">
      <w:pPr>
        <w:numPr>
          <w:ilvl w:val="0"/>
          <w:numId w:val="1"/>
        </w:numPr>
        <w:spacing w:after="0" w:line="360" w:lineRule="auto"/>
        <w:rPr>
          <w:rFonts w:ascii="Times New Roman" w:hAnsi="Times New Roman" w:cs="Times New Roman"/>
          <w:sz w:val="24"/>
          <w:szCs w:val="24"/>
        </w:rPr>
      </w:pPr>
      <w:r w:rsidRPr="00691F97">
        <w:rPr>
          <w:rFonts w:ascii="Times New Roman" w:hAnsi="Times New Roman" w:cs="Times New Roman"/>
          <w:sz w:val="24"/>
          <w:szCs w:val="24"/>
        </w:rPr>
        <w:t>Мероприятия по реализации задач годового плана на 201</w:t>
      </w:r>
      <w:r>
        <w:rPr>
          <w:rFonts w:ascii="Times New Roman" w:hAnsi="Times New Roman" w:cs="Times New Roman"/>
          <w:sz w:val="24"/>
          <w:szCs w:val="24"/>
        </w:rPr>
        <w:t>4</w:t>
      </w:r>
      <w:r w:rsidRPr="00691F97">
        <w:rPr>
          <w:rFonts w:ascii="Times New Roman" w:hAnsi="Times New Roman" w:cs="Times New Roman"/>
          <w:sz w:val="24"/>
          <w:szCs w:val="24"/>
        </w:rPr>
        <w:t>-201</w:t>
      </w:r>
      <w:r>
        <w:rPr>
          <w:rFonts w:ascii="Times New Roman" w:hAnsi="Times New Roman" w:cs="Times New Roman"/>
          <w:sz w:val="24"/>
          <w:szCs w:val="24"/>
        </w:rPr>
        <w:t>5</w:t>
      </w:r>
      <w:r w:rsidRPr="00691F97">
        <w:rPr>
          <w:rFonts w:ascii="Times New Roman" w:hAnsi="Times New Roman" w:cs="Times New Roman"/>
          <w:sz w:val="24"/>
          <w:szCs w:val="24"/>
        </w:rPr>
        <w:t xml:space="preserve"> уч. год.</w:t>
      </w:r>
    </w:p>
    <w:p w:rsidR="00665759" w:rsidRPr="00691F97" w:rsidRDefault="00665759" w:rsidP="00665759">
      <w:pPr>
        <w:pStyle w:val="ad"/>
        <w:numPr>
          <w:ilvl w:val="0"/>
          <w:numId w:val="1"/>
        </w:numPr>
        <w:spacing w:line="360" w:lineRule="auto"/>
        <w:rPr>
          <w:rFonts w:ascii="Times New Roman" w:hAnsi="Times New Roman" w:cs="Times New Roman"/>
          <w:sz w:val="24"/>
          <w:szCs w:val="24"/>
        </w:rPr>
      </w:pPr>
      <w:r w:rsidRPr="00691F97">
        <w:rPr>
          <w:rFonts w:ascii="Times New Roman" w:hAnsi="Times New Roman" w:cs="Times New Roman"/>
          <w:sz w:val="24"/>
          <w:szCs w:val="24"/>
        </w:rPr>
        <w:t>Циклограмма регулярно проводимых мероп</w:t>
      </w:r>
      <w:r>
        <w:rPr>
          <w:rFonts w:ascii="Times New Roman" w:hAnsi="Times New Roman" w:cs="Times New Roman"/>
          <w:sz w:val="24"/>
          <w:szCs w:val="24"/>
        </w:rPr>
        <w:t>риятий</w:t>
      </w:r>
      <w:r w:rsidRPr="00691F97">
        <w:rPr>
          <w:rFonts w:ascii="Times New Roman" w:hAnsi="Times New Roman" w:cs="Times New Roman"/>
          <w:sz w:val="24"/>
          <w:szCs w:val="24"/>
        </w:rPr>
        <w:t>.</w:t>
      </w: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Default="00665759" w:rsidP="00665759">
      <w:pPr>
        <w:rPr>
          <w:rFonts w:ascii="Times New Roman" w:hAnsi="Times New Roman" w:cs="Times New Roman"/>
          <w:sz w:val="24"/>
          <w:szCs w:val="24"/>
        </w:rPr>
      </w:pPr>
    </w:p>
    <w:p w:rsidR="00665759" w:rsidRPr="00691F97" w:rsidRDefault="00665759" w:rsidP="00665759">
      <w:pPr>
        <w:rPr>
          <w:rFonts w:ascii="Times New Roman" w:hAnsi="Times New Roman" w:cs="Times New Roman"/>
          <w:sz w:val="24"/>
          <w:szCs w:val="24"/>
        </w:rPr>
      </w:pPr>
    </w:p>
    <w:p w:rsidR="00665759" w:rsidRPr="00691F97" w:rsidRDefault="00665759" w:rsidP="00665759">
      <w:pPr>
        <w:jc w:val="center"/>
        <w:rPr>
          <w:rFonts w:ascii="Times New Roman" w:hAnsi="Times New Roman" w:cs="Times New Roman"/>
          <w:b/>
          <w:i/>
          <w:sz w:val="24"/>
          <w:szCs w:val="24"/>
        </w:rPr>
      </w:pPr>
      <w:r w:rsidRPr="00691F97">
        <w:rPr>
          <w:rFonts w:ascii="Times New Roman" w:hAnsi="Times New Roman" w:cs="Times New Roman"/>
          <w:b/>
          <w:i/>
          <w:sz w:val="24"/>
          <w:szCs w:val="24"/>
        </w:rPr>
        <w:lastRenderedPageBreak/>
        <w:t xml:space="preserve">Итоговый анализ деятельности МДОУ </w:t>
      </w:r>
      <w:r>
        <w:rPr>
          <w:rFonts w:ascii="Times New Roman" w:hAnsi="Times New Roman" w:cs="Times New Roman"/>
          <w:b/>
          <w:i/>
          <w:sz w:val="24"/>
          <w:szCs w:val="24"/>
        </w:rPr>
        <w:t xml:space="preserve">ЦРР - </w:t>
      </w:r>
      <w:r w:rsidRPr="00691F97">
        <w:rPr>
          <w:rFonts w:ascii="Times New Roman" w:hAnsi="Times New Roman" w:cs="Times New Roman"/>
          <w:b/>
          <w:i/>
          <w:sz w:val="24"/>
          <w:szCs w:val="24"/>
        </w:rPr>
        <w:t>Детский сад №</w:t>
      </w:r>
      <w:r>
        <w:rPr>
          <w:rFonts w:ascii="Times New Roman" w:hAnsi="Times New Roman" w:cs="Times New Roman"/>
          <w:b/>
          <w:i/>
          <w:sz w:val="24"/>
          <w:szCs w:val="24"/>
        </w:rPr>
        <w:t>49</w:t>
      </w:r>
      <w:r w:rsidRPr="00691F97">
        <w:rPr>
          <w:rFonts w:ascii="Times New Roman" w:hAnsi="Times New Roman" w:cs="Times New Roman"/>
          <w:b/>
          <w:i/>
          <w:sz w:val="24"/>
          <w:szCs w:val="24"/>
        </w:rPr>
        <w:t xml:space="preserve"> </w:t>
      </w:r>
    </w:p>
    <w:p w:rsidR="00665759" w:rsidRPr="00691F97" w:rsidRDefault="00665759" w:rsidP="00665759">
      <w:pPr>
        <w:jc w:val="center"/>
        <w:rPr>
          <w:rFonts w:ascii="Times New Roman" w:hAnsi="Times New Roman" w:cs="Times New Roman"/>
          <w:b/>
          <w:sz w:val="24"/>
          <w:szCs w:val="24"/>
        </w:rPr>
      </w:pPr>
      <w:r w:rsidRPr="00691F97">
        <w:rPr>
          <w:rFonts w:ascii="Times New Roman" w:hAnsi="Times New Roman" w:cs="Times New Roman"/>
          <w:b/>
          <w:i/>
          <w:sz w:val="24"/>
          <w:szCs w:val="24"/>
        </w:rPr>
        <w:t>за 20</w:t>
      </w:r>
      <w:r>
        <w:rPr>
          <w:rFonts w:ascii="Times New Roman" w:hAnsi="Times New Roman" w:cs="Times New Roman"/>
          <w:b/>
          <w:i/>
          <w:sz w:val="24"/>
          <w:szCs w:val="24"/>
        </w:rPr>
        <w:t>1</w:t>
      </w:r>
      <w:r w:rsidR="003C6999">
        <w:rPr>
          <w:rFonts w:ascii="Times New Roman" w:hAnsi="Times New Roman" w:cs="Times New Roman"/>
          <w:b/>
          <w:i/>
          <w:sz w:val="24"/>
          <w:szCs w:val="24"/>
        </w:rPr>
        <w:t>3</w:t>
      </w:r>
      <w:r w:rsidRPr="00691F97">
        <w:rPr>
          <w:rFonts w:ascii="Times New Roman" w:hAnsi="Times New Roman" w:cs="Times New Roman"/>
          <w:b/>
          <w:i/>
          <w:sz w:val="24"/>
          <w:szCs w:val="24"/>
        </w:rPr>
        <w:t>-201</w:t>
      </w:r>
      <w:r w:rsidR="003C6999">
        <w:rPr>
          <w:rFonts w:ascii="Times New Roman" w:hAnsi="Times New Roman" w:cs="Times New Roman"/>
          <w:b/>
          <w:i/>
          <w:sz w:val="24"/>
          <w:szCs w:val="24"/>
        </w:rPr>
        <w:t>4</w:t>
      </w:r>
      <w:r w:rsidRPr="00691F97">
        <w:rPr>
          <w:rFonts w:ascii="Times New Roman" w:hAnsi="Times New Roman" w:cs="Times New Roman"/>
          <w:b/>
          <w:i/>
          <w:sz w:val="24"/>
          <w:szCs w:val="24"/>
        </w:rPr>
        <w:t xml:space="preserve"> учебный год</w:t>
      </w:r>
      <w:r w:rsidRPr="00691F97">
        <w:rPr>
          <w:rFonts w:ascii="Times New Roman" w:hAnsi="Times New Roman" w:cs="Times New Roman"/>
          <w:b/>
          <w:sz w:val="24"/>
          <w:szCs w:val="24"/>
        </w:rPr>
        <w:t>.</w:t>
      </w:r>
    </w:p>
    <w:p w:rsidR="00665759" w:rsidRPr="00691F97" w:rsidRDefault="00665759" w:rsidP="00665759">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Оценка организационно - </w:t>
      </w:r>
      <w:r w:rsidRPr="00691F97">
        <w:rPr>
          <w:rFonts w:ascii="Times New Roman" w:hAnsi="Times New Roman" w:cs="Times New Roman"/>
          <w:sz w:val="24"/>
          <w:szCs w:val="24"/>
        </w:rPr>
        <w:t>управленческой  деятельности и организационно – педагогической деятельности учреждения осуществляется по 5-ти бальной шкале.</w:t>
      </w:r>
    </w:p>
    <w:p w:rsidR="00665759" w:rsidRPr="00691F97" w:rsidRDefault="00665759" w:rsidP="00665759">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       </w:t>
      </w:r>
      <w:r w:rsidRPr="00691F97">
        <w:rPr>
          <w:rFonts w:ascii="Times New Roman" w:hAnsi="Times New Roman" w:cs="Times New Roman"/>
          <w:sz w:val="24"/>
          <w:szCs w:val="24"/>
          <w:u w:val="single"/>
        </w:rPr>
        <w:t>Высокий уровень</w:t>
      </w:r>
      <w:r w:rsidRPr="00691F97">
        <w:rPr>
          <w:rFonts w:ascii="Times New Roman" w:hAnsi="Times New Roman" w:cs="Times New Roman"/>
          <w:sz w:val="24"/>
          <w:szCs w:val="24"/>
        </w:rPr>
        <w:t xml:space="preserve"> – работа выполнена со значительным превышением степени качества, на основании авторских подходов.</w:t>
      </w:r>
    </w:p>
    <w:p w:rsidR="00665759" w:rsidRPr="00691F97" w:rsidRDefault="00665759" w:rsidP="00665759">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      </w:t>
      </w:r>
      <w:r w:rsidRPr="00691F97">
        <w:rPr>
          <w:rFonts w:ascii="Times New Roman" w:hAnsi="Times New Roman" w:cs="Times New Roman"/>
          <w:sz w:val="24"/>
          <w:szCs w:val="24"/>
          <w:u w:val="single"/>
        </w:rPr>
        <w:t>Оптимальный уровень</w:t>
      </w:r>
      <w:r>
        <w:rPr>
          <w:rFonts w:ascii="Times New Roman" w:hAnsi="Times New Roman" w:cs="Times New Roman"/>
          <w:sz w:val="24"/>
          <w:szCs w:val="24"/>
          <w:u w:val="single"/>
        </w:rPr>
        <w:t xml:space="preserve"> </w:t>
      </w:r>
      <w:r w:rsidRPr="00691F97">
        <w:rPr>
          <w:rFonts w:ascii="Times New Roman" w:hAnsi="Times New Roman" w:cs="Times New Roman"/>
          <w:sz w:val="24"/>
          <w:szCs w:val="24"/>
        </w:rPr>
        <w:t>- работа выполнена максимально качественно в данных условиях. В наилучшем варианте из множества возможных, имеется большой творческий потенциал, отлажена система работы.</w:t>
      </w:r>
    </w:p>
    <w:p w:rsidR="00665759" w:rsidRPr="00691F97" w:rsidRDefault="00665759" w:rsidP="00665759">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      </w:t>
      </w:r>
      <w:r w:rsidRPr="00691F97">
        <w:rPr>
          <w:rFonts w:ascii="Times New Roman" w:hAnsi="Times New Roman" w:cs="Times New Roman"/>
          <w:sz w:val="24"/>
          <w:szCs w:val="24"/>
          <w:u w:val="single"/>
        </w:rPr>
        <w:t xml:space="preserve">Достаточный уровень </w:t>
      </w:r>
      <w:r w:rsidRPr="00691F97">
        <w:rPr>
          <w:rFonts w:ascii="Times New Roman" w:hAnsi="Times New Roman" w:cs="Times New Roman"/>
          <w:sz w:val="24"/>
          <w:szCs w:val="24"/>
        </w:rPr>
        <w:t>- выполнение работы достаточно качественное, допуск</w:t>
      </w:r>
      <w:r>
        <w:rPr>
          <w:rFonts w:ascii="Times New Roman" w:hAnsi="Times New Roman" w:cs="Times New Roman"/>
          <w:sz w:val="24"/>
          <w:szCs w:val="24"/>
        </w:rPr>
        <w:t>аются лишь небольшие неточности</w:t>
      </w:r>
      <w:r w:rsidRPr="00691F97">
        <w:rPr>
          <w:rFonts w:ascii="Times New Roman" w:hAnsi="Times New Roman" w:cs="Times New Roman"/>
          <w:sz w:val="24"/>
          <w:szCs w:val="24"/>
        </w:rPr>
        <w:t>, отступления, не влияющие на общее состояние р</w:t>
      </w:r>
      <w:r>
        <w:rPr>
          <w:rFonts w:ascii="Times New Roman" w:hAnsi="Times New Roman" w:cs="Times New Roman"/>
          <w:sz w:val="24"/>
          <w:szCs w:val="24"/>
        </w:rPr>
        <w:t>аботы. Работа выполняется ровно</w:t>
      </w:r>
      <w:r w:rsidRPr="00691F97">
        <w:rPr>
          <w:rFonts w:ascii="Times New Roman" w:hAnsi="Times New Roman" w:cs="Times New Roman"/>
          <w:sz w:val="24"/>
          <w:szCs w:val="24"/>
        </w:rPr>
        <w:t>, носит исполнительский характер.</w:t>
      </w:r>
    </w:p>
    <w:p w:rsidR="00665759" w:rsidRPr="00691F97" w:rsidRDefault="00665759" w:rsidP="00665759">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      </w:t>
      </w:r>
      <w:r w:rsidRPr="00691F97">
        <w:rPr>
          <w:rFonts w:ascii="Times New Roman" w:hAnsi="Times New Roman" w:cs="Times New Roman"/>
          <w:sz w:val="24"/>
          <w:szCs w:val="24"/>
          <w:u w:val="single"/>
        </w:rPr>
        <w:t>Критический уровень</w:t>
      </w:r>
      <w:r w:rsidRPr="00691F97">
        <w:rPr>
          <w:rFonts w:ascii="Times New Roman" w:hAnsi="Times New Roman" w:cs="Times New Roman"/>
          <w:sz w:val="24"/>
          <w:szCs w:val="24"/>
        </w:rPr>
        <w:t xml:space="preserve"> – выполнение работы несистемное,  имеются существенные недостатки, в работе проявляются признаки  формализма.</w:t>
      </w:r>
    </w:p>
    <w:p w:rsidR="00665759" w:rsidRPr="00691F97" w:rsidRDefault="00665759" w:rsidP="00665759">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      </w:t>
      </w:r>
      <w:r w:rsidRPr="00691F97">
        <w:rPr>
          <w:rFonts w:ascii="Times New Roman" w:hAnsi="Times New Roman" w:cs="Times New Roman"/>
          <w:sz w:val="24"/>
          <w:szCs w:val="24"/>
          <w:u w:val="single"/>
        </w:rPr>
        <w:t xml:space="preserve">Низкий уровень </w:t>
      </w:r>
      <w:r w:rsidRPr="00691F97">
        <w:rPr>
          <w:rFonts w:ascii="Times New Roman" w:hAnsi="Times New Roman" w:cs="Times New Roman"/>
          <w:sz w:val="24"/>
          <w:szCs w:val="24"/>
        </w:rPr>
        <w:t>- требования к работе выполняется не полностью, эпизодически, формально, имеют чисто внешние признаки.</w:t>
      </w:r>
    </w:p>
    <w:p w:rsidR="00665759" w:rsidRPr="00691F97" w:rsidRDefault="00665759" w:rsidP="00665759">
      <w:pPr>
        <w:rPr>
          <w:rFonts w:ascii="Times New Roman" w:hAnsi="Times New Roman" w:cs="Times New Roman"/>
          <w:b/>
          <w:sz w:val="24"/>
          <w:szCs w:val="24"/>
        </w:rPr>
      </w:pPr>
    </w:p>
    <w:p w:rsidR="00665759" w:rsidRPr="00062FAF" w:rsidRDefault="00665759" w:rsidP="00665759">
      <w:pPr>
        <w:numPr>
          <w:ilvl w:val="1"/>
          <w:numId w:val="2"/>
        </w:numPr>
        <w:spacing w:after="0" w:line="240" w:lineRule="auto"/>
        <w:ind w:left="0" w:firstLine="0"/>
        <w:jc w:val="center"/>
        <w:rPr>
          <w:rFonts w:ascii="Times New Roman" w:hAnsi="Times New Roman" w:cs="Times New Roman"/>
          <w:b/>
          <w:sz w:val="24"/>
          <w:szCs w:val="24"/>
        </w:rPr>
      </w:pPr>
      <w:r w:rsidRPr="00062FAF">
        <w:rPr>
          <w:rFonts w:ascii="Times New Roman" w:hAnsi="Times New Roman" w:cs="Times New Roman"/>
          <w:b/>
          <w:sz w:val="24"/>
          <w:szCs w:val="24"/>
        </w:rPr>
        <w:t>Анализ целевого компонента.</w:t>
      </w:r>
    </w:p>
    <w:p w:rsidR="00665759" w:rsidRPr="00691F97" w:rsidRDefault="00665759" w:rsidP="00665759">
      <w:pPr>
        <w:pStyle w:val="ab"/>
        <w:ind w:right="284" w:firstLine="540"/>
        <w:jc w:val="both"/>
        <w:rPr>
          <w:rFonts w:ascii="Times New Roman" w:hAnsi="Times New Roman" w:cs="Times New Roman"/>
          <w:b/>
          <w:bCs/>
          <w:sz w:val="24"/>
          <w:szCs w:val="24"/>
        </w:rPr>
      </w:pPr>
      <w:r w:rsidRPr="00691F97">
        <w:rPr>
          <w:rFonts w:ascii="Times New Roman" w:hAnsi="Times New Roman" w:cs="Times New Roman"/>
          <w:sz w:val="24"/>
          <w:szCs w:val="24"/>
        </w:rPr>
        <w:t>Прогнозирование деятельности МДОУ обеспечивается принятой  Программой развития. Стратегическая цель</w:t>
      </w:r>
      <w:r w:rsidR="003C6999">
        <w:rPr>
          <w:rFonts w:ascii="Times New Roman" w:hAnsi="Times New Roman" w:cs="Times New Roman"/>
          <w:sz w:val="24"/>
          <w:szCs w:val="24"/>
        </w:rPr>
        <w:t xml:space="preserve"> которой</w:t>
      </w:r>
      <w:r w:rsidRPr="00691F97">
        <w:rPr>
          <w:rFonts w:ascii="Times New Roman" w:hAnsi="Times New Roman" w:cs="Times New Roman"/>
          <w:sz w:val="24"/>
          <w:szCs w:val="24"/>
        </w:rPr>
        <w:t xml:space="preserve">: </w:t>
      </w:r>
      <w:r w:rsidRPr="00691F97">
        <w:rPr>
          <w:rFonts w:ascii="Times New Roman" w:hAnsi="Times New Roman" w:cs="Times New Roman"/>
          <w:b/>
          <w:i/>
          <w:sz w:val="24"/>
          <w:szCs w:val="24"/>
        </w:rPr>
        <w:t xml:space="preserve">Оптимизировать образовательный процесс в МДОУ, направленный на всестороннее развитие ребенка, в условиях обеспечения индивидуального развития и </w:t>
      </w:r>
      <w:proofErr w:type="spellStart"/>
      <w:r w:rsidRPr="00691F97">
        <w:rPr>
          <w:rFonts w:ascii="Times New Roman" w:hAnsi="Times New Roman" w:cs="Times New Roman"/>
          <w:b/>
          <w:i/>
          <w:sz w:val="24"/>
          <w:szCs w:val="24"/>
        </w:rPr>
        <w:t>здоровьесбережения</w:t>
      </w:r>
      <w:proofErr w:type="spellEnd"/>
      <w:r w:rsidRPr="00691F97">
        <w:rPr>
          <w:rFonts w:ascii="Times New Roman" w:hAnsi="Times New Roman" w:cs="Times New Roman"/>
          <w:b/>
          <w:i/>
          <w:sz w:val="24"/>
          <w:szCs w:val="24"/>
        </w:rPr>
        <w:t xml:space="preserve"> детей.</w:t>
      </w:r>
    </w:p>
    <w:p w:rsidR="00665759" w:rsidRPr="00691F97" w:rsidRDefault="00665759" w:rsidP="00665759">
      <w:pPr>
        <w:pStyle w:val="ab"/>
        <w:ind w:right="284" w:firstLine="540"/>
        <w:jc w:val="both"/>
        <w:rPr>
          <w:rFonts w:ascii="Times New Roman" w:eastAsia="MS Mincho" w:hAnsi="Times New Roman" w:cs="Times New Roman"/>
          <w:sz w:val="24"/>
          <w:szCs w:val="24"/>
        </w:rPr>
      </w:pPr>
      <w:r w:rsidRPr="00691F97">
        <w:rPr>
          <w:rFonts w:ascii="Times New Roman" w:hAnsi="Times New Roman" w:cs="Times New Roman"/>
          <w:sz w:val="24"/>
          <w:szCs w:val="24"/>
        </w:rPr>
        <w:t>Достижение данной цели обеспечивается решением следующих задач:</w:t>
      </w:r>
    </w:p>
    <w:p w:rsidR="00665759" w:rsidRPr="00691F97" w:rsidRDefault="00665759" w:rsidP="00665759">
      <w:pPr>
        <w:numPr>
          <w:ilvl w:val="0"/>
          <w:numId w:val="3"/>
        </w:numPr>
        <w:tabs>
          <w:tab w:val="num" w:pos="180"/>
        </w:tabs>
        <w:spacing w:after="0" w:line="240" w:lineRule="auto"/>
        <w:ind w:left="0" w:right="284" w:firstLine="0"/>
        <w:jc w:val="both"/>
        <w:rPr>
          <w:rFonts w:ascii="Times New Roman" w:eastAsia="Times New Roman" w:hAnsi="Times New Roman" w:cs="Times New Roman"/>
          <w:sz w:val="24"/>
          <w:szCs w:val="24"/>
        </w:rPr>
      </w:pPr>
      <w:r w:rsidRPr="00691F97">
        <w:rPr>
          <w:rFonts w:ascii="Times New Roman" w:hAnsi="Times New Roman" w:cs="Times New Roman"/>
          <w:sz w:val="24"/>
          <w:szCs w:val="24"/>
        </w:rPr>
        <w:t xml:space="preserve">повысить качество организации взаимодействия сотрудников и родителей воспитанников, через создание системы индивидуально-дифференцированного </w:t>
      </w:r>
      <w:proofErr w:type="spellStart"/>
      <w:r w:rsidRPr="00691F97">
        <w:rPr>
          <w:rFonts w:ascii="Times New Roman" w:hAnsi="Times New Roman" w:cs="Times New Roman"/>
          <w:sz w:val="24"/>
          <w:szCs w:val="24"/>
        </w:rPr>
        <w:t>здоровьесбережения</w:t>
      </w:r>
      <w:proofErr w:type="spellEnd"/>
      <w:r w:rsidRPr="00691F97">
        <w:rPr>
          <w:rFonts w:ascii="Times New Roman" w:hAnsi="Times New Roman" w:cs="Times New Roman"/>
          <w:sz w:val="24"/>
          <w:szCs w:val="24"/>
        </w:rPr>
        <w:t xml:space="preserve"> и развития детей в образовательном пространстве;</w:t>
      </w:r>
    </w:p>
    <w:p w:rsidR="00665759" w:rsidRPr="00691F97" w:rsidRDefault="00665759" w:rsidP="00665759">
      <w:pPr>
        <w:numPr>
          <w:ilvl w:val="0"/>
          <w:numId w:val="3"/>
        </w:numPr>
        <w:tabs>
          <w:tab w:val="num" w:pos="180"/>
        </w:tabs>
        <w:spacing w:after="0" w:line="240" w:lineRule="auto"/>
        <w:ind w:left="0" w:right="284" w:firstLine="0"/>
        <w:jc w:val="both"/>
        <w:rPr>
          <w:rFonts w:ascii="Times New Roman" w:hAnsi="Times New Roman" w:cs="Times New Roman"/>
          <w:iCs/>
          <w:sz w:val="24"/>
          <w:szCs w:val="24"/>
        </w:rPr>
      </w:pPr>
      <w:r w:rsidRPr="00691F97">
        <w:rPr>
          <w:rFonts w:ascii="Times New Roman" w:hAnsi="Times New Roman" w:cs="Times New Roman"/>
          <w:sz w:val="24"/>
          <w:szCs w:val="24"/>
        </w:rPr>
        <w:t>повысить качество организации взаимодействия ДО</w:t>
      </w:r>
      <w:r w:rsidR="003C6999">
        <w:rPr>
          <w:rFonts w:ascii="Times New Roman" w:hAnsi="Times New Roman" w:cs="Times New Roman"/>
          <w:sz w:val="24"/>
          <w:szCs w:val="24"/>
        </w:rPr>
        <w:t>О</w:t>
      </w:r>
      <w:r w:rsidRPr="00691F97">
        <w:rPr>
          <w:rFonts w:ascii="Times New Roman" w:hAnsi="Times New Roman" w:cs="Times New Roman"/>
          <w:sz w:val="24"/>
          <w:szCs w:val="24"/>
        </w:rPr>
        <w:t xml:space="preserve"> с образовательными и социокультурными учреждениями </w:t>
      </w:r>
      <w:r>
        <w:rPr>
          <w:rFonts w:ascii="Times New Roman" w:hAnsi="Times New Roman" w:cs="Times New Roman"/>
          <w:sz w:val="24"/>
          <w:szCs w:val="24"/>
        </w:rPr>
        <w:t>посёлка</w:t>
      </w:r>
      <w:r w:rsidRPr="00691F97">
        <w:rPr>
          <w:rFonts w:ascii="Times New Roman" w:hAnsi="Times New Roman" w:cs="Times New Roman"/>
          <w:sz w:val="24"/>
          <w:szCs w:val="24"/>
        </w:rPr>
        <w:t>, через создание образовательного пространства «Детский сад – школа – учреждение дополнительного образования»;</w:t>
      </w:r>
    </w:p>
    <w:p w:rsidR="00665759" w:rsidRPr="00691F97" w:rsidRDefault="00665759" w:rsidP="00665759">
      <w:pPr>
        <w:numPr>
          <w:ilvl w:val="0"/>
          <w:numId w:val="3"/>
        </w:numPr>
        <w:tabs>
          <w:tab w:val="num" w:pos="180"/>
        </w:tabs>
        <w:spacing w:after="0" w:line="240" w:lineRule="auto"/>
        <w:ind w:left="0" w:right="284" w:firstLine="0"/>
        <w:jc w:val="both"/>
        <w:rPr>
          <w:rFonts w:ascii="Times New Roman" w:hAnsi="Times New Roman" w:cs="Times New Roman"/>
          <w:iCs/>
          <w:sz w:val="24"/>
          <w:szCs w:val="24"/>
        </w:rPr>
      </w:pPr>
      <w:r w:rsidRPr="00691F97">
        <w:rPr>
          <w:rFonts w:ascii="Times New Roman" w:hAnsi="Times New Roman" w:cs="Times New Roman"/>
          <w:sz w:val="24"/>
          <w:szCs w:val="24"/>
        </w:rPr>
        <w:t>обеспечить научно-методическую поддержку процессу повышения квалификации педагогических кадров и распространение передового опыта в условиях реализации программ и новых технологий;</w:t>
      </w:r>
    </w:p>
    <w:p w:rsidR="00665759" w:rsidRPr="00691F97" w:rsidRDefault="00665759" w:rsidP="00665759">
      <w:pPr>
        <w:numPr>
          <w:ilvl w:val="0"/>
          <w:numId w:val="3"/>
        </w:numPr>
        <w:tabs>
          <w:tab w:val="num" w:pos="180"/>
        </w:tabs>
        <w:spacing w:after="0" w:line="240" w:lineRule="auto"/>
        <w:ind w:left="0" w:right="284" w:firstLine="0"/>
        <w:jc w:val="both"/>
        <w:rPr>
          <w:rFonts w:ascii="Times New Roman" w:hAnsi="Times New Roman" w:cs="Times New Roman"/>
          <w:iCs/>
          <w:sz w:val="24"/>
          <w:szCs w:val="24"/>
        </w:rPr>
      </w:pPr>
      <w:r w:rsidRPr="00691F97">
        <w:rPr>
          <w:rFonts w:ascii="Times New Roman" w:hAnsi="Times New Roman" w:cs="Times New Roman"/>
          <w:iCs/>
          <w:sz w:val="24"/>
          <w:szCs w:val="24"/>
        </w:rPr>
        <w:t xml:space="preserve">создать условия для расширения </w:t>
      </w:r>
      <w:r>
        <w:rPr>
          <w:rFonts w:ascii="Times New Roman" w:hAnsi="Times New Roman" w:cs="Times New Roman"/>
          <w:iCs/>
          <w:sz w:val="24"/>
          <w:szCs w:val="24"/>
        </w:rPr>
        <w:t xml:space="preserve">спектра </w:t>
      </w:r>
      <w:r w:rsidRPr="00691F97">
        <w:rPr>
          <w:rFonts w:ascii="Times New Roman" w:hAnsi="Times New Roman" w:cs="Times New Roman"/>
          <w:iCs/>
          <w:sz w:val="24"/>
          <w:szCs w:val="24"/>
        </w:rPr>
        <w:t>дополнительных платных услуг в детском саду с целью удовлетворения образовательных потребностей семьи;</w:t>
      </w:r>
    </w:p>
    <w:p w:rsidR="00665759" w:rsidRPr="00691F97" w:rsidRDefault="00665759" w:rsidP="00665759">
      <w:pPr>
        <w:numPr>
          <w:ilvl w:val="0"/>
          <w:numId w:val="3"/>
        </w:numPr>
        <w:tabs>
          <w:tab w:val="num" w:pos="180"/>
        </w:tabs>
        <w:spacing w:after="0" w:line="240" w:lineRule="auto"/>
        <w:ind w:left="0" w:right="284" w:firstLine="0"/>
        <w:jc w:val="both"/>
        <w:rPr>
          <w:rFonts w:ascii="Times New Roman" w:hAnsi="Times New Roman" w:cs="Times New Roman"/>
          <w:iCs/>
          <w:sz w:val="24"/>
          <w:szCs w:val="24"/>
        </w:rPr>
      </w:pPr>
      <w:r w:rsidRPr="00691F97">
        <w:rPr>
          <w:rFonts w:ascii="Times New Roman" w:hAnsi="Times New Roman" w:cs="Times New Roman"/>
          <w:sz w:val="24"/>
          <w:szCs w:val="24"/>
        </w:rPr>
        <w:t>совершенствовать материально-техническую базу учреждения с учетом реализуемых программ.</w:t>
      </w:r>
    </w:p>
    <w:p w:rsidR="00665759" w:rsidRDefault="00665759" w:rsidP="00665759">
      <w:pPr>
        <w:spacing w:after="0" w:line="240" w:lineRule="auto"/>
        <w:ind w:right="284" w:firstLine="540"/>
        <w:jc w:val="both"/>
        <w:rPr>
          <w:rFonts w:ascii="Times New Roman" w:hAnsi="Times New Roman" w:cs="Times New Roman"/>
          <w:sz w:val="24"/>
          <w:szCs w:val="24"/>
        </w:rPr>
      </w:pPr>
    </w:p>
    <w:p w:rsidR="00665759" w:rsidRPr="00691F97" w:rsidRDefault="00665759" w:rsidP="00665759">
      <w:pPr>
        <w:spacing w:after="0" w:line="240" w:lineRule="auto"/>
        <w:ind w:right="284" w:firstLine="540"/>
        <w:jc w:val="both"/>
        <w:rPr>
          <w:rFonts w:ascii="Times New Roman" w:hAnsi="Times New Roman" w:cs="Times New Roman"/>
          <w:sz w:val="24"/>
          <w:szCs w:val="24"/>
        </w:rPr>
      </w:pPr>
      <w:r w:rsidRPr="00691F97">
        <w:rPr>
          <w:rFonts w:ascii="Times New Roman" w:hAnsi="Times New Roman" w:cs="Times New Roman"/>
          <w:sz w:val="24"/>
          <w:szCs w:val="24"/>
        </w:rPr>
        <w:t>Поставленные задачи определили ряд актуальных проблем:</w:t>
      </w:r>
    </w:p>
    <w:p w:rsidR="00665759" w:rsidRPr="00691F97" w:rsidRDefault="003C6999" w:rsidP="00665759">
      <w:pPr>
        <w:numPr>
          <w:ilvl w:val="0"/>
          <w:numId w:val="4"/>
        </w:numPr>
        <w:tabs>
          <w:tab w:val="num" w:pos="180"/>
        </w:tabs>
        <w:spacing w:after="0" w:line="240" w:lineRule="auto"/>
        <w:ind w:left="0" w:right="284" w:firstLine="0"/>
        <w:jc w:val="both"/>
        <w:rPr>
          <w:rFonts w:ascii="Times New Roman" w:hAnsi="Times New Roman" w:cs="Times New Roman"/>
          <w:sz w:val="24"/>
          <w:szCs w:val="24"/>
        </w:rPr>
      </w:pPr>
      <w:r>
        <w:rPr>
          <w:rFonts w:ascii="Times New Roman" w:hAnsi="Times New Roman" w:cs="Times New Roman"/>
          <w:sz w:val="24"/>
          <w:szCs w:val="24"/>
        </w:rPr>
        <w:t xml:space="preserve">Минимальное взаимодействие ДО с объектами </w:t>
      </w:r>
      <w:proofErr w:type="spellStart"/>
      <w:r>
        <w:rPr>
          <w:rFonts w:ascii="Times New Roman" w:hAnsi="Times New Roman" w:cs="Times New Roman"/>
          <w:sz w:val="24"/>
          <w:szCs w:val="24"/>
        </w:rPr>
        <w:t>социокльтурной</w:t>
      </w:r>
      <w:proofErr w:type="spellEnd"/>
      <w:r>
        <w:rPr>
          <w:rFonts w:ascii="Times New Roman" w:hAnsi="Times New Roman" w:cs="Times New Roman"/>
          <w:sz w:val="24"/>
          <w:szCs w:val="24"/>
        </w:rPr>
        <w:t xml:space="preserve"> среды и </w:t>
      </w:r>
      <w:proofErr w:type="gramStart"/>
      <w:r>
        <w:rPr>
          <w:rFonts w:ascii="Times New Roman" w:hAnsi="Times New Roman" w:cs="Times New Roman"/>
          <w:sz w:val="24"/>
          <w:szCs w:val="24"/>
        </w:rPr>
        <w:t>объектами</w:t>
      </w:r>
      <w:proofErr w:type="gramEnd"/>
      <w:r>
        <w:rPr>
          <w:rFonts w:ascii="Times New Roman" w:hAnsi="Times New Roman" w:cs="Times New Roman"/>
          <w:sz w:val="24"/>
          <w:szCs w:val="24"/>
        </w:rPr>
        <w:t xml:space="preserve"> осуществляющими образовательную деятельность;</w:t>
      </w:r>
    </w:p>
    <w:p w:rsidR="00665759" w:rsidRPr="00691F97" w:rsidRDefault="00665759" w:rsidP="00665759">
      <w:pPr>
        <w:numPr>
          <w:ilvl w:val="0"/>
          <w:numId w:val="4"/>
        </w:numPr>
        <w:tabs>
          <w:tab w:val="num" w:pos="180"/>
        </w:tabs>
        <w:spacing w:after="0" w:line="240" w:lineRule="auto"/>
        <w:ind w:left="0" w:right="284" w:firstLine="0"/>
        <w:jc w:val="both"/>
        <w:rPr>
          <w:rFonts w:ascii="Times New Roman" w:hAnsi="Times New Roman" w:cs="Times New Roman"/>
          <w:iCs/>
          <w:sz w:val="24"/>
          <w:szCs w:val="24"/>
        </w:rPr>
      </w:pPr>
      <w:r w:rsidRPr="00691F97">
        <w:rPr>
          <w:rFonts w:ascii="Times New Roman" w:hAnsi="Times New Roman" w:cs="Times New Roman"/>
          <w:sz w:val="24"/>
          <w:szCs w:val="24"/>
        </w:rPr>
        <w:t>недостаточность финансирования функционирования и развития учреждения.</w:t>
      </w:r>
    </w:p>
    <w:p w:rsidR="00665759" w:rsidRPr="00691F97" w:rsidRDefault="00665759" w:rsidP="00665759">
      <w:pPr>
        <w:pStyle w:val="a9"/>
        <w:widowControl w:val="0"/>
        <w:autoSpaceDE w:val="0"/>
        <w:autoSpaceDN w:val="0"/>
        <w:adjustRightInd w:val="0"/>
        <w:spacing w:after="0"/>
        <w:ind w:left="0" w:right="284" w:firstLine="540"/>
        <w:rPr>
          <w:b/>
        </w:rPr>
      </w:pPr>
      <w:r w:rsidRPr="00691F97">
        <w:rPr>
          <w:b/>
        </w:rPr>
        <w:t xml:space="preserve"> </w:t>
      </w:r>
    </w:p>
    <w:p w:rsidR="00665759" w:rsidRPr="00691F97" w:rsidRDefault="00665759" w:rsidP="00665759">
      <w:pPr>
        <w:pStyle w:val="a9"/>
        <w:widowControl w:val="0"/>
        <w:autoSpaceDE w:val="0"/>
        <w:autoSpaceDN w:val="0"/>
        <w:adjustRightInd w:val="0"/>
        <w:spacing w:after="0"/>
        <w:ind w:left="0" w:right="284" w:firstLine="540"/>
        <w:rPr>
          <w:b/>
          <w:color w:val="FF0000"/>
        </w:rPr>
      </w:pPr>
      <w:r w:rsidRPr="00691F97">
        <w:rPr>
          <w:b/>
        </w:rPr>
        <w:t>Пути реализации проблем:</w:t>
      </w:r>
    </w:p>
    <w:p w:rsidR="00665759" w:rsidRPr="00691F97" w:rsidRDefault="00665759" w:rsidP="00665759">
      <w:pPr>
        <w:numPr>
          <w:ilvl w:val="0"/>
          <w:numId w:val="5"/>
        </w:numPr>
        <w:tabs>
          <w:tab w:val="num" w:pos="180"/>
        </w:tabs>
        <w:spacing w:after="0" w:line="240" w:lineRule="auto"/>
        <w:ind w:left="0" w:right="284" w:firstLine="0"/>
        <w:jc w:val="both"/>
        <w:rPr>
          <w:rFonts w:ascii="Times New Roman" w:hAnsi="Times New Roman" w:cs="Times New Roman"/>
          <w:sz w:val="24"/>
          <w:szCs w:val="24"/>
        </w:rPr>
      </w:pPr>
      <w:r w:rsidRPr="00691F97">
        <w:rPr>
          <w:rFonts w:ascii="Times New Roman" w:hAnsi="Times New Roman" w:cs="Times New Roman"/>
          <w:sz w:val="24"/>
          <w:szCs w:val="24"/>
        </w:rPr>
        <w:t xml:space="preserve">создание нормативно-правовой базы для организации взаимодействия с образовательными и социокультурными учреждениями </w:t>
      </w:r>
      <w:r>
        <w:rPr>
          <w:rFonts w:ascii="Times New Roman" w:hAnsi="Times New Roman" w:cs="Times New Roman"/>
          <w:sz w:val="24"/>
          <w:szCs w:val="24"/>
        </w:rPr>
        <w:t>района</w:t>
      </w:r>
      <w:r w:rsidRPr="00691F97">
        <w:rPr>
          <w:rFonts w:ascii="Times New Roman" w:hAnsi="Times New Roman" w:cs="Times New Roman"/>
          <w:sz w:val="24"/>
          <w:szCs w:val="24"/>
        </w:rPr>
        <w:t>;</w:t>
      </w:r>
    </w:p>
    <w:p w:rsidR="00665759" w:rsidRPr="00691F97" w:rsidRDefault="00665759" w:rsidP="00665759">
      <w:pPr>
        <w:numPr>
          <w:ilvl w:val="0"/>
          <w:numId w:val="5"/>
        </w:numPr>
        <w:tabs>
          <w:tab w:val="num" w:pos="180"/>
        </w:tabs>
        <w:spacing w:after="0" w:line="240" w:lineRule="auto"/>
        <w:ind w:left="0" w:right="284" w:firstLine="0"/>
        <w:jc w:val="both"/>
        <w:rPr>
          <w:rFonts w:ascii="Times New Roman" w:hAnsi="Times New Roman" w:cs="Times New Roman"/>
          <w:sz w:val="24"/>
          <w:szCs w:val="24"/>
        </w:rPr>
      </w:pPr>
      <w:r w:rsidRPr="00691F97">
        <w:rPr>
          <w:rFonts w:ascii="Times New Roman" w:hAnsi="Times New Roman" w:cs="Times New Roman"/>
          <w:sz w:val="24"/>
          <w:szCs w:val="24"/>
        </w:rPr>
        <w:t>создание эффективной системы взаимодействия с родителями в рамках единого образовательного пространства «Детский сад – семья»;</w:t>
      </w:r>
    </w:p>
    <w:p w:rsidR="00665759" w:rsidRDefault="00665759" w:rsidP="00665759">
      <w:pPr>
        <w:numPr>
          <w:ilvl w:val="0"/>
          <w:numId w:val="5"/>
        </w:numPr>
        <w:tabs>
          <w:tab w:val="num" w:pos="180"/>
        </w:tabs>
        <w:spacing w:after="0" w:line="240" w:lineRule="auto"/>
        <w:ind w:left="0" w:right="284" w:firstLine="0"/>
        <w:jc w:val="both"/>
        <w:rPr>
          <w:rFonts w:ascii="Times New Roman" w:hAnsi="Times New Roman" w:cs="Times New Roman"/>
          <w:sz w:val="24"/>
          <w:szCs w:val="24"/>
        </w:rPr>
      </w:pPr>
      <w:r w:rsidRPr="00691F97">
        <w:rPr>
          <w:rFonts w:ascii="Times New Roman" w:hAnsi="Times New Roman" w:cs="Times New Roman"/>
          <w:sz w:val="24"/>
          <w:szCs w:val="24"/>
        </w:rPr>
        <w:lastRenderedPageBreak/>
        <w:t>дальнейшее развитие материально-технической базы дошкольного учреждения на основе активного привлечения внебюджетных средств через сотрудничество с родителями, предприятиями и фирмами города.</w:t>
      </w:r>
    </w:p>
    <w:p w:rsidR="00665759" w:rsidRDefault="00665759" w:rsidP="00665759">
      <w:pPr>
        <w:tabs>
          <w:tab w:val="left" w:pos="1080"/>
        </w:tabs>
        <w:spacing w:after="0" w:line="240" w:lineRule="auto"/>
        <w:ind w:right="284"/>
        <w:jc w:val="both"/>
        <w:rPr>
          <w:rFonts w:ascii="Times New Roman" w:hAnsi="Times New Roman" w:cs="Times New Roman"/>
          <w:sz w:val="24"/>
          <w:szCs w:val="24"/>
        </w:rPr>
      </w:pPr>
    </w:p>
    <w:p w:rsidR="00665759" w:rsidRDefault="00665759" w:rsidP="00C67CAE">
      <w:pPr>
        <w:spacing w:after="0" w:line="360" w:lineRule="auto"/>
        <w:ind w:right="284"/>
        <w:jc w:val="center"/>
        <w:rPr>
          <w:rFonts w:ascii="Times New Roman" w:hAnsi="Times New Roman" w:cs="Times New Roman"/>
          <w:sz w:val="24"/>
          <w:szCs w:val="24"/>
        </w:rPr>
      </w:pPr>
      <w:r w:rsidRPr="009115AB">
        <w:rPr>
          <w:rFonts w:ascii="Times New Roman" w:hAnsi="Times New Roman" w:cs="Times New Roman"/>
          <w:sz w:val="24"/>
          <w:szCs w:val="24"/>
        </w:rPr>
        <w:t>В 201</w:t>
      </w:r>
      <w:r w:rsidR="00C67CAE">
        <w:rPr>
          <w:rFonts w:ascii="Times New Roman" w:hAnsi="Times New Roman" w:cs="Times New Roman"/>
          <w:sz w:val="24"/>
          <w:szCs w:val="24"/>
        </w:rPr>
        <w:t>3</w:t>
      </w:r>
      <w:r w:rsidRPr="009115AB">
        <w:rPr>
          <w:rFonts w:ascii="Times New Roman" w:hAnsi="Times New Roman" w:cs="Times New Roman"/>
          <w:sz w:val="24"/>
          <w:szCs w:val="24"/>
        </w:rPr>
        <w:t>-201</w:t>
      </w:r>
      <w:r w:rsidR="00C67CAE">
        <w:rPr>
          <w:rFonts w:ascii="Times New Roman" w:hAnsi="Times New Roman" w:cs="Times New Roman"/>
          <w:sz w:val="24"/>
          <w:szCs w:val="24"/>
        </w:rPr>
        <w:t>4</w:t>
      </w:r>
      <w:r w:rsidRPr="009115AB">
        <w:rPr>
          <w:rFonts w:ascii="Times New Roman" w:hAnsi="Times New Roman" w:cs="Times New Roman"/>
          <w:sz w:val="24"/>
          <w:szCs w:val="24"/>
        </w:rPr>
        <w:t xml:space="preserve"> учебном году были поставлены следующие задачи:</w:t>
      </w:r>
    </w:p>
    <w:p w:rsidR="00C67CAE" w:rsidRPr="00C67CAE" w:rsidRDefault="00C67CAE" w:rsidP="00FA0630">
      <w:pPr>
        <w:pStyle w:val="ad"/>
        <w:numPr>
          <w:ilvl w:val="0"/>
          <w:numId w:val="22"/>
        </w:numPr>
        <w:spacing w:after="0" w:line="360" w:lineRule="auto"/>
        <w:rPr>
          <w:rFonts w:ascii="Times New Roman" w:hAnsi="Times New Roman"/>
          <w:b/>
          <w:i/>
          <w:color w:val="000000"/>
          <w:spacing w:val="-4"/>
          <w:sz w:val="24"/>
          <w:szCs w:val="24"/>
        </w:rPr>
      </w:pPr>
      <w:r w:rsidRPr="00C67CAE">
        <w:rPr>
          <w:rFonts w:ascii="Times New Roman" w:hAnsi="Times New Roman"/>
          <w:b/>
          <w:i/>
          <w:color w:val="000000"/>
          <w:spacing w:val="-4"/>
          <w:sz w:val="24"/>
          <w:szCs w:val="24"/>
        </w:rPr>
        <w:t>Активизировать работу педагогов по формированию начальных математических представлений дошкольников. Оптимизировать условия, способствующие математическому развитию детей.</w:t>
      </w:r>
    </w:p>
    <w:p w:rsidR="00C67CAE" w:rsidRPr="00C67CAE" w:rsidRDefault="00C67CAE" w:rsidP="00FA0630">
      <w:pPr>
        <w:pStyle w:val="ad"/>
        <w:numPr>
          <w:ilvl w:val="0"/>
          <w:numId w:val="22"/>
        </w:numPr>
        <w:spacing w:after="0" w:line="360" w:lineRule="auto"/>
        <w:rPr>
          <w:rFonts w:ascii="Times New Roman" w:hAnsi="Times New Roman"/>
          <w:b/>
          <w:i/>
          <w:color w:val="000000"/>
          <w:spacing w:val="-4"/>
          <w:sz w:val="24"/>
          <w:szCs w:val="24"/>
        </w:rPr>
      </w:pPr>
      <w:r w:rsidRPr="00C67CAE">
        <w:rPr>
          <w:rFonts w:ascii="Times New Roman" w:hAnsi="Times New Roman"/>
          <w:b/>
          <w:i/>
          <w:color w:val="000000"/>
          <w:spacing w:val="-4"/>
          <w:sz w:val="24"/>
          <w:szCs w:val="24"/>
        </w:rPr>
        <w:t>Обеспечить взаимосвязь специалистов, воспитателей и родителей в организации работы с детьми дошкольного возраста по развитию математических представлений.</w:t>
      </w:r>
    </w:p>
    <w:p w:rsidR="00C67CAE" w:rsidRPr="00C67CAE" w:rsidRDefault="00C67CAE" w:rsidP="00FA0630">
      <w:pPr>
        <w:pStyle w:val="ad"/>
        <w:numPr>
          <w:ilvl w:val="0"/>
          <w:numId w:val="22"/>
        </w:numPr>
        <w:spacing w:after="0" w:line="360" w:lineRule="auto"/>
        <w:rPr>
          <w:rFonts w:ascii="Times New Roman" w:hAnsi="Times New Roman"/>
          <w:b/>
          <w:i/>
          <w:color w:val="000000"/>
          <w:spacing w:val="-4"/>
          <w:sz w:val="24"/>
          <w:szCs w:val="24"/>
        </w:rPr>
      </w:pPr>
      <w:r w:rsidRPr="00C67CAE">
        <w:rPr>
          <w:rFonts w:ascii="Times New Roman" w:hAnsi="Times New Roman"/>
          <w:b/>
          <w:i/>
          <w:color w:val="000000"/>
          <w:spacing w:val="-4"/>
          <w:sz w:val="24"/>
          <w:szCs w:val="24"/>
        </w:rPr>
        <w:t>Совершенствовать материально-техническую базу учреждения.</w:t>
      </w:r>
    </w:p>
    <w:p w:rsidR="00665759" w:rsidRDefault="00665759" w:rsidP="00665759">
      <w:pPr>
        <w:spacing w:after="0" w:line="240" w:lineRule="auto"/>
        <w:jc w:val="both"/>
        <w:rPr>
          <w:rFonts w:ascii="Times New Roman" w:eastAsia="Times New Roman" w:hAnsi="Times New Roman" w:cs="Times New Roman"/>
          <w:sz w:val="24"/>
          <w:szCs w:val="24"/>
        </w:rPr>
      </w:pPr>
    </w:p>
    <w:p w:rsidR="00665759" w:rsidRPr="00691F97" w:rsidRDefault="00665759" w:rsidP="00665759">
      <w:pPr>
        <w:spacing w:after="0" w:line="240" w:lineRule="auto"/>
        <w:ind w:firstLine="567"/>
        <w:jc w:val="both"/>
        <w:rPr>
          <w:rFonts w:ascii="Times New Roman" w:hAnsi="Times New Roman" w:cs="Times New Roman"/>
          <w:sz w:val="24"/>
          <w:szCs w:val="24"/>
        </w:rPr>
      </w:pPr>
      <w:r w:rsidRPr="00691F97">
        <w:rPr>
          <w:rFonts w:ascii="Times New Roman" w:hAnsi="Times New Roman" w:cs="Times New Roman"/>
          <w:sz w:val="24"/>
          <w:szCs w:val="24"/>
        </w:rPr>
        <w:t xml:space="preserve">Решение  задач осуществлялось по следующим направлениям: </w:t>
      </w:r>
    </w:p>
    <w:p w:rsidR="00665759" w:rsidRPr="00C67CAE" w:rsidRDefault="00665759" w:rsidP="00FA0630">
      <w:pPr>
        <w:pStyle w:val="ad"/>
        <w:numPr>
          <w:ilvl w:val="0"/>
          <w:numId w:val="24"/>
        </w:numPr>
        <w:spacing w:after="0" w:line="240" w:lineRule="auto"/>
        <w:jc w:val="both"/>
        <w:rPr>
          <w:rFonts w:ascii="Times New Roman" w:hAnsi="Times New Roman" w:cs="Times New Roman"/>
          <w:sz w:val="24"/>
          <w:szCs w:val="24"/>
        </w:rPr>
      </w:pPr>
      <w:r w:rsidRPr="00C67CAE">
        <w:rPr>
          <w:rFonts w:ascii="Times New Roman" w:hAnsi="Times New Roman" w:cs="Times New Roman"/>
          <w:sz w:val="24"/>
          <w:szCs w:val="24"/>
        </w:rPr>
        <w:t>повышение компетентности и профессионализма педагогов, осуществляющих работу с детьми в МДОУ;</w:t>
      </w:r>
    </w:p>
    <w:p w:rsidR="00665759" w:rsidRPr="009C082C" w:rsidRDefault="00665759" w:rsidP="00665759">
      <w:pPr>
        <w:pStyle w:val="a7"/>
        <w:numPr>
          <w:ilvl w:val="0"/>
          <w:numId w:val="6"/>
        </w:numPr>
        <w:jc w:val="both"/>
        <w:rPr>
          <w:color w:val="000000"/>
          <w:spacing w:val="-4"/>
          <w:sz w:val="24"/>
          <w:szCs w:val="24"/>
        </w:rPr>
      </w:pPr>
      <w:r w:rsidRPr="00691F97">
        <w:rPr>
          <w:color w:val="000000"/>
          <w:spacing w:val="-4"/>
          <w:sz w:val="24"/>
          <w:szCs w:val="24"/>
        </w:rPr>
        <w:t>консультации информационного и проблемно-аналитического содержания</w:t>
      </w:r>
      <w:r w:rsidR="00367F72">
        <w:rPr>
          <w:color w:val="000000"/>
          <w:spacing w:val="-4"/>
          <w:sz w:val="24"/>
          <w:szCs w:val="24"/>
        </w:rPr>
        <w:t xml:space="preserve"> </w:t>
      </w:r>
      <w:r w:rsidR="00367F72" w:rsidRPr="009C082C">
        <w:rPr>
          <w:color w:val="000000"/>
          <w:spacing w:val="-4"/>
          <w:sz w:val="24"/>
          <w:szCs w:val="24"/>
        </w:rPr>
        <w:t>«</w:t>
      </w:r>
      <w:r w:rsidR="00367F72" w:rsidRPr="009C082C">
        <w:rPr>
          <w:color w:val="000000"/>
          <w:sz w:val="24"/>
          <w:szCs w:val="24"/>
        </w:rPr>
        <w:t>Методика формирования элементарных математических представлений как научная область. Понятие «математическое развитие дошкольников</w:t>
      </w:r>
      <w:r w:rsidR="00367F72" w:rsidRPr="009C082C">
        <w:rPr>
          <w:color w:val="000000"/>
          <w:spacing w:val="-4"/>
          <w:sz w:val="24"/>
          <w:szCs w:val="24"/>
        </w:rPr>
        <w:t>»; «</w:t>
      </w:r>
      <w:r w:rsidR="00367F72" w:rsidRPr="009C082C">
        <w:rPr>
          <w:color w:val="000000"/>
          <w:sz w:val="24"/>
          <w:szCs w:val="24"/>
        </w:rPr>
        <w:t>Методы, приёмы и формы математического развития в дошкольном возрасте</w:t>
      </w:r>
      <w:r w:rsidR="00367F72" w:rsidRPr="009C082C">
        <w:rPr>
          <w:color w:val="000000"/>
          <w:spacing w:val="-4"/>
          <w:sz w:val="24"/>
          <w:szCs w:val="24"/>
        </w:rPr>
        <w:t>»</w:t>
      </w:r>
      <w:r w:rsidR="009C082C" w:rsidRPr="009C082C">
        <w:rPr>
          <w:color w:val="000000"/>
          <w:spacing w:val="-4"/>
          <w:sz w:val="24"/>
          <w:szCs w:val="24"/>
        </w:rPr>
        <w:t>.</w:t>
      </w:r>
    </w:p>
    <w:p w:rsidR="00665759" w:rsidRDefault="00665759" w:rsidP="00665759">
      <w:pPr>
        <w:pStyle w:val="a7"/>
        <w:numPr>
          <w:ilvl w:val="0"/>
          <w:numId w:val="6"/>
        </w:numPr>
        <w:jc w:val="both"/>
        <w:rPr>
          <w:color w:val="000000"/>
          <w:spacing w:val="-4"/>
          <w:sz w:val="24"/>
          <w:szCs w:val="24"/>
        </w:rPr>
      </w:pPr>
      <w:r w:rsidRPr="00691F97">
        <w:rPr>
          <w:color w:val="000000"/>
          <w:spacing w:val="-4"/>
          <w:sz w:val="24"/>
          <w:szCs w:val="24"/>
        </w:rPr>
        <w:t xml:space="preserve">обмен опытом работы через проведение </w:t>
      </w:r>
      <w:r w:rsidR="00367F72">
        <w:rPr>
          <w:color w:val="000000"/>
          <w:spacing w:val="-4"/>
          <w:sz w:val="24"/>
          <w:szCs w:val="24"/>
        </w:rPr>
        <w:t>открытых НОД (занятий)</w:t>
      </w:r>
      <w:r w:rsidRPr="00691F97">
        <w:rPr>
          <w:color w:val="000000"/>
          <w:spacing w:val="-4"/>
          <w:sz w:val="24"/>
          <w:szCs w:val="24"/>
        </w:rPr>
        <w:t xml:space="preserve"> </w:t>
      </w:r>
      <w:r w:rsidR="00367F72">
        <w:rPr>
          <w:color w:val="000000"/>
          <w:spacing w:val="-4"/>
          <w:sz w:val="24"/>
          <w:szCs w:val="24"/>
        </w:rPr>
        <w:t xml:space="preserve">по формированию элементарных математических представлений </w:t>
      </w:r>
      <w:r w:rsidRPr="00691F97">
        <w:rPr>
          <w:color w:val="000000"/>
          <w:spacing w:val="-4"/>
          <w:sz w:val="24"/>
          <w:szCs w:val="24"/>
        </w:rPr>
        <w:t>(все воспитатели</w:t>
      </w:r>
      <w:r>
        <w:rPr>
          <w:color w:val="000000"/>
          <w:spacing w:val="-4"/>
          <w:sz w:val="24"/>
          <w:szCs w:val="24"/>
        </w:rPr>
        <w:t xml:space="preserve"> и специалисты</w:t>
      </w:r>
      <w:r w:rsidRPr="00691F97">
        <w:rPr>
          <w:color w:val="000000"/>
          <w:spacing w:val="-4"/>
          <w:sz w:val="24"/>
          <w:szCs w:val="24"/>
        </w:rPr>
        <w:t>)</w:t>
      </w:r>
      <w:r w:rsidR="00367F72">
        <w:rPr>
          <w:color w:val="000000"/>
          <w:spacing w:val="-4"/>
          <w:sz w:val="24"/>
          <w:szCs w:val="24"/>
        </w:rPr>
        <w:t>;</w:t>
      </w:r>
    </w:p>
    <w:p w:rsidR="00367F72" w:rsidRDefault="00367F72" w:rsidP="00665759">
      <w:pPr>
        <w:pStyle w:val="a7"/>
        <w:numPr>
          <w:ilvl w:val="0"/>
          <w:numId w:val="6"/>
        </w:numPr>
        <w:jc w:val="both"/>
        <w:rPr>
          <w:color w:val="000000"/>
          <w:spacing w:val="-4"/>
          <w:sz w:val="24"/>
          <w:szCs w:val="24"/>
        </w:rPr>
      </w:pPr>
      <w:r>
        <w:rPr>
          <w:color w:val="000000"/>
          <w:spacing w:val="-4"/>
          <w:sz w:val="24"/>
          <w:szCs w:val="24"/>
        </w:rPr>
        <w:t xml:space="preserve">анкетирование и диагностическая работа - </w:t>
      </w:r>
      <w:r>
        <w:rPr>
          <w:color w:val="000000"/>
          <w:sz w:val="24"/>
          <w:szCs w:val="24"/>
        </w:rPr>
        <w:t>Анкетирование по разделу «Познание» (ФЭМП)</w:t>
      </w:r>
      <w:r>
        <w:rPr>
          <w:color w:val="000000"/>
          <w:spacing w:val="-4"/>
          <w:sz w:val="24"/>
          <w:szCs w:val="24"/>
        </w:rPr>
        <w:t>;</w:t>
      </w:r>
    </w:p>
    <w:p w:rsidR="00C67CAE" w:rsidRDefault="00C67CAE" w:rsidP="00665759">
      <w:pPr>
        <w:pStyle w:val="a7"/>
        <w:numPr>
          <w:ilvl w:val="0"/>
          <w:numId w:val="6"/>
        </w:numPr>
        <w:jc w:val="both"/>
        <w:rPr>
          <w:color w:val="000000"/>
          <w:spacing w:val="-4"/>
          <w:sz w:val="24"/>
          <w:szCs w:val="24"/>
        </w:rPr>
      </w:pPr>
      <w:r>
        <w:rPr>
          <w:color w:val="000000"/>
          <w:spacing w:val="-4"/>
          <w:sz w:val="24"/>
          <w:szCs w:val="24"/>
        </w:rPr>
        <w:t>участие педагогов в профессиональных конкурсах на базе ДОУ и района</w:t>
      </w:r>
      <w:r w:rsidR="00367F72">
        <w:rPr>
          <w:color w:val="000000"/>
          <w:spacing w:val="-4"/>
          <w:sz w:val="24"/>
          <w:szCs w:val="24"/>
        </w:rPr>
        <w:t xml:space="preserve"> - </w:t>
      </w:r>
      <w:r w:rsidR="00367F72" w:rsidRPr="00441716">
        <w:rPr>
          <w:color w:val="000000"/>
          <w:sz w:val="24"/>
          <w:szCs w:val="24"/>
        </w:rPr>
        <w:t>«</w:t>
      </w:r>
      <w:r w:rsidR="00367F72">
        <w:rPr>
          <w:color w:val="000000"/>
          <w:sz w:val="24"/>
          <w:szCs w:val="24"/>
        </w:rPr>
        <w:t>Анализ состояния математической среды группы</w:t>
      </w:r>
      <w:r w:rsidR="00367F72" w:rsidRPr="00441716">
        <w:rPr>
          <w:color w:val="000000"/>
          <w:sz w:val="24"/>
          <w:szCs w:val="24"/>
        </w:rPr>
        <w:t>»</w:t>
      </w:r>
      <w:r w:rsidR="00367F72">
        <w:rPr>
          <w:color w:val="000000"/>
          <w:sz w:val="24"/>
          <w:szCs w:val="24"/>
        </w:rPr>
        <w:t xml:space="preserve"> (уровень ДОУ), </w:t>
      </w:r>
      <w:r w:rsidR="005063E8" w:rsidRPr="005063E8">
        <w:rPr>
          <w:color w:val="000000"/>
          <w:spacing w:val="-4"/>
          <w:sz w:val="24"/>
          <w:szCs w:val="24"/>
        </w:rPr>
        <w:t>«Лучшая предметно-развивающая среда  - 2013. Математическая игротека»</w:t>
      </w:r>
      <w:r w:rsidR="005063E8">
        <w:rPr>
          <w:color w:val="000000"/>
          <w:spacing w:val="-4"/>
          <w:sz w:val="24"/>
          <w:szCs w:val="24"/>
        </w:rPr>
        <w:t xml:space="preserve"> (уровень района).</w:t>
      </w:r>
    </w:p>
    <w:p w:rsidR="00665759" w:rsidRPr="00691F97" w:rsidRDefault="00665759" w:rsidP="00665759">
      <w:pPr>
        <w:pStyle w:val="a7"/>
        <w:numPr>
          <w:ilvl w:val="0"/>
          <w:numId w:val="6"/>
        </w:numPr>
        <w:jc w:val="both"/>
        <w:rPr>
          <w:color w:val="000000"/>
          <w:spacing w:val="-4"/>
          <w:sz w:val="24"/>
          <w:szCs w:val="24"/>
        </w:rPr>
      </w:pPr>
      <w:r>
        <w:rPr>
          <w:color w:val="000000"/>
          <w:spacing w:val="-4"/>
          <w:sz w:val="24"/>
          <w:szCs w:val="24"/>
        </w:rPr>
        <w:t>курсы повышения квалификации.</w:t>
      </w:r>
    </w:p>
    <w:p w:rsidR="00665759" w:rsidRPr="00C67CAE" w:rsidRDefault="00665759" w:rsidP="00FA0630">
      <w:pPr>
        <w:pStyle w:val="ad"/>
        <w:numPr>
          <w:ilvl w:val="0"/>
          <w:numId w:val="24"/>
        </w:numPr>
        <w:spacing w:after="0" w:line="240" w:lineRule="auto"/>
        <w:jc w:val="both"/>
        <w:rPr>
          <w:rFonts w:ascii="Times New Roman" w:hAnsi="Times New Roman" w:cs="Times New Roman"/>
          <w:sz w:val="24"/>
          <w:szCs w:val="24"/>
        </w:rPr>
      </w:pPr>
      <w:r w:rsidRPr="00C67CAE">
        <w:rPr>
          <w:rFonts w:ascii="Times New Roman" w:hAnsi="Times New Roman" w:cs="Times New Roman"/>
          <w:sz w:val="24"/>
          <w:szCs w:val="24"/>
        </w:rPr>
        <w:t>повышение педагогической компетентности родителей с целью обеспечения оптимальных  условий дома и вовлечение их в совместный с ДОУ процесс  организации социально-личностной работы в ДОУ:</w:t>
      </w:r>
    </w:p>
    <w:p w:rsidR="009C082C" w:rsidRPr="00367F72" w:rsidRDefault="00665759" w:rsidP="00FA0630">
      <w:pPr>
        <w:pStyle w:val="ad"/>
        <w:numPr>
          <w:ilvl w:val="0"/>
          <w:numId w:val="25"/>
        </w:numPr>
        <w:spacing w:after="0" w:line="240" w:lineRule="auto"/>
        <w:jc w:val="both"/>
        <w:rPr>
          <w:rFonts w:ascii="Times New Roman" w:hAnsi="Times New Roman" w:cs="Times New Roman"/>
          <w:sz w:val="24"/>
          <w:szCs w:val="24"/>
        </w:rPr>
      </w:pPr>
      <w:r w:rsidRPr="00367F72">
        <w:rPr>
          <w:rFonts w:ascii="Times New Roman" w:hAnsi="Times New Roman" w:cs="Times New Roman"/>
          <w:sz w:val="24"/>
          <w:szCs w:val="24"/>
        </w:rPr>
        <w:t>консультаци</w:t>
      </w:r>
      <w:r w:rsidR="00C67CAE" w:rsidRPr="00367F72">
        <w:rPr>
          <w:rFonts w:ascii="Times New Roman" w:hAnsi="Times New Roman" w:cs="Times New Roman"/>
          <w:sz w:val="24"/>
          <w:szCs w:val="24"/>
        </w:rPr>
        <w:t xml:space="preserve">и </w:t>
      </w:r>
      <w:r w:rsidRPr="00367F72">
        <w:rPr>
          <w:rFonts w:ascii="Times New Roman" w:hAnsi="Times New Roman" w:cs="Times New Roman"/>
          <w:sz w:val="24"/>
          <w:szCs w:val="24"/>
        </w:rPr>
        <w:t>для родителей</w:t>
      </w:r>
      <w:r w:rsidR="009C082C" w:rsidRPr="00367F72">
        <w:rPr>
          <w:rFonts w:ascii="Times New Roman" w:hAnsi="Times New Roman" w:cs="Times New Roman"/>
          <w:sz w:val="24"/>
          <w:szCs w:val="24"/>
        </w:rPr>
        <w:t>;</w:t>
      </w:r>
    </w:p>
    <w:p w:rsidR="00367F72" w:rsidRDefault="00367F72" w:rsidP="00FA0630">
      <w:pPr>
        <w:pStyle w:val="a7"/>
        <w:numPr>
          <w:ilvl w:val="0"/>
          <w:numId w:val="25"/>
        </w:numPr>
        <w:jc w:val="both"/>
        <w:rPr>
          <w:color w:val="000000"/>
          <w:spacing w:val="-4"/>
          <w:sz w:val="24"/>
          <w:szCs w:val="24"/>
        </w:rPr>
      </w:pPr>
      <w:r>
        <w:rPr>
          <w:color w:val="000000"/>
          <w:spacing w:val="-4"/>
          <w:sz w:val="24"/>
          <w:szCs w:val="24"/>
        </w:rPr>
        <w:t>анкетирование родителей «</w:t>
      </w:r>
      <w:r>
        <w:rPr>
          <w:color w:val="000000"/>
          <w:sz w:val="24"/>
          <w:szCs w:val="24"/>
        </w:rPr>
        <w:t>Математика для развития Вашего ребёнка</w:t>
      </w:r>
      <w:r>
        <w:rPr>
          <w:color w:val="000000"/>
          <w:spacing w:val="-4"/>
          <w:sz w:val="24"/>
          <w:szCs w:val="24"/>
        </w:rPr>
        <w:t>»;</w:t>
      </w:r>
    </w:p>
    <w:p w:rsidR="00367F72" w:rsidRDefault="00367F72" w:rsidP="00FA0630">
      <w:pPr>
        <w:pStyle w:val="ad"/>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691F97">
        <w:rPr>
          <w:rFonts w:ascii="Times New Roman" w:hAnsi="Times New Roman" w:cs="Times New Roman"/>
          <w:sz w:val="24"/>
          <w:szCs w:val="24"/>
        </w:rPr>
        <w:t>формление в течение год</w:t>
      </w:r>
      <w:r>
        <w:rPr>
          <w:rFonts w:ascii="Times New Roman" w:hAnsi="Times New Roman" w:cs="Times New Roman"/>
          <w:sz w:val="24"/>
          <w:szCs w:val="24"/>
        </w:rPr>
        <w:t xml:space="preserve">а  родительских уголков на темы по формирования элементарных математических представлений: </w:t>
      </w:r>
      <w:r w:rsidRPr="00367F72">
        <w:rPr>
          <w:rFonts w:ascii="Times New Roman" w:hAnsi="Times New Roman" w:cs="Times New Roman"/>
          <w:color w:val="000000"/>
          <w:sz w:val="24"/>
          <w:szCs w:val="24"/>
        </w:rPr>
        <w:t>«Развитие начальных математических представлений детей…. возраста»</w:t>
      </w:r>
      <w:r>
        <w:rPr>
          <w:rFonts w:ascii="Times New Roman" w:hAnsi="Times New Roman" w:cs="Times New Roman"/>
          <w:sz w:val="24"/>
          <w:szCs w:val="24"/>
        </w:rPr>
        <w:t xml:space="preserve">, </w:t>
      </w:r>
      <w:r w:rsidRPr="00367F72">
        <w:rPr>
          <w:rFonts w:ascii="Times New Roman" w:hAnsi="Times New Roman" w:cs="Times New Roman"/>
          <w:color w:val="000000"/>
          <w:sz w:val="24"/>
          <w:szCs w:val="24"/>
        </w:rPr>
        <w:t>«В стране геометрии»</w:t>
      </w:r>
      <w:r>
        <w:rPr>
          <w:rFonts w:ascii="Times New Roman" w:hAnsi="Times New Roman" w:cs="Times New Roman"/>
          <w:sz w:val="24"/>
          <w:szCs w:val="24"/>
        </w:rPr>
        <w:t>;</w:t>
      </w:r>
    </w:p>
    <w:p w:rsidR="00367F72" w:rsidRPr="00367F72" w:rsidRDefault="00367F72" w:rsidP="00FA0630">
      <w:pPr>
        <w:pStyle w:val="ad"/>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фотовыставок - </w:t>
      </w:r>
      <w:r w:rsidR="005D2E84" w:rsidRPr="005D2E84">
        <w:rPr>
          <w:rFonts w:ascii="Times New Roman" w:hAnsi="Times New Roman" w:cs="Times New Roman"/>
          <w:color w:val="000000"/>
          <w:sz w:val="24"/>
          <w:szCs w:val="24"/>
        </w:rPr>
        <w:t>фотовыставки «Мы вместе учимся считать»</w:t>
      </w:r>
      <w:r w:rsidR="005D2E84">
        <w:rPr>
          <w:rFonts w:ascii="Times New Roman" w:hAnsi="Times New Roman" w:cs="Times New Roman"/>
          <w:color w:val="000000"/>
          <w:sz w:val="24"/>
          <w:szCs w:val="24"/>
        </w:rPr>
        <w:t>.</w:t>
      </w:r>
    </w:p>
    <w:p w:rsidR="00665759" w:rsidRPr="00691F97" w:rsidRDefault="005D2E84" w:rsidP="00665759">
      <w:pPr>
        <w:spacing w:after="0"/>
        <w:ind w:firstLine="567"/>
        <w:jc w:val="both"/>
        <w:rPr>
          <w:rFonts w:ascii="Times New Roman" w:hAnsi="Times New Roman" w:cs="Times New Roman"/>
          <w:sz w:val="24"/>
          <w:szCs w:val="24"/>
        </w:rPr>
      </w:pPr>
      <w:r>
        <w:rPr>
          <w:rFonts w:ascii="Times New Roman" w:hAnsi="Times New Roman" w:cs="Times New Roman"/>
          <w:sz w:val="24"/>
          <w:szCs w:val="24"/>
        </w:rPr>
        <w:t>Математическое</w:t>
      </w:r>
      <w:r w:rsidR="00665759">
        <w:rPr>
          <w:rFonts w:ascii="Times New Roman" w:hAnsi="Times New Roman" w:cs="Times New Roman"/>
          <w:sz w:val="24"/>
          <w:szCs w:val="24"/>
        </w:rPr>
        <w:t xml:space="preserve"> развитие осуществляется в разных видах </w:t>
      </w:r>
      <w:r>
        <w:rPr>
          <w:rFonts w:ascii="Times New Roman" w:hAnsi="Times New Roman" w:cs="Times New Roman"/>
          <w:sz w:val="24"/>
          <w:szCs w:val="24"/>
        </w:rPr>
        <w:t xml:space="preserve">детской </w:t>
      </w:r>
      <w:r w:rsidR="00665759">
        <w:rPr>
          <w:rFonts w:ascii="Times New Roman" w:hAnsi="Times New Roman" w:cs="Times New Roman"/>
          <w:sz w:val="24"/>
          <w:szCs w:val="24"/>
        </w:rPr>
        <w:t xml:space="preserve">деятельности, в непосредственно образовательной деятельности, в игровой и художественной деятельности, в повседневной жизни. </w:t>
      </w:r>
    </w:p>
    <w:p w:rsidR="00665759" w:rsidRPr="00691F97" w:rsidRDefault="00665759" w:rsidP="00665759">
      <w:pPr>
        <w:spacing w:after="0" w:line="240" w:lineRule="auto"/>
        <w:jc w:val="both"/>
        <w:rPr>
          <w:rFonts w:ascii="Times New Roman" w:hAnsi="Times New Roman" w:cs="Times New Roman"/>
          <w:b/>
          <w:sz w:val="24"/>
          <w:szCs w:val="24"/>
        </w:rPr>
      </w:pPr>
      <w:r w:rsidRPr="00691F97">
        <w:rPr>
          <w:rFonts w:ascii="Times New Roman" w:hAnsi="Times New Roman" w:cs="Times New Roman"/>
          <w:sz w:val="24"/>
          <w:szCs w:val="24"/>
        </w:rPr>
        <w:t xml:space="preserve">   </w:t>
      </w:r>
      <w:r w:rsidRPr="00691F97">
        <w:rPr>
          <w:rFonts w:ascii="Times New Roman" w:hAnsi="Times New Roman" w:cs="Times New Roman"/>
          <w:b/>
          <w:sz w:val="24"/>
          <w:szCs w:val="24"/>
        </w:rPr>
        <w:t>Факторы, способствующие выполнению годовых задач:</w:t>
      </w:r>
    </w:p>
    <w:p w:rsidR="00665759" w:rsidRDefault="00665759" w:rsidP="00FA0630">
      <w:pPr>
        <w:pStyle w:val="ad"/>
        <w:numPr>
          <w:ilvl w:val="0"/>
          <w:numId w:val="17"/>
        </w:numPr>
        <w:spacing w:after="0" w:line="240" w:lineRule="auto"/>
        <w:jc w:val="both"/>
        <w:rPr>
          <w:rFonts w:ascii="Times New Roman" w:hAnsi="Times New Roman" w:cs="Times New Roman"/>
          <w:sz w:val="24"/>
          <w:szCs w:val="24"/>
        </w:rPr>
      </w:pPr>
      <w:r w:rsidRPr="00784D3F">
        <w:rPr>
          <w:rFonts w:ascii="Times New Roman" w:hAnsi="Times New Roman" w:cs="Times New Roman"/>
          <w:sz w:val="24"/>
          <w:szCs w:val="24"/>
        </w:rPr>
        <w:t>стремление педагогов  к совершенствованию воспитательно-образовательного процесса посредством использования  современных педагогических технологий;</w:t>
      </w:r>
    </w:p>
    <w:p w:rsidR="00665759" w:rsidRPr="00784D3F" w:rsidRDefault="00665759" w:rsidP="00FA0630">
      <w:pPr>
        <w:pStyle w:val="ad"/>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высокое профессиональное мастерство педагогов; </w:t>
      </w:r>
    </w:p>
    <w:p w:rsidR="00665759" w:rsidRPr="00784D3F" w:rsidRDefault="00665759" w:rsidP="00FA0630">
      <w:pPr>
        <w:pStyle w:val="ad"/>
        <w:numPr>
          <w:ilvl w:val="0"/>
          <w:numId w:val="17"/>
        </w:numPr>
        <w:spacing w:after="0" w:line="240" w:lineRule="auto"/>
        <w:jc w:val="both"/>
        <w:rPr>
          <w:rFonts w:ascii="Times New Roman" w:hAnsi="Times New Roman" w:cs="Times New Roman"/>
          <w:sz w:val="24"/>
          <w:szCs w:val="24"/>
        </w:rPr>
      </w:pPr>
      <w:r w:rsidRPr="00784D3F">
        <w:rPr>
          <w:rFonts w:ascii="Times New Roman" w:hAnsi="Times New Roman" w:cs="Times New Roman"/>
          <w:sz w:val="24"/>
          <w:szCs w:val="24"/>
        </w:rPr>
        <w:t>активизация педагогов при решении данн</w:t>
      </w:r>
      <w:r>
        <w:rPr>
          <w:rFonts w:ascii="Times New Roman" w:hAnsi="Times New Roman" w:cs="Times New Roman"/>
          <w:sz w:val="24"/>
          <w:szCs w:val="24"/>
        </w:rPr>
        <w:t>ых проблем</w:t>
      </w:r>
      <w:r w:rsidRPr="00784D3F">
        <w:rPr>
          <w:rFonts w:ascii="Times New Roman" w:hAnsi="Times New Roman" w:cs="Times New Roman"/>
          <w:sz w:val="24"/>
          <w:szCs w:val="24"/>
        </w:rPr>
        <w:t>;</w:t>
      </w:r>
    </w:p>
    <w:p w:rsidR="00665759" w:rsidRPr="00691F97" w:rsidRDefault="00665759" w:rsidP="00665759">
      <w:pPr>
        <w:spacing w:after="0" w:line="240" w:lineRule="auto"/>
        <w:jc w:val="both"/>
        <w:rPr>
          <w:rFonts w:ascii="Times New Roman" w:hAnsi="Times New Roman" w:cs="Times New Roman"/>
          <w:sz w:val="24"/>
          <w:szCs w:val="24"/>
        </w:rPr>
      </w:pPr>
    </w:p>
    <w:p w:rsidR="00665759" w:rsidRPr="00691F97" w:rsidRDefault="00665759" w:rsidP="00665759">
      <w:pPr>
        <w:spacing w:after="0" w:line="240" w:lineRule="auto"/>
        <w:jc w:val="both"/>
        <w:rPr>
          <w:rFonts w:ascii="Times New Roman" w:hAnsi="Times New Roman" w:cs="Times New Roman"/>
          <w:b/>
          <w:sz w:val="24"/>
          <w:szCs w:val="24"/>
        </w:rPr>
      </w:pPr>
      <w:r w:rsidRPr="00691F97">
        <w:rPr>
          <w:rFonts w:ascii="Times New Roman" w:hAnsi="Times New Roman" w:cs="Times New Roman"/>
          <w:sz w:val="24"/>
          <w:szCs w:val="24"/>
        </w:rPr>
        <w:t xml:space="preserve">  </w:t>
      </w:r>
      <w:r w:rsidRPr="00691F97">
        <w:rPr>
          <w:rFonts w:ascii="Times New Roman" w:hAnsi="Times New Roman" w:cs="Times New Roman"/>
          <w:b/>
          <w:sz w:val="24"/>
          <w:szCs w:val="24"/>
        </w:rPr>
        <w:t>Факторы, препя</w:t>
      </w:r>
      <w:r>
        <w:rPr>
          <w:rFonts w:ascii="Times New Roman" w:hAnsi="Times New Roman" w:cs="Times New Roman"/>
          <w:b/>
          <w:sz w:val="24"/>
          <w:szCs w:val="24"/>
        </w:rPr>
        <w:t>тствующие решению годовых задач</w:t>
      </w:r>
      <w:r w:rsidRPr="00691F97">
        <w:rPr>
          <w:rFonts w:ascii="Times New Roman" w:hAnsi="Times New Roman" w:cs="Times New Roman"/>
          <w:b/>
          <w:sz w:val="24"/>
          <w:szCs w:val="24"/>
        </w:rPr>
        <w:t>:</w:t>
      </w:r>
    </w:p>
    <w:p w:rsidR="00665759" w:rsidRPr="00784D3F" w:rsidRDefault="00665759" w:rsidP="00FA0630">
      <w:pPr>
        <w:pStyle w:val="ad"/>
        <w:numPr>
          <w:ilvl w:val="0"/>
          <w:numId w:val="18"/>
        </w:numPr>
        <w:spacing w:after="0" w:line="240" w:lineRule="auto"/>
        <w:jc w:val="both"/>
        <w:rPr>
          <w:rFonts w:ascii="Times New Roman" w:hAnsi="Times New Roman" w:cs="Times New Roman"/>
          <w:sz w:val="24"/>
          <w:szCs w:val="24"/>
        </w:rPr>
      </w:pPr>
      <w:r w:rsidRPr="00784D3F">
        <w:rPr>
          <w:rFonts w:ascii="Times New Roman" w:hAnsi="Times New Roman" w:cs="Times New Roman"/>
          <w:sz w:val="24"/>
          <w:szCs w:val="24"/>
        </w:rPr>
        <w:lastRenderedPageBreak/>
        <w:t xml:space="preserve">недостаточная заинтересованность и пассивность части родителей во взаимодействии с детским садом в вопросах </w:t>
      </w:r>
      <w:r w:rsidR="005D2E84">
        <w:rPr>
          <w:rFonts w:ascii="Times New Roman" w:hAnsi="Times New Roman" w:cs="Times New Roman"/>
          <w:sz w:val="24"/>
          <w:szCs w:val="24"/>
        </w:rPr>
        <w:t>формирования элементарных математических представлений</w:t>
      </w:r>
      <w:r>
        <w:rPr>
          <w:rFonts w:ascii="Times New Roman" w:hAnsi="Times New Roman" w:cs="Times New Roman"/>
          <w:sz w:val="24"/>
          <w:szCs w:val="24"/>
        </w:rPr>
        <w:t xml:space="preserve"> детей</w:t>
      </w:r>
      <w:r w:rsidR="005D2E84">
        <w:rPr>
          <w:rFonts w:ascii="Times New Roman" w:hAnsi="Times New Roman" w:cs="Times New Roman"/>
          <w:sz w:val="24"/>
          <w:szCs w:val="24"/>
        </w:rPr>
        <w:t xml:space="preserve"> дошкольного возраста</w:t>
      </w:r>
      <w:r>
        <w:rPr>
          <w:rFonts w:ascii="Times New Roman" w:hAnsi="Times New Roman" w:cs="Times New Roman"/>
          <w:sz w:val="24"/>
          <w:szCs w:val="24"/>
        </w:rPr>
        <w:t>;</w:t>
      </w:r>
    </w:p>
    <w:p w:rsidR="00665759" w:rsidRDefault="00665759" w:rsidP="00FA0630">
      <w:pPr>
        <w:pStyle w:val="2"/>
        <w:numPr>
          <w:ilvl w:val="0"/>
          <w:numId w:val="18"/>
        </w:numPr>
        <w:spacing w:after="0" w:line="240" w:lineRule="auto"/>
      </w:pPr>
      <w:r>
        <w:t xml:space="preserve">недостаточное </w:t>
      </w:r>
      <w:r w:rsidRPr="00691F97">
        <w:t xml:space="preserve">взаимодействия </w:t>
      </w:r>
      <w:r>
        <w:t>дошкольного учреждения с объектами социального назначения (школа, дворец культуры, библиотека);</w:t>
      </w:r>
    </w:p>
    <w:p w:rsidR="00665759" w:rsidRDefault="00665759" w:rsidP="00FA0630">
      <w:pPr>
        <w:pStyle w:val="2"/>
        <w:numPr>
          <w:ilvl w:val="0"/>
          <w:numId w:val="18"/>
        </w:numPr>
        <w:spacing w:after="0" w:line="240" w:lineRule="auto"/>
      </w:pPr>
      <w:r>
        <w:t>недостаточное наполнение материально-технического оснащения групп для реализации данной задачи.</w:t>
      </w:r>
    </w:p>
    <w:p w:rsidR="00665759" w:rsidRDefault="00665759" w:rsidP="00665759">
      <w:pPr>
        <w:pStyle w:val="2"/>
        <w:spacing w:after="0" w:line="240" w:lineRule="auto"/>
        <w:rPr>
          <w:b/>
        </w:rPr>
      </w:pPr>
      <w:r w:rsidRPr="00FA5BE3">
        <w:rPr>
          <w:b/>
        </w:rPr>
        <w:t>Перспектива:</w:t>
      </w:r>
    </w:p>
    <w:p w:rsidR="00665759" w:rsidRDefault="00665759" w:rsidP="00FA0630">
      <w:pPr>
        <w:pStyle w:val="2"/>
        <w:numPr>
          <w:ilvl w:val="0"/>
          <w:numId w:val="19"/>
        </w:numPr>
        <w:spacing w:after="0" w:line="240" w:lineRule="auto"/>
      </w:pPr>
      <w:r>
        <w:t>улучшение материально-технической базы;</w:t>
      </w:r>
    </w:p>
    <w:p w:rsidR="00665759" w:rsidRDefault="00665759" w:rsidP="00FA0630">
      <w:pPr>
        <w:pStyle w:val="2"/>
        <w:numPr>
          <w:ilvl w:val="0"/>
          <w:numId w:val="19"/>
        </w:numPr>
        <w:spacing w:after="0" w:line="240" w:lineRule="auto"/>
        <w:rPr>
          <w:b/>
        </w:rPr>
      </w:pPr>
      <w:r>
        <w:t>выработка системы взаимодействия</w:t>
      </w:r>
      <w:r w:rsidRPr="00691F97">
        <w:rPr>
          <w:b/>
        </w:rPr>
        <w:t xml:space="preserve">  </w:t>
      </w:r>
      <w:r w:rsidRPr="00ED5327">
        <w:t>дошкольного учреждения с объектами социального назначения (школа, дворец культуры, библиотека)</w:t>
      </w:r>
      <w:r>
        <w:t>.</w:t>
      </w:r>
      <w:r w:rsidRPr="00691F97">
        <w:rPr>
          <w:b/>
        </w:rPr>
        <w:t xml:space="preserve">   </w:t>
      </w:r>
    </w:p>
    <w:p w:rsidR="00665759" w:rsidRDefault="00665759" w:rsidP="00665759">
      <w:pPr>
        <w:pStyle w:val="2"/>
        <w:spacing w:after="0" w:line="240" w:lineRule="auto"/>
        <w:ind w:left="284"/>
        <w:rPr>
          <w:b/>
        </w:rPr>
      </w:pPr>
    </w:p>
    <w:p w:rsidR="00665759" w:rsidRPr="00691F97" w:rsidRDefault="00665759" w:rsidP="00665759">
      <w:pPr>
        <w:pStyle w:val="2"/>
        <w:spacing w:after="0" w:line="240" w:lineRule="auto"/>
        <w:ind w:left="284"/>
        <w:rPr>
          <w:b/>
        </w:rPr>
      </w:pPr>
      <w:r w:rsidRPr="00691F97">
        <w:rPr>
          <w:b/>
        </w:rPr>
        <w:t xml:space="preserve">Вывод: </w:t>
      </w:r>
      <w:r w:rsidRPr="00691F97">
        <w:t xml:space="preserve">работа ведется на достаточном уровне, однако, </w:t>
      </w:r>
      <w:r w:rsidRPr="00691F97">
        <w:rPr>
          <w:b/>
        </w:rPr>
        <w:t>необходимо</w:t>
      </w:r>
      <w:r w:rsidRPr="00691F97">
        <w:rPr>
          <w:b/>
          <w:color w:val="000000"/>
          <w:spacing w:val="-4"/>
        </w:rPr>
        <w:t xml:space="preserve"> обеспечить взаимосвязь специалистов,</w:t>
      </w:r>
      <w:r>
        <w:rPr>
          <w:b/>
          <w:color w:val="000000"/>
          <w:spacing w:val="-4"/>
        </w:rPr>
        <w:t xml:space="preserve"> педагогов</w:t>
      </w:r>
      <w:r w:rsidRPr="00691F97">
        <w:rPr>
          <w:b/>
          <w:color w:val="000000"/>
          <w:spacing w:val="-4"/>
        </w:rPr>
        <w:t xml:space="preserve"> и родителей </w:t>
      </w:r>
      <w:r>
        <w:rPr>
          <w:b/>
          <w:color w:val="000000"/>
          <w:spacing w:val="-4"/>
        </w:rPr>
        <w:t xml:space="preserve">при организации </w:t>
      </w:r>
      <w:r w:rsidR="005D2E84">
        <w:rPr>
          <w:b/>
          <w:color w:val="000000"/>
          <w:spacing w:val="-4"/>
        </w:rPr>
        <w:t>математического</w:t>
      </w:r>
      <w:r>
        <w:rPr>
          <w:b/>
          <w:color w:val="000000"/>
          <w:spacing w:val="-4"/>
        </w:rPr>
        <w:t xml:space="preserve"> развития детей дошкольного возраста.</w:t>
      </w:r>
    </w:p>
    <w:p w:rsidR="00665759" w:rsidRPr="00691F97" w:rsidRDefault="00665759" w:rsidP="00665759">
      <w:pPr>
        <w:pStyle w:val="2"/>
        <w:spacing w:after="0" w:line="240" w:lineRule="auto"/>
        <w:ind w:left="0"/>
      </w:pPr>
    </w:p>
    <w:p w:rsidR="00665759" w:rsidRPr="00416463" w:rsidRDefault="00665759" w:rsidP="00665759">
      <w:pPr>
        <w:pStyle w:val="2"/>
        <w:spacing w:after="0" w:line="240" w:lineRule="auto"/>
        <w:ind w:left="0"/>
      </w:pPr>
    </w:p>
    <w:p w:rsidR="00665759" w:rsidRPr="00691F97" w:rsidRDefault="00665759" w:rsidP="00665759">
      <w:pPr>
        <w:pStyle w:val="2"/>
        <w:spacing w:after="0" w:line="240" w:lineRule="auto"/>
        <w:ind w:left="0"/>
        <w:jc w:val="center"/>
        <w:rPr>
          <w:b/>
        </w:rPr>
      </w:pPr>
      <w:r w:rsidRPr="00691F97">
        <w:rPr>
          <w:b/>
        </w:rPr>
        <w:t>1.2.Анализ состояния образовательного процесса</w:t>
      </w:r>
    </w:p>
    <w:p w:rsidR="00665759" w:rsidRDefault="00665759" w:rsidP="00665759">
      <w:pPr>
        <w:pStyle w:val="a7"/>
        <w:ind w:firstLine="567"/>
        <w:jc w:val="both"/>
        <w:rPr>
          <w:sz w:val="24"/>
          <w:szCs w:val="24"/>
        </w:rPr>
      </w:pPr>
      <w:r w:rsidRPr="00691F97">
        <w:rPr>
          <w:sz w:val="24"/>
          <w:szCs w:val="24"/>
        </w:rPr>
        <w:t>Содержание образовательного процесса осуществлялось на основе сочетания программ:</w:t>
      </w:r>
      <w:r>
        <w:rPr>
          <w:sz w:val="24"/>
          <w:szCs w:val="24"/>
        </w:rPr>
        <w:t xml:space="preserve"> основной</w:t>
      </w:r>
      <w:r w:rsidRPr="00691F97">
        <w:rPr>
          <w:sz w:val="24"/>
          <w:szCs w:val="24"/>
        </w:rPr>
        <w:t xml:space="preserve"> </w:t>
      </w:r>
      <w:r>
        <w:rPr>
          <w:sz w:val="24"/>
          <w:szCs w:val="24"/>
        </w:rPr>
        <w:t>«От рождения до школы»</w:t>
      </w:r>
      <w:r w:rsidRPr="00691F97">
        <w:rPr>
          <w:sz w:val="24"/>
          <w:szCs w:val="24"/>
        </w:rPr>
        <w:t xml:space="preserve"> </w:t>
      </w:r>
      <w:r>
        <w:rPr>
          <w:sz w:val="24"/>
          <w:szCs w:val="24"/>
        </w:rPr>
        <w:t xml:space="preserve">под редакцией </w:t>
      </w:r>
      <w:proofErr w:type="spellStart"/>
      <w:r>
        <w:rPr>
          <w:sz w:val="24"/>
          <w:szCs w:val="24"/>
        </w:rPr>
        <w:t>Н.Е.Вераксы</w:t>
      </w:r>
      <w:proofErr w:type="spellEnd"/>
      <w:r>
        <w:rPr>
          <w:sz w:val="24"/>
          <w:szCs w:val="24"/>
        </w:rPr>
        <w:t xml:space="preserve">, </w:t>
      </w:r>
      <w:proofErr w:type="spellStart"/>
      <w:r>
        <w:rPr>
          <w:sz w:val="24"/>
          <w:szCs w:val="24"/>
        </w:rPr>
        <w:t>Т.С.Комаровой</w:t>
      </w:r>
      <w:proofErr w:type="spellEnd"/>
      <w:r>
        <w:rPr>
          <w:sz w:val="24"/>
          <w:szCs w:val="24"/>
        </w:rPr>
        <w:t xml:space="preserve">, </w:t>
      </w:r>
      <w:proofErr w:type="spellStart"/>
      <w:r>
        <w:rPr>
          <w:sz w:val="24"/>
          <w:szCs w:val="24"/>
        </w:rPr>
        <w:t>М.А.Васильевой</w:t>
      </w:r>
      <w:proofErr w:type="spellEnd"/>
      <w:r w:rsidRPr="00691F97">
        <w:rPr>
          <w:sz w:val="24"/>
          <w:szCs w:val="24"/>
        </w:rPr>
        <w:t xml:space="preserve">; </w:t>
      </w:r>
      <w:r>
        <w:rPr>
          <w:sz w:val="24"/>
          <w:szCs w:val="24"/>
        </w:rPr>
        <w:t xml:space="preserve">дополнительных «Гармония», «Орфей», «Кроха», </w:t>
      </w:r>
      <w:r w:rsidRPr="00D749A1">
        <w:rPr>
          <w:sz w:val="24"/>
          <w:szCs w:val="24"/>
        </w:rPr>
        <w:t>«Старт» Л.Яковлевой, «Физическая культура - дошкольникам» Л.Д. Глазыриной</w:t>
      </w:r>
      <w:r w:rsidRPr="00691F97">
        <w:rPr>
          <w:sz w:val="24"/>
          <w:szCs w:val="24"/>
        </w:rPr>
        <w:t>. Дополнением к этим программам стал</w:t>
      </w:r>
      <w:r>
        <w:rPr>
          <w:sz w:val="24"/>
          <w:szCs w:val="24"/>
        </w:rPr>
        <w:t>и</w:t>
      </w:r>
      <w:r w:rsidRPr="00691F97">
        <w:rPr>
          <w:sz w:val="24"/>
          <w:szCs w:val="24"/>
        </w:rPr>
        <w:t xml:space="preserve"> технологи</w:t>
      </w:r>
      <w:r>
        <w:rPr>
          <w:sz w:val="24"/>
          <w:szCs w:val="24"/>
        </w:rPr>
        <w:t xml:space="preserve">и </w:t>
      </w:r>
      <w:r w:rsidRPr="008458DF">
        <w:rPr>
          <w:sz w:val="24"/>
          <w:szCs w:val="24"/>
        </w:rPr>
        <w:t xml:space="preserve">Л.И. </w:t>
      </w:r>
      <w:proofErr w:type="spellStart"/>
      <w:r w:rsidRPr="008458DF">
        <w:rPr>
          <w:sz w:val="24"/>
          <w:szCs w:val="24"/>
        </w:rPr>
        <w:t>Пензулаевой</w:t>
      </w:r>
      <w:proofErr w:type="spellEnd"/>
      <w:r w:rsidRPr="008458DF">
        <w:rPr>
          <w:sz w:val="24"/>
          <w:szCs w:val="24"/>
        </w:rPr>
        <w:t xml:space="preserve">, </w:t>
      </w:r>
      <w:proofErr w:type="spellStart"/>
      <w:r w:rsidRPr="008458DF">
        <w:rPr>
          <w:sz w:val="24"/>
          <w:szCs w:val="24"/>
        </w:rPr>
        <w:t>С.Я.Лайзане</w:t>
      </w:r>
      <w:proofErr w:type="spellEnd"/>
      <w:r>
        <w:rPr>
          <w:sz w:val="24"/>
          <w:szCs w:val="24"/>
        </w:rPr>
        <w:t xml:space="preserve">, </w:t>
      </w:r>
      <w:proofErr w:type="spellStart"/>
      <w:r>
        <w:rPr>
          <w:sz w:val="24"/>
          <w:szCs w:val="24"/>
        </w:rPr>
        <w:t>С.Г.Якобсон</w:t>
      </w:r>
      <w:proofErr w:type="spellEnd"/>
      <w:r>
        <w:rPr>
          <w:sz w:val="24"/>
          <w:szCs w:val="24"/>
        </w:rPr>
        <w:t>.</w:t>
      </w:r>
    </w:p>
    <w:p w:rsidR="00665759" w:rsidRDefault="00665759" w:rsidP="00665759">
      <w:pPr>
        <w:pStyle w:val="a7"/>
        <w:ind w:firstLine="567"/>
        <w:jc w:val="both"/>
        <w:rPr>
          <w:sz w:val="24"/>
          <w:szCs w:val="24"/>
        </w:rPr>
      </w:pPr>
      <w:r w:rsidRPr="00691F97">
        <w:rPr>
          <w:sz w:val="24"/>
          <w:szCs w:val="24"/>
        </w:rPr>
        <w:t>В целях решения задач реализуемых программ, с учетом индивидуальных особенностей, интересов детей и запросов  родителей в детском саду организована работа кружк</w:t>
      </w:r>
      <w:r w:rsidR="00975EF6">
        <w:rPr>
          <w:sz w:val="24"/>
          <w:szCs w:val="24"/>
        </w:rPr>
        <w:t>а</w:t>
      </w:r>
      <w:r w:rsidRPr="00691F97">
        <w:rPr>
          <w:sz w:val="24"/>
          <w:szCs w:val="24"/>
        </w:rPr>
        <w:t xml:space="preserve">  развивающие занятия с психологом (руководитель </w:t>
      </w:r>
      <w:r>
        <w:rPr>
          <w:sz w:val="24"/>
          <w:szCs w:val="24"/>
        </w:rPr>
        <w:t>Егорова М.Г.).</w:t>
      </w:r>
    </w:p>
    <w:p w:rsidR="00665759" w:rsidRDefault="00665759" w:rsidP="00665759">
      <w:pPr>
        <w:pStyle w:val="a7"/>
        <w:ind w:firstLine="567"/>
        <w:jc w:val="both"/>
        <w:rPr>
          <w:sz w:val="24"/>
          <w:szCs w:val="24"/>
        </w:rPr>
      </w:pPr>
      <w:r>
        <w:rPr>
          <w:sz w:val="24"/>
          <w:szCs w:val="24"/>
        </w:rPr>
        <w:t xml:space="preserve">В прошедшем учебном году </w:t>
      </w:r>
      <w:r w:rsidR="00975EF6">
        <w:rPr>
          <w:sz w:val="24"/>
          <w:szCs w:val="24"/>
        </w:rPr>
        <w:t>привлечение педагогов в проведению кружковой работы считается неудовлетворительной.</w:t>
      </w:r>
    </w:p>
    <w:p w:rsidR="00665759" w:rsidRDefault="00665759" w:rsidP="00665759">
      <w:pPr>
        <w:pStyle w:val="a7"/>
        <w:ind w:firstLine="567"/>
        <w:jc w:val="both"/>
        <w:rPr>
          <w:sz w:val="24"/>
          <w:szCs w:val="24"/>
        </w:rPr>
      </w:pPr>
      <w:r>
        <w:rPr>
          <w:sz w:val="24"/>
          <w:szCs w:val="24"/>
        </w:rPr>
        <w:t>В организации непосредственно образовательной деятельности, их направленность реализуемыми программами, излишней перегрузки не наблюдалось. Непосредственно образовательная деятельность проводились как по подгруппам, так и фронтально.</w:t>
      </w:r>
      <w:r w:rsidR="00975EF6">
        <w:rPr>
          <w:sz w:val="24"/>
          <w:szCs w:val="24"/>
        </w:rPr>
        <w:t xml:space="preserve"> Также непосредственно образовательная деятельность осуществлялась как в первую, так и во вторую пол</w:t>
      </w:r>
      <w:r w:rsidR="00FE197C">
        <w:rPr>
          <w:sz w:val="24"/>
          <w:szCs w:val="24"/>
        </w:rPr>
        <w:t>овину дня.</w:t>
      </w:r>
    </w:p>
    <w:p w:rsidR="00FE197C" w:rsidRDefault="00665759" w:rsidP="00665759">
      <w:pPr>
        <w:pStyle w:val="a7"/>
        <w:ind w:firstLine="567"/>
        <w:jc w:val="both"/>
        <w:rPr>
          <w:sz w:val="24"/>
          <w:szCs w:val="24"/>
        </w:rPr>
      </w:pPr>
      <w:r>
        <w:rPr>
          <w:sz w:val="24"/>
          <w:szCs w:val="24"/>
        </w:rPr>
        <w:t xml:space="preserve">Логопедическое обеспечение образовательного процесса осуществлялось учителем-логопедом Самариной Ириной Геннадьевной. </w:t>
      </w:r>
      <w:r w:rsidR="00FE197C">
        <w:rPr>
          <w:sz w:val="24"/>
          <w:szCs w:val="24"/>
        </w:rPr>
        <w:t>В течение учебного 2013-2014 учебного года учитель-логопед вёл работу по коррекции речевого развития с 2 логопедическими группами. Результаты логопедической работы признаны удовлетворительными. По выпуску из школы с большинства детей снят диагноз, поставленный комиссией ПМПК в мае и/или сентябре 2013г.</w:t>
      </w:r>
    </w:p>
    <w:p w:rsidR="00665759" w:rsidRDefault="00665759" w:rsidP="00665759">
      <w:pPr>
        <w:pStyle w:val="a7"/>
        <w:ind w:firstLine="567"/>
        <w:jc w:val="both"/>
        <w:rPr>
          <w:sz w:val="24"/>
          <w:szCs w:val="24"/>
        </w:rPr>
      </w:pPr>
      <w:r w:rsidRPr="00691F97">
        <w:rPr>
          <w:sz w:val="24"/>
          <w:szCs w:val="24"/>
        </w:rPr>
        <w:t>Психологическое обеспечение образовательно</w:t>
      </w:r>
      <w:r>
        <w:rPr>
          <w:sz w:val="24"/>
          <w:szCs w:val="24"/>
        </w:rPr>
        <w:t>го процесса осуществлял педагог-</w:t>
      </w:r>
      <w:r w:rsidRPr="00691F97">
        <w:rPr>
          <w:sz w:val="24"/>
          <w:szCs w:val="24"/>
        </w:rPr>
        <w:t xml:space="preserve">психолог </w:t>
      </w:r>
      <w:r>
        <w:rPr>
          <w:sz w:val="24"/>
          <w:szCs w:val="24"/>
        </w:rPr>
        <w:t>Егорова М.Г. и Трифонова О.А.</w:t>
      </w:r>
      <w:r w:rsidRPr="00691F97">
        <w:rPr>
          <w:sz w:val="24"/>
          <w:szCs w:val="24"/>
        </w:rPr>
        <w:t xml:space="preserve"> В течение учебного года с целью повышения компетентности педагогов в вопросах психического развития детей педагог</w:t>
      </w:r>
      <w:r>
        <w:rPr>
          <w:sz w:val="24"/>
          <w:szCs w:val="24"/>
        </w:rPr>
        <w:t>ами</w:t>
      </w:r>
      <w:r w:rsidRPr="00691F97">
        <w:rPr>
          <w:sz w:val="24"/>
          <w:szCs w:val="24"/>
        </w:rPr>
        <w:t>-психолог</w:t>
      </w:r>
      <w:r>
        <w:rPr>
          <w:sz w:val="24"/>
          <w:szCs w:val="24"/>
        </w:rPr>
        <w:t>ами</w:t>
      </w:r>
      <w:r w:rsidRPr="00691F97">
        <w:rPr>
          <w:sz w:val="24"/>
          <w:szCs w:val="24"/>
        </w:rPr>
        <w:t xml:space="preserve">   использовались разнообразные формы метод</w:t>
      </w:r>
      <w:r>
        <w:rPr>
          <w:sz w:val="24"/>
          <w:szCs w:val="24"/>
        </w:rPr>
        <w:t>ической работы:  консультации, информационное оснащение стендов.</w:t>
      </w:r>
      <w:r w:rsidRPr="00691F97">
        <w:rPr>
          <w:sz w:val="24"/>
          <w:szCs w:val="24"/>
        </w:rPr>
        <w:t xml:space="preserve">        </w:t>
      </w:r>
      <w:r>
        <w:rPr>
          <w:sz w:val="24"/>
          <w:szCs w:val="24"/>
        </w:rPr>
        <w:t xml:space="preserve">Психологическое сопровождение способствовало реализации образовательного процесса, велось отслеживание уровня развития детей педагогами-психологами. Проводимый мониторинг усвоения детьми программ, реализуемых в ДОУ, и подготовке к обучению в школе позволили отследить результативность образовательной деятельности в детском саду. </w:t>
      </w:r>
      <w:r w:rsidRPr="00691F97">
        <w:rPr>
          <w:sz w:val="24"/>
          <w:szCs w:val="24"/>
        </w:rPr>
        <w:t xml:space="preserve">Результаты </w:t>
      </w:r>
      <w:r>
        <w:rPr>
          <w:sz w:val="24"/>
          <w:szCs w:val="24"/>
        </w:rPr>
        <w:t>мониторинга</w:t>
      </w:r>
      <w:r w:rsidRPr="00691F97">
        <w:rPr>
          <w:sz w:val="24"/>
          <w:szCs w:val="24"/>
        </w:rPr>
        <w:t xml:space="preserve">  психологической готовности  к школе  в 20</w:t>
      </w:r>
      <w:r>
        <w:rPr>
          <w:sz w:val="24"/>
          <w:szCs w:val="24"/>
        </w:rPr>
        <w:t>1</w:t>
      </w:r>
      <w:r w:rsidR="00006106">
        <w:rPr>
          <w:sz w:val="24"/>
          <w:szCs w:val="24"/>
        </w:rPr>
        <w:t>3</w:t>
      </w:r>
      <w:r w:rsidRPr="00691F97">
        <w:rPr>
          <w:sz w:val="24"/>
          <w:szCs w:val="24"/>
        </w:rPr>
        <w:t>-20</w:t>
      </w:r>
      <w:r>
        <w:rPr>
          <w:sz w:val="24"/>
          <w:szCs w:val="24"/>
        </w:rPr>
        <w:t>1</w:t>
      </w:r>
      <w:r w:rsidR="00006106">
        <w:rPr>
          <w:sz w:val="24"/>
          <w:szCs w:val="24"/>
        </w:rPr>
        <w:t>4</w:t>
      </w:r>
      <w:r>
        <w:rPr>
          <w:sz w:val="24"/>
          <w:szCs w:val="24"/>
        </w:rPr>
        <w:t xml:space="preserve"> учебном</w:t>
      </w:r>
      <w:r w:rsidRPr="00691F97">
        <w:rPr>
          <w:sz w:val="24"/>
          <w:szCs w:val="24"/>
        </w:rPr>
        <w:t xml:space="preserve"> году показали, что, в целом, дети готовы к школе, но при этом есть </w:t>
      </w:r>
      <w:r>
        <w:rPr>
          <w:sz w:val="24"/>
          <w:szCs w:val="24"/>
        </w:rPr>
        <w:t>поведенческие проблемы</w:t>
      </w:r>
      <w:r w:rsidRPr="00691F97">
        <w:rPr>
          <w:sz w:val="24"/>
          <w:szCs w:val="24"/>
        </w:rPr>
        <w:t xml:space="preserve"> </w:t>
      </w:r>
      <w:r w:rsidR="00006106">
        <w:rPr>
          <w:sz w:val="24"/>
          <w:szCs w:val="24"/>
        </w:rPr>
        <w:t>выпускников и слабо развиты волевые процессы, и мотивация детей.</w:t>
      </w:r>
    </w:p>
    <w:p w:rsidR="00665759" w:rsidRDefault="00AF61DF" w:rsidP="00665759">
      <w:pPr>
        <w:pStyle w:val="a7"/>
        <w:ind w:firstLine="567"/>
        <w:jc w:val="both"/>
        <w:rPr>
          <w:sz w:val="24"/>
          <w:szCs w:val="24"/>
        </w:rPr>
      </w:pPr>
      <w:r>
        <w:rPr>
          <w:sz w:val="24"/>
          <w:szCs w:val="24"/>
        </w:rPr>
        <w:t>В конце учебного года проведен</w:t>
      </w:r>
      <w:r w:rsidR="00665759" w:rsidRPr="00691F97">
        <w:rPr>
          <w:sz w:val="24"/>
          <w:szCs w:val="24"/>
        </w:rPr>
        <w:t xml:space="preserve"> педагогическ</w:t>
      </w:r>
      <w:r>
        <w:rPr>
          <w:sz w:val="24"/>
          <w:szCs w:val="24"/>
        </w:rPr>
        <w:t>ий</w:t>
      </w:r>
      <w:r w:rsidR="00665759" w:rsidRPr="00691F97">
        <w:rPr>
          <w:sz w:val="24"/>
          <w:szCs w:val="24"/>
        </w:rPr>
        <w:t xml:space="preserve"> </w:t>
      </w:r>
      <w:r>
        <w:rPr>
          <w:sz w:val="24"/>
          <w:szCs w:val="24"/>
        </w:rPr>
        <w:t>мониторинг развития детей по образовательным областям и развития интегративных качеств.</w:t>
      </w:r>
    </w:p>
    <w:p w:rsidR="00665759" w:rsidRDefault="00665759" w:rsidP="00665759">
      <w:pPr>
        <w:pStyle w:val="a7"/>
        <w:ind w:firstLine="567"/>
        <w:jc w:val="both"/>
        <w:rPr>
          <w:sz w:val="24"/>
          <w:szCs w:val="24"/>
        </w:rPr>
      </w:pPr>
      <w:r w:rsidRPr="00691F97">
        <w:rPr>
          <w:b/>
          <w:color w:val="000000"/>
          <w:sz w:val="24"/>
          <w:szCs w:val="24"/>
        </w:rPr>
        <w:lastRenderedPageBreak/>
        <w:t>Качество образовательного процесса</w:t>
      </w:r>
      <w:r w:rsidRPr="00691F97">
        <w:rPr>
          <w:color w:val="000000"/>
          <w:sz w:val="24"/>
          <w:szCs w:val="24"/>
        </w:rPr>
        <w:t xml:space="preserve"> в учреждении оценивается в соответствие с реализуемыми образовательными программами с использованием пакета диагностических методик. Все педагоги анализируют уровень усвоения программного материала и особенности развития детей, используя методы к</w:t>
      </w:r>
      <w:r w:rsidRPr="00691F97">
        <w:rPr>
          <w:sz w:val="24"/>
          <w:szCs w:val="24"/>
        </w:rPr>
        <w:t>омплексной психолого-педагогической диагностики: наблюдения, беседы, анкетирование, анализ продуктов деятельности.</w:t>
      </w:r>
      <w:r>
        <w:rPr>
          <w:sz w:val="24"/>
          <w:szCs w:val="24"/>
        </w:rPr>
        <w:t xml:space="preserve"> </w:t>
      </w:r>
      <w:r>
        <w:rPr>
          <w:color w:val="000000"/>
          <w:sz w:val="24"/>
          <w:szCs w:val="24"/>
        </w:rPr>
        <w:t xml:space="preserve">В отслеживании результатов развития детей участвовали специалисты и педагоги учреждения.  Результаты </w:t>
      </w:r>
      <w:r w:rsidR="00AF61DF">
        <w:rPr>
          <w:color w:val="000000"/>
          <w:sz w:val="24"/>
          <w:szCs w:val="24"/>
        </w:rPr>
        <w:t>мониторинга</w:t>
      </w:r>
      <w:r>
        <w:rPr>
          <w:color w:val="000000"/>
          <w:sz w:val="24"/>
          <w:szCs w:val="24"/>
        </w:rPr>
        <w:t xml:space="preserve"> детей показали следующее: комплексный подход к использованию основных и дополнительных программ и технологий, направленных на интеллектуальное и личностное развитие детей, способствовал накоплению и обогащению знаний, формированию практических умений  навыков, расширению кругозора, развитию любознательности, раскрытию творческого потенциала дошкольников в соответствии с реализуемой программой дошкольного учреждения.</w:t>
      </w:r>
    </w:p>
    <w:p w:rsidR="00665759" w:rsidRPr="00691F97" w:rsidRDefault="00665759" w:rsidP="00665759">
      <w:pPr>
        <w:pStyle w:val="a7"/>
        <w:ind w:firstLine="567"/>
        <w:jc w:val="both"/>
        <w:rPr>
          <w:sz w:val="24"/>
          <w:szCs w:val="24"/>
        </w:rPr>
      </w:pPr>
      <w:r>
        <w:rPr>
          <w:sz w:val="24"/>
          <w:szCs w:val="24"/>
        </w:rPr>
        <w:t>По результатам педагогическо</w:t>
      </w:r>
      <w:r w:rsidR="003664E2">
        <w:rPr>
          <w:sz w:val="24"/>
          <w:szCs w:val="24"/>
        </w:rPr>
        <w:t>го</w:t>
      </w:r>
      <w:r>
        <w:rPr>
          <w:sz w:val="24"/>
          <w:szCs w:val="24"/>
        </w:rPr>
        <w:t xml:space="preserve"> </w:t>
      </w:r>
      <w:r w:rsidR="003664E2">
        <w:rPr>
          <w:sz w:val="24"/>
          <w:szCs w:val="24"/>
        </w:rPr>
        <w:t>мониторинга</w:t>
      </w:r>
      <w:r>
        <w:rPr>
          <w:sz w:val="24"/>
          <w:szCs w:val="24"/>
        </w:rPr>
        <w:t>, представленным на итоговом педагогическом совете, овладение основными разделами реализуемых программ в целом составляет:</w:t>
      </w:r>
    </w:p>
    <w:p w:rsidR="00665759" w:rsidRDefault="00665759" w:rsidP="00665759">
      <w:pPr>
        <w:ind w:right="284"/>
        <w:jc w:val="center"/>
        <w:rPr>
          <w:rFonts w:ascii="Times New Roman" w:hAnsi="Times New Roman" w:cs="Times New Roman"/>
          <w:b/>
          <w:sz w:val="24"/>
          <w:szCs w:val="24"/>
        </w:rPr>
      </w:pPr>
    </w:p>
    <w:p w:rsidR="00665759" w:rsidRPr="008901F9" w:rsidRDefault="00665759" w:rsidP="00665759">
      <w:pPr>
        <w:ind w:right="284"/>
        <w:jc w:val="center"/>
        <w:rPr>
          <w:rFonts w:ascii="Times New Roman" w:hAnsi="Times New Roman" w:cs="Times New Roman"/>
          <w:b/>
          <w:sz w:val="24"/>
          <w:szCs w:val="24"/>
        </w:rPr>
      </w:pPr>
      <w:r w:rsidRPr="00D261BE">
        <w:rPr>
          <w:rFonts w:ascii="Times New Roman" w:hAnsi="Times New Roman" w:cs="Times New Roman"/>
          <w:b/>
          <w:sz w:val="24"/>
          <w:szCs w:val="24"/>
        </w:rPr>
        <w:t>Показатели усвоения реализуемой программы</w:t>
      </w:r>
    </w:p>
    <w:tbl>
      <w:tblPr>
        <w:tblW w:w="9780" w:type="dxa"/>
        <w:tblInd w:w="40" w:type="dxa"/>
        <w:tblLayout w:type="fixed"/>
        <w:tblCellMar>
          <w:left w:w="40" w:type="dxa"/>
          <w:right w:w="40" w:type="dxa"/>
        </w:tblCellMar>
        <w:tblLook w:val="04A0" w:firstRow="1" w:lastRow="0" w:firstColumn="1" w:lastColumn="0" w:noHBand="0" w:noVBand="1"/>
      </w:tblPr>
      <w:tblGrid>
        <w:gridCol w:w="3358"/>
        <w:gridCol w:w="2140"/>
        <w:gridCol w:w="2141"/>
        <w:gridCol w:w="2141"/>
      </w:tblGrid>
      <w:tr w:rsidR="00665759" w:rsidRPr="00691F97" w:rsidTr="00C67CAE">
        <w:trPr>
          <w:cantSplit/>
          <w:trHeight w:hRule="exact" w:val="400"/>
        </w:trPr>
        <w:tc>
          <w:tcPr>
            <w:tcW w:w="3358" w:type="dxa"/>
            <w:vMerge w:val="restart"/>
            <w:tcBorders>
              <w:top w:val="single" w:sz="6" w:space="0" w:color="auto"/>
              <w:left w:val="single" w:sz="6" w:space="0" w:color="auto"/>
              <w:bottom w:val="single" w:sz="6" w:space="0" w:color="auto"/>
              <w:right w:val="single" w:sz="6" w:space="0" w:color="auto"/>
            </w:tcBorders>
            <w:vAlign w:val="center"/>
            <w:hideMark/>
          </w:tcPr>
          <w:p w:rsidR="00665759" w:rsidRPr="008901F9" w:rsidRDefault="00665759" w:rsidP="00C67CAE">
            <w:pPr>
              <w:spacing w:after="0" w:line="240" w:lineRule="auto"/>
              <w:ind w:right="284" w:firstLine="540"/>
              <w:jc w:val="center"/>
              <w:rPr>
                <w:rFonts w:ascii="Times New Roman" w:hAnsi="Times New Roman" w:cs="Times New Roman"/>
                <w:sz w:val="24"/>
                <w:szCs w:val="24"/>
              </w:rPr>
            </w:pPr>
            <w:r w:rsidRPr="008901F9">
              <w:rPr>
                <w:rFonts w:ascii="Times New Roman" w:hAnsi="Times New Roman" w:cs="Times New Roman"/>
                <w:sz w:val="24"/>
                <w:szCs w:val="24"/>
              </w:rPr>
              <w:t>Критерий</w:t>
            </w:r>
          </w:p>
        </w:tc>
        <w:tc>
          <w:tcPr>
            <w:tcW w:w="6422" w:type="dxa"/>
            <w:gridSpan w:val="3"/>
            <w:tcBorders>
              <w:top w:val="single" w:sz="6" w:space="0" w:color="auto"/>
              <w:left w:val="single" w:sz="6" w:space="0" w:color="auto"/>
              <w:bottom w:val="single" w:sz="6" w:space="0" w:color="auto"/>
              <w:right w:val="single" w:sz="6" w:space="0" w:color="auto"/>
            </w:tcBorders>
            <w:vAlign w:val="center"/>
            <w:hideMark/>
          </w:tcPr>
          <w:p w:rsidR="00665759" w:rsidRPr="008901F9" w:rsidRDefault="00665759" w:rsidP="00C67CAE">
            <w:pPr>
              <w:spacing w:after="0" w:line="240" w:lineRule="auto"/>
              <w:ind w:right="284" w:firstLine="540"/>
              <w:jc w:val="center"/>
              <w:rPr>
                <w:rFonts w:ascii="Times New Roman" w:hAnsi="Times New Roman" w:cs="Times New Roman"/>
                <w:sz w:val="24"/>
                <w:szCs w:val="24"/>
              </w:rPr>
            </w:pPr>
            <w:r w:rsidRPr="008901F9">
              <w:rPr>
                <w:rFonts w:ascii="Times New Roman" w:hAnsi="Times New Roman" w:cs="Times New Roman"/>
                <w:sz w:val="24"/>
                <w:szCs w:val="24"/>
              </w:rPr>
              <w:t>Кол-во детей</w:t>
            </w:r>
            <w:r>
              <w:rPr>
                <w:rFonts w:ascii="Times New Roman" w:hAnsi="Times New Roman" w:cs="Times New Roman"/>
                <w:sz w:val="24"/>
                <w:szCs w:val="24"/>
              </w:rPr>
              <w:t>,</w:t>
            </w:r>
            <w:r w:rsidRPr="008901F9">
              <w:rPr>
                <w:rFonts w:ascii="Times New Roman" w:hAnsi="Times New Roman" w:cs="Times New Roman"/>
                <w:sz w:val="24"/>
                <w:szCs w:val="24"/>
              </w:rPr>
              <w:t xml:space="preserve"> в</w:t>
            </w:r>
            <w:r w:rsidRPr="008901F9">
              <w:rPr>
                <w:rFonts w:ascii="Times New Roman" w:hAnsi="Times New Roman" w:cs="Times New Roman"/>
                <w:noProof/>
                <w:sz w:val="24"/>
                <w:szCs w:val="24"/>
              </w:rPr>
              <w:t xml:space="preserve"> %</w:t>
            </w:r>
            <w:r w:rsidRPr="008901F9">
              <w:rPr>
                <w:rFonts w:ascii="Times New Roman" w:hAnsi="Times New Roman" w:cs="Times New Roman"/>
                <w:sz w:val="24"/>
                <w:szCs w:val="24"/>
              </w:rPr>
              <w:t xml:space="preserve"> </w:t>
            </w:r>
          </w:p>
        </w:tc>
      </w:tr>
      <w:tr w:rsidR="00665759" w:rsidRPr="00691F97" w:rsidTr="00C67CAE">
        <w:trPr>
          <w:cantSplit/>
          <w:trHeight w:val="530"/>
        </w:trPr>
        <w:tc>
          <w:tcPr>
            <w:tcW w:w="3358" w:type="dxa"/>
            <w:vMerge/>
            <w:tcBorders>
              <w:top w:val="single" w:sz="6" w:space="0" w:color="auto"/>
              <w:left w:val="single" w:sz="6" w:space="0" w:color="auto"/>
              <w:bottom w:val="single" w:sz="6" w:space="0" w:color="auto"/>
              <w:right w:val="single" w:sz="6" w:space="0" w:color="auto"/>
            </w:tcBorders>
            <w:vAlign w:val="center"/>
            <w:hideMark/>
          </w:tcPr>
          <w:p w:rsidR="00665759" w:rsidRPr="008901F9" w:rsidRDefault="00665759" w:rsidP="00C67CAE">
            <w:pPr>
              <w:spacing w:after="0" w:line="240" w:lineRule="auto"/>
              <w:jc w:val="center"/>
              <w:rPr>
                <w:rFonts w:ascii="Times New Roman" w:hAnsi="Times New Roman" w:cs="Times New Roman"/>
                <w:sz w:val="24"/>
                <w:szCs w:val="24"/>
              </w:rPr>
            </w:pPr>
          </w:p>
        </w:tc>
        <w:tc>
          <w:tcPr>
            <w:tcW w:w="2140" w:type="dxa"/>
            <w:tcBorders>
              <w:top w:val="single" w:sz="6" w:space="0" w:color="auto"/>
              <w:left w:val="single" w:sz="6" w:space="0" w:color="auto"/>
              <w:right w:val="single" w:sz="6" w:space="0" w:color="auto"/>
            </w:tcBorders>
            <w:vAlign w:val="center"/>
            <w:hideMark/>
          </w:tcPr>
          <w:p w:rsidR="00665759" w:rsidRPr="008901F9" w:rsidRDefault="00665759" w:rsidP="00C67CAE">
            <w:pPr>
              <w:spacing w:after="0" w:line="240" w:lineRule="auto"/>
              <w:ind w:right="284"/>
              <w:jc w:val="center"/>
              <w:rPr>
                <w:rFonts w:ascii="Times New Roman" w:hAnsi="Times New Roman" w:cs="Times New Roman"/>
                <w:sz w:val="24"/>
                <w:szCs w:val="24"/>
              </w:rPr>
            </w:pPr>
            <w:r w:rsidRPr="008901F9">
              <w:rPr>
                <w:rFonts w:ascii="Times New Roman" w:hAnsi="Times New Roman" w:cs="Times New Roman"/>
                <w:sz w:val="24"/>
                <w:szCs w:val="24"/>
              </w:rPr>
              <w:t>Высокий</w:t>
            </w:r>
          </w:p>
        </w:tc>
        <w:tc>
          <w:tcPr>
            <w:tcW w:w="2141" w:type="dxa"/>
            <w:tcBorders>
              <w:top w:val="single" w:sz="6" w:space="0" w:color="auto"/>
              <w:left w:val="single" w:sz="6" w:space="0" w:color="auto"/>
              <w:right w:val="single" w:sz="6" w:space="0" w:color="auto"/>
            </w:tcBorders>
            <w:vAlign w:val="center"/>
            <w:hideMark/>
          </w:tcPr>
          <w:p w:rsidR="00665759" w:rsidRPr="008901F9" w:rsidRDefault="00665759" w:rsidP="00C67CAE">
            <w:pPr>
              <w:tabs>
                <w:tab w:val="left" w:pos="414"/>
              </w:tabs>
              <w:spacing w:after="0" w:line="240" w:lineRule="auto"/>
              <w:ind w:right="284"/>
              <w:jc w:val="center"/>
              <w:rPr>
                <w:rFonts w:ascii="Times New Roman" w:hAnsi="Times New Roman" w:cs="Times New Roman"/>
                <w:sz w:val="24"/>
                <w:szCs w:val="24"/>
              </w:rPr>
            </w:pPr>
            <w:r w:rsidRPr="008901F9">
              <w:rPr>
                <w:rFonts w:ascii="Times New Roman" w:hAnsi="Times New Roman" w:cs="Times New Roman"/>
                <w:sz w:val="24"/>
                <w:szCs w:val="24"/>
              </w:rPr>
              <w:t>Средний</w:t>
            </w:r>
          </w:p>
        </w:tc>
        <w:tc>
          <w:tcPr>
            <w:tcW w:w="2141" w:type="dxa"/>
            <w:tcBorders>
              <w:top w:val="single" w:sz="6" w:space="0" w:color="auto"/>
              <w:left w:val="single" w:sz="6" w:space="0" w:color="auto"/>
              <w:right w:val="single" w:sz="6" w:space="0" w:color="auto"/>
            </w:tcBorders>
            <w:vAlign w:val="center"/>
            <w:hideMark/>
          </w:tcPr>
          <w:p w:rsidR="00665759" w:rsidRPr="008901F9" w:rsidRDefault="00665759" w:rsidP="00C67CAE">
            <w:pPr>
              <w:spacing w:after="0" w:line="240" w:lineRule="auto"/>
              <w:ind w:right="284"/>
              <w:jc w:val="center"/>
              <w:rPr>
                <w:rFonts w:ascii="Times New Roman" w:hAnsi="Times New Roman" w:cs="Times New Roman"/>
                <w:sz w:val="24"/>
                <w:szCs w:val="24"/>
              </w:rPr>
            </w:pPr>
            <w:r w:rsidRPr="008901F9">
              <w:rPr>
                <w:rFonts w:ascii="Times New Roman" w:hAnsi="Times New Roman" w:cs="Times New Roman"/>
                <w:sz w:val="24"/>
                <w:szCs w:val="24"/>
              </w:rPr>
              <w:t>Низкий</w:t>
            </w:r>
          </w:p>
        </w:tc>
      </w:tr>
      <w:tr w:rsidR="00665759" w:rsidRPr="00691F97" w:rsidTr="00C67CAE">
        <w:trPr>
          <w:trHeight w:val="369"/>
        </w:trPr>
        <w:tc>
          <w:tcPr>
            <w:tcW w:w="3358" w:type="dxa"/>
            <w:tcBorders>
              <w:top w:val="single" w:sz="6" w:space="0" w:color="auto"/>
              <w:left w:val="single" w:sz="6" w:space="0" w:color="auto"/>
              <w:bottom w:val="single" w:sz="6" w:space="0" w:color="auto"/>
              <w:right w:val="single" w:sz="6" w:space="0" w:color="auto"/>
            </w:tcBorders>
            <w:vAlign w:val="center"/>
          </w:tcPr>
          <w:p w:rsidR="00665759" w:rsidRPr="008901F9" w:rsidRDefault="00665759" w:rsidP="00C67CAE">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Здоровье</w:t>
            </w:r>
          </w:p>
        </w:tc>
        <w:tc>
          <w:tcPr>
            <w:tcW w:w="2140"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3664E2"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47,4</w:t>
            </w:r>
            <w:r w:rsidR="00665759">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665759" w:rsidP="003664E2">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4</w:t>
            </w:r>
            <w:r w:rsidR="003664E2">
              <w:rPr>
                <w:rFonts w:ascii="Times New Roman" w:hAnsi="Times New Roman" w:cs="Times New Roman"/>
                <w:sz w:val="24"/>
                <w:szCs w:val="24"/>
              </w:rPr>
              <w:t>2</w:t>
            </w:r>
            <w:r>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3664E2"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10,6</w:t>
            </w:r>
            <w:r w:rsidR="00665759">
              <w:rPr>
                <w:rFonts w:ascii="Times New Roman" w:hAnsi="Times New Roman" w:cs="Times New Roman"/>
                <w:sz w:val="24"/>
                <w:szCs w:val="24"/>
              </w:rPr>
              <w:t>%</w:t>
            </w:r>
          </w:p>
        </w:tc>
      </w:tr>
      <w:tr w:rsidR="00665759" w:rsidRPr="00691F97" w:rsidTr="00C67CAE">
        <w:trPr>
          <w:trHeight w:val="369"/>
        </w:trPr>
        <w:tc>
          <w:tcPr>
            <w:tcW w:w="3358" w:type="dxa"/>
            <w:tcBorders>
              <w:top w:val="single" w:sz="6" w:space="0" w:color="auto"/>
              <w:left w:val="single" w:sz="6" w:space="0" w:color="auto"/>
              <w:bottom w:val="single" w:sz="6" w:space="0" w:color="auto"/>
              <w:right w:val="single" w:sz="6" w:space="0" w:color="auto"/>
            </w:tcBorders>
            <w:vAlign w:val="center"/>
          </w:tcPr>
          <w:p w:rsidR="00665759" w:rsidRPr="008901F9" w:rsidRDefault="00665759" w:rsidP="00C67CAE">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Безопасность</w:t>
            </w:r>
          </w:p>
        </w:tc>
        <w:tc>
          <w:tcPr>
            <w:tcW w:w="2140"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20370B"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53,6%</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20370B"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42,2%</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20370B" w:rsidP="0020370B">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4,2%</w:t>
            </w:r>
          </w:p>
        </w:tc>
      </w:tr>
      <w:tr w:rsidR="00665759" w:rsidRPr="00691F97" w:rsidTr="00C67CAE">
        <w:trPr>
          <w:trHeight w:val="369"/>
        </w:trPr>
        <w:tc>
          <w:tcPr>
            <w:tcW w:w="3358"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665759" w:rsidP="00C67CAE">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Познание</w:t>
            </w:r>
          </w:p>
        </w:tc>
        <w:tc>
          <w:tcPr>
            <w:tcW w:w="2140"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20370B" w:rsidP="00C67CAE">
            <w:pPr>
              <w:spacing w:after="0" w:line="240" w:lineRule="auto"/>
              <w:ind w:right="284" w:firstLine="4"/>
              <w:jc w:val="center"/>
              <w:rPr>
                <w:rFonts w:ascii="Times New Roman" w:hAnsi="Times New Roman" w:cs="Times New Roman"/>
                <w:noProof/>
                <w:sz w:val="24"/>
                <w:szCs w:val="24"/>
              </w:rPr>
            </w:pPr>
            <w:r>
              <w:rPr>
                <w:rFonts w:ascii="Times New Roman" w:hAnsi="Times New Roman" w:cs="Times New Roman"/>
                <w:noProof/>
                <w:sz w:val="24"/>
                <w:szCs w:val="24"/>
              </w:rPr>
              <w:t>51,4</w:t>
            </w:r>
            <w:r w:rsidR="00665759">
              <w:rPr>
                <w:rFonts w:ascii="Times New Roman" w:hAnsi="Times New Roman" w:cs="Times New Roman"/>
                <w:noProof/>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20370B" w:rsidP="00C67CAE">
            <w:pPr>
              <w:spacing w:after="0" w:line="240" w:lineRule="auto"/>
              <w:ind w:right="284" w:firstLine="4"/>
              <w:jc w:val="center"/>
              <w:rPr>
                <w:rFonts w:ascii="Times New Roman" w:hAnsi="Times New Roman" w:cs="Times New Roman"/>
                <w:noProof/>
                <w:sz w:val="24"/>
                <w:szCs w:val="24"/>
              </w:rPr>
            </w:pPr>
            <w:r>
              <w:rPr>
                <w:rFonts w:ascii="Times New Roman" w:hAnsi="Times New Roman" w:cs="Times New Roman"/>
                <w:noProof/>
                <w:sz w:val="24"/>
                <w:szCs w:val="24"/>
              </w:rPr>
              <w:t>39</w:t>
            </w:r>
            <w:r w:rsidR="00665759">
              <w:rPr>
                <w:rFonts w:ascii="Times New Roman" w:hAnsi="Times New Roman" w:cs="Times New Roman"/>
                <w:noProof/>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20370B" w:rsidP="00C67CAE">
            <w:pPr>
              <w:spacing w:after="0" w:line="240" w:lineRule="auto"/>
              <w:ind w:right="284" w:firstLine="4"/>
              <w:jc w:val="center"/>
              <w:rPr>
                <w:rFonts w:ascii="Times New Roman" w:hAnsi="Times New Roman" w:cs="Times New Roman"/>
                <w:noProof/>
                <w:sz w:val="24"/>
                <w:szCs w:val="24"/>
              </w:rPr>
            </w:pPr>
            <w:r>
              <w:rPr>
                <w:rFonts w:ascii="Times New Roman" w:hAnsi="Times New Roman" w:cs="Times New Roman"/>
                <w:noProof/>
                <w:sz w:val="24"/>
                <w:szCs w:val="24"/>
              </w:rPr>
              <w:t>9,6</w:t>
            </w:r>
            <w:r w:rsidR="00665759">
              <w:rPr>
                <w:rFonts w:ascii="Times New Roman" w:hAnsi="Times New Roman" w:cs="Times New Roman"/>
                <w:noProof/>
                <w:sz w:val="24"/>
                <w:szCs w:val="24"/>
              </w:rPr>
              <w:t>%</w:t>
            </w:r>
          </w:p>
        </w:tc>
      </w:tr>
      <w:tr w:rsidR="00665759" w:rsidRPr="00691F97" w:rsidTr="00C67CAE">
        <w:trPr>
          <w:trHeight w:val="369"/>
        </w:trPr>
        <w:tc>
          <w:tcPr>
            <w:tcW w:w="3358"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665759" w:rsidP="00C67CAE">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Коммуникация</w:t>
            </w:r>
          </w:p>
        </w:tc>
        <w:tc>
          <w:tcPr>
            <w:tcW w:w="2140"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EA56E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47,4</w:t>
            </w:r>
            <w:r w:rsidR="00665759">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EA56E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40</w:t>
            </w:r>
            <w:r w:rsidR="00665759">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EA56E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12,6</w:t>
            </w:r>
            <w:r w:rsidR="00665759">
              <w:rPr>
                <w:rFonts w:ascii="Times New Roman" w:hAnsi="Times New Roman" w:cs="Times New Roman"/>
                <w:sz w:val="24"/>
                <w:szCs w:val="24"/>
              </w:rPr>
              <w:t>%</w:t>
            </w:r>
          </w:p>
        </w:tc>
      </w:tr>
      <w:tr w:rsidR="00665759" w:rsidRPr="00691F97" w:rsidTr="00C67CAE">
        <w:trPr>
          <w:trHeight w:val="369"/>
        </w:trPr>
        <w:tc>
          <w:tcPr>
            <w:tcW w:w="3358" w:type="dxa"/>
            <w:tcBorders>
              <w:top w:val="single" w:sz="6" w:space="0" w:color="auto"/>
              <w:left w:val="single" w:sz="6" w:space="0" w:color="auto"/>
              <w:bottom w:val="single" w:sz="6" w:space="0" w:color="auto"/>
              <w:right w:val="single" w:sz="6" w:space="0" w:color="auto"/>
            </w:tcBorders>
            <w:vAlign w:val="center"/>
          </w:tcPr>
          <w:p w:rsidR="00665759" w:rsidRDefault="00665759" w:rsidP="00C67CAE">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140" w:type="dxa"/>
            <w:tcBorders>
              <w:top w:val="single" w:sz="6" w:space="0" w:color="auto"/>
              <w:left w:val="single" w:sz="6" w:space="0" w:color="auto"/>
              <w:bottom w:val="single" w:sz="6" w:space="0" w:color="auto"/>
              <w:right w:val="single" w:sz="6" w:space="0" w:color="auto"/>
            </w:tcBorders>
            <w:vAlign w:val="center"/>
          </w:tcPr>
          <w:p w:rsidR="00665759" w:rsidRDefault="00665759"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52%</w:t>
            </w:r>
          </w:p>
        </w:tc>
        <w:tc>
          <w:tcPr>
            <w:tcW w:w="2141" w:type="dxa"/>
            <w:tcBorders>
              <w:top w:val="single" w:sz="6" w:space="0" w:color="auto"/>
              <w:left w:val="single" w:sz="6" w:space="0" w:color="auto"/>
              <w:bottom w:val="single" w:sz="6" w:space="0" w:color="auto"/>
              <w:right w:val="single" w:sz="6" w:space="0" w:color="auto"/>
            </w:tcBorders>
            <w:vAlign w:val="center"/>
          </w:tcPr>
          <w:p w:rsidR="00665759" w:rsidRDefault="00665759"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41%</w:t>
            </w:r>
          </w:p>
        </w:tc>
        <w:tc>
          <w:tcPr>
            <w:tcW w:w="2141" w:type="dxa"/>
            <w:tcBorders>
              <w:top w:val="single" w:sz="6" w:space="0" w:color="auto"/>
              <w:left w:val="single" w:sz="6" w:space="0" w:color="auto"/>
              <w:bottom w:val="single" w:sz="6" w:space="0" w:color="auto"/>
              <w:right w:val="single" w:sz="6" w:space="0" w:color="auto"/>
            </w:tcBorders>
            <w:vAlign w:val="center"/>
          </w:tcPr>
          <w:p w:rsidR="00665759" w:rsidRDefault="00665759"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7%</w:t>
            </w:r>
          </w:p>
        </w:tc>
      </w:tr>
      <w:tr w:rsidR="00665759" w:rsidRPr="00691F97" w:rsidTr="00C67CAE">
        <w:trPr>
          <w:trHeight w:val="369"/>
        </w:trPr>
        <w:tc>
          <w:tcPr>
            <w:tcW w:w="3358"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665759" w:rsidP="00C67CAE">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Социализация</w:t>
            </w:r>
          </w:p>
        </w:tc>
        <w:tc>
          <w:tcPr>
            <w:tcW w:w="2140"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665759" w:rsidP="00EA56E7">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5</w:t>
            </w:r>
            <w:r w:rsidR="00EA56E7">
              <w:rPr>
                <w:rFonts w:ascii="Times New Roman" w:hAnsi="Times New Roman" w:cs="Times New Roman"/>
                <w:sz w:val="24"/>
                <w:szCs w:val="24"/>
              </w:rPr>
              <w:t>2,8</w:t>
            </w:r>
            <w:r>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EA56E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39,3</w:t>
            </w:r>
            <w:r w:rsidR="00665759">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EA56E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7,9</w:t>
            </w:r>
            <w:r w:rsidR="00665759">
              <w:rPr>
                <w:rFonts w:ascii="Times New Roman" w:hAnsi="Times New Roman" w:cs="Times New Roman"/>
                <w:sz w:val="24"/>
                <w:szCs w:val="24"/>
              </w:rPr>
              <w:t>%</w:t>
            </w:r>
          </w:p>
        </w:tc>
      </w:tr>
      <w:tr w:rsidR="00665759" w:rsidRPr="00691F97" w:rsidTr="00C67CAE">
        <w:trPr>
          <w:trHeight w:val="369"/>
        </w:trPr>
        <w:tc>
          <w:tcPr>
            <w:tcW w:w="3358"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665759" w:rsidP="00C67CAE">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Труд</w:t>
            </w:r>
          </w:p>
        </w:tc>
        <w:tc>
          <w:tcPr>
            <w:tcW w:w="2140"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EA56E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58,5</w:t>
            </w:r>
            <w:r w:rsidR="00665759">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EA56E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34,1</w:t>
            </w:r>
            <w:r w:rsidR="00665759">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EA56E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7,4</w:t>
            </w:r>
            <w:r w:rsidR="00665759">
              <w:rPr>
                <w:rFonts w:ascii="Times New Roman" w:hAnsi="Times New Roman" w:cs="Times New Roman"/>
                <w:sz w:val="24"/>
                <w:szCs w:val="24"/>
              </w:rPr>
              <w:t>%</w:t>
            </w:r>
          </w:p>
        </w:tc>
      </w:tr>
      <w:tr w:rsidR="00665759" w:rsidRPr="00691F97" w:rsidTr="00C67CAE">
        <w:trPr>
          <w:trHeight w:val="369"/>
        </w:trPr>
        <w:tc>
          <w:tcPr>
            <w:tcW w:w="3358"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665759" w:rsidP="00C67CAE">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2140"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895B4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43,6</w:t>
            </w:r>
            <w:r w:rsidR="00665759">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895B4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37,7</w:t>
            </w:r>
            <w:r w:rsidR="00665759">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Pr="008901F9" w:rsidRDefault="00895B4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16</w:t>
            </w:r>
            <w:r w:rsidR="00665759">
              <w:rPr>
                <w:rFonts w:ascii="Times New Roman" w:hAnsi="Times New Roman" w:cs="Times New Roman"/>
                <w:sz w:val="24"/>
                <w:szCs w:val="24"/>
              </w:rPr>
              <w:t>%</w:t>
            </w:r>
          </w:p>
        </w:tc>
      </w:tr>
      <w:tr w:rsidR="00665759" w:rsidRPr="00691F97" w:rsidTr="00C67CAE">
        <w:trPr>
          <w:trHeight w:val="369"/>
        </w:trPr>
        <w:tc>
          <w:tcPr>
            <w:tcW w:w="3358" w:type="dxa"/>
            <w:tcBorders>
              <w:top w:val="single" w:sz="6" w:space="0" w:color="auto"/>
              <w:left w:val="single" w:sz="6" w:space="0" w:color="auto"/>
              <w:bottom w:val="single" w:sz="6" w:space="0" w:color="auto"/>
              <w:right w:val="single" w:sz="6" w:space="0" w:color="auto"/>
            </w:tcBorders>
            <w:vAlign w:val="center"/>
            <w:hideMark/>
          </w:tcPr>
          <w:p w:rsidR="00665759" w:rsidRDefault="00665759" w:rsidP="00C67CAE">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Музыка</w:t>
            </w:r>
          </w:p>
        </w:tc>
        <w:tc>
          <w:tcPr>
            <w:tcW w:w="2140" w:type="dxa"/>
            <w:tcBorders>
              <w:top w:val="single" w:sz="6" w:space="0" w:color="auto"/>
              <w:left w:val="single" w:sz="6" w:space="0" w:color="auto"/>
              <w:bottom w:val="single" w:sz="6" w:space="0" w:color="auto"/>
              <w:right w:val="single" w:sz="6" w:space="0" w:color="auto"/>
            </w:tcBorders>
            <w:vAlign w:val="center"/>
            <w:hideMark/>
          </w:tcPr>
          <w:p w:rsidR="00665759" w:rsidRDefault="00895B4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54</w:t>
            </w:r>
            <w:r w:rsidR="00665759">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Default="00895B4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32</w:t>
            </w:r>
            <w:r w:rsidR="00665759">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665759" w:rsidRDefault="00895B47" w:rsidP="00C67CAE">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1</w:t>
            </w:r>
            <w:r w:rsidR="00665759">
              <w:rPr>
                <w:rFonts w:ascii="Times New Roman" w:hAnsi="Times New Roman" w:cs="Times New Roman"/>
                <w:sz w:val="24"/>
                <w:szCs w:val="24"/>
              </w:rPr>
              <w:t>4%</w:t>
            </w:r>
          </w:p>
        </w:tc>
      </w:tr>
      <w:tr w:rsidR="0020370B" w:rsidRPr="00691F97" w:rsidTr="00C67CAE">
        <w:trPr>
          <w:trHeight w:val="369"/>
        </w:trPr>
        <w:tc>
          <w:tcPr>
            <w:tcW w:w="3358" w:type="dxa"/>
            <w:tcBorders>
              <w:top w:val="single" w:sz="6" w:space="0" w:color="auto"/>
              <w:left w:val="single" w:sz="6" w:space="0" w:color="auto"/>
              <w:bottom w:val="single" w:sz="6" w:space="0" w:color="auto"/>
              <w:right w:val="single" w:sz="6" w:space="0" w:color="auto"/>
            </w:tcBorders>
            <w:vAlign w:val="center"/>
            <w:hideMark/>
          </w:tcPr>
          <w:p w:rsidR="0020370B" w:rsidRDefault="0020370B" w:rsidP="00C67CAE">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140" w:type="dxa"/>
            <w:tcBorders>
              <w:top w:val="single" w:sz="6" w:space="0" w:color="auto"/>
              <w:left w:val="single" w:sz="6" w:space="0" w:color="auto"/>
              <w:bottom w:val="single" w:sz="6" w:space="0" w:color="auto"/>
              <w:right w:val="single" w:sz="6" w:space="0" w:color="auto"/>
            </w:tcBorders>
            <w:vAlign w:val="center"/>
            <w:hideMark/>
          </w:tcPr>
          <w:p w:rsidR="0020370B" w:rsidRPr="008901F9" w:rsidRDefault="0020370B" w:rsidP="002C38D6">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48%</w:t>
            </w:r>
          </w:p>
        </w:tc>
        <w:tc>
          <w:tcPr>
            <w:tcW w:w="2141" w:type="dxa"/>
            <w:tcBorders>
              <w:top w:val="single" w:sz="6" w:space="0" w:color="auto"/>
              <w:left w:val="single" w:sz="6" w:space="0" w:color="auto"/>
              <w:bottom w:val="single" w:sz="6" w:space="0" w:color="auto"/>
              <w:right w:val="single" w:sz="6" w:space="0" w:color="auto"/>
            </w:tcBorders>
            <w:vAlign w:val="center"/>
            <w:hideMark/>
          </w:tcPr>
          <w:p w:rsidR="0020370B" w:rsidRPr="008901F9" w:rsidRDefault="00895B47" w:rsidP="002C38D6">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39</w:t>
            </w:r>
            <w:r w:rsidR="0020370B">
              <w:rPr>
                <w:rFonts w:ascii="Times New Roman" w:hAnsi="Times New Roman" w:cs="Times New Roman"/>
                <w:sz w:val="24"/>
                <w:szCs w:val="24"/>
              </w:rPr>
              <w:t>%</w:t>
            </w:r>
          </w:p>
        </w:tc>
        <w:tc>
          <w:tcPr>
            <w:tcW w:w="2141" w:type="dxa"/>
            <w:tcBorders>
              <w:top w:val="single" w:sz="6" w:space="0" w:color="auto"/>
              <w:left w:val="single" w:sz="6" w:space="0" w:color="auto"/>
              <w:bottom w:val="single" w:sz="6" w:space="0" w:color="auto"/>
              <w:right w:val="single" w:sz="6" w:space="0" w:color="auto"/>
            </w:tcBorders>
            <w:vAlign w:val="center"/>
            <w:hideMark/>
          </w:tcPr>
          <w:p w:rsidR="0020370B" w:rsidRPr="008901F9" w:rsidRDefault="00895B47" w:rsidP="00895B47">
            <w:pPr>
              <w:spacing w:after="0" w:line="240" w:lineRule="auto"/>
              <w:ind w:right="284" w:firstLine="4"/>
              <w:jc w:val="center"/>
              <w:rPr>
                <w:rFonts w:ascii="Times New Roman" w:hAnsi="Times New Roman" w:cs="Times New Roman"/>
                <w:sz w:val="24"/>
                <w:szCs w:val="24"/>
              </w:rPr>
            </w:pPr>
            <w:r>
              <w:rPr>
                <w:rFonts w:ascii="Times New Roman" w:hAnsi="Times New Roman" w:cs="Times New Roman"/>
                <w:sz w:val="24"/>
                <w:szCs w:val="24"/>
              </w:rPr>
              <w:t>13</w:t>
            </w:r>
            <w:r w:rsidR="0020370B">
              <w:rPr>
                <w:rFonts w:ascii="Times New Roman" w:hAnsi="Times New Roman" w:cs="Times New Roman"/>
                <w:sz w:val="24"/>
                <w:szCs w:val="24"/>
              </w:rPr>
              <w:t>%</w:t>
            </w:r>
          </w:p>
        </w:tc>
      </w:tr>
    </w:tbl>
    <w:p w:rsidR="00665759" w:rsidRDefault="00665759" w:rsidP="00665759">
      <w:pPr>
        <w:pStyle w:val="a7"/>
        <w:jc w:val="both"/>
        <w:rPr>
          <w:rFonts w:eastAsiaTheme="minorEastAsia"/>
          <w:sz w:val="24"/>
          <w:szCs w:val="24"/>
        </w:rPr>
      </w:pPr>
    </w:p>
    <w:p w:rsidR="00665759" w:rsidRDefault="00665759" w:rsidP="00665759">
      <w:pPr>
        <w:pStyle w:val="a7"/>
        <w:ind w:firstLine="567"/>
        <w:jc w:val="both"/>
        <w:rPr>
          <w:sz w:val="24"/>
          <w:szCs w:val="24"/>
        </w:rPr>
      </w:pPr>
      <w:r w:rsidRPr="00691F97">
        <w:rPr>
          <w:sz w:val="24"/>
          <w:szCs w:val="24"/>
        </w:rPr>
        <w:t xml:space="preserve">Результатами </w:t>
      </w:r>
      <w:r w:rsidR="004B4DA0">
        <w:rPr>
          <w:sz w:val="24"/>
          <w:szCs w:val="24"/>
        </w:rPr>
        <w:t>мониторинга</w:t>
      </w:r>
      <w:r w:rsidRPr="00691F97">
        <w:rPr>
          <w:sz w:val="24"/>
          <w:szCs w:val="24"/>
        </w:rPr>
        <w:t xml:space="preserve"> явилось выявление проблемы: низкий показатель уровня </w:t>
      </w:r>
      <w:r w:rsidR="004B4DA0">
        <w:rPr>
          <w:sz w:val="24"/>
          <w:szCs w:val="24"/>
        </w:rPr>
        <w:t>художественного творчества детей дошкольного возраста.</w:t>
      </w:r>
    </w:p>
    <w:p w:rsidR="00665759" w:rsidRDefault="00665759" w:rsidP="00665759">
      <w:pPr>
        <w:pStyle w:val="a7"/>
        <w:ind w:firstLine="567"/>
        <w:jc w:val="both"/>
        <w:rPr>
          <w:sz w:val="24"/>
          <w:szCs w:val="24"/>
        </w:rPr>
      </w:pPr>
      <w:r>
        <w:rPr>
          <w:sz w:val="24"/>
          <w:szCs w:val="24"/>
        </w:rPr>
        <w:t xml:space="preserve">Мониторинг готовности детей 6-7 лет к школьному обучению проведён педагогом-психологом Егоровой М.Г. Было обследовано </w:t>
      </w:r>
      <w:r w:rsidRPr="000046B2">
        <w:rPr>
          <w:sz w:val="24"/>
          <w:szCs w:val="24"/>
        </w:rPr>
        <w:t>26 детей</w:t>
      </w:r>
      <w:r>
        <w:rPr>
          <w:sz w:val="24"/>
          <w:szCs w:val="24"/>
        </w:rPr>
        <w:t>, по методике Павловой Н.Н., Руденко Л.Г. «Экспресс-диагностика  в детском саду». В результате мониторинга были получены следующие результаты.</w:t>
      </w:r>
    </w:p>
    <w:p w:rsidR="000046B2" w:rsidRDefault="000046B2" w:rsidP="000046B2">
      <w:pPr>
        <w:pStyle w:val="a7"/>
        <w:ind w:firstLine="567"/>
        <w:jc w:val="right"/>
        <w:rPr>
          <w:sz w:val="24"/>
          <w:szCs w:val="24"/>
        </w:rPr>
      </w:pPr>
      <w:r>
        <w:rPr>
          <w:sz w:val="24"/>
          <w:szCs w:val="24"/>
        </w:rPr>
        <w:t>Таблица №1</w:t>
      </w:r>
    </w:p>
    <w:p w:rsidR="000046B2" w:rsidRDefault="000046B2" w:rsidP="000046B2">
      <w:pPr>
        <w:pStyle w:val="a7"/>
        <w:jc w:val="right"/>
        <w:rPr>
          <w:sz w:val="24"/>
          <w:szCs w:val="24"/>
        </w:rPr>
      </w:pPr>
      <w:r>
        <w:rPr>
          <w:sz w:val="24"/>
          <w:szCs w:val="24"/>
        </w:rPr>
        <w:t>Результаты психологической диагностики готовности к обучению в школе. Группа №9</w:t>
      </w:r>
    </w:p>
    <w:tbl>
      <w:tblPr>
        <w:tblW w:w="10329" w:type="dxa"/>
        <w:tblCellMar>
          <w:left w:w="0" w:type="dxa"/>
          <w:right w:w="0" w:type="dxa"/>
        </w:tblCellMar>
        <w:tblLook w:val="04A0" w:firstRow="1" w:lastRow="0" w:firstColumn="1" w:lastColumn="0" w:noHBand="0" w:noVBand="1"/>
      </w:tblPr>
      <w:tblGrid>
        <w:gridCol w:w="1558"/>
        <w:gridCol w:w="1221"/>
        <w:gridCol w:w="1426"/>
        <w:gridCol w:w="1409"/>
        <w:gridCol w:w="1559"/>
        <w:gridCol w:w="1860"/>
        <w:gridCol w:w="1296"/>
      </w:tblGrid>
      <w:tr w:rsidR="000046B2" w:rsidRPr="000046B2" w:rsidTr="000046B2">
        <w:trPr>
          <w:trHeight w:val="1201"/>
        </w:trPr>
        <w:tc>
          <w:tcPr>
            <w:tcW w:w="1558"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left"/>
              <w:rPr>
                <w:sz w:val="24"/>
                <w:szCs w:val="24"/>
              </w:rPr>
            </w:pPr>
            <w:r w:rsidRPr="000046B2">
              <w:rPr>
                <w:sz w:val="24"/>
                <w:szCs w:val="24"/>
              </w:rPr>
              <w:t xml:space="preserve">Параметры </w:t>
            </w:r>
          </w:p>
          <w:p w:rsidR="000046B2" w:rsidRPr="000046B2" w:rsidRDefault="000046B2" w:rsidP="000046B2">
            <w:pPr>
              <w:pStyle w:val="a7"/>
              <w:ind w:firstLine="567"/>
              <w:jc w:val="both"/>
              <w:rPr>
                <w:sz w:val="24"/>
                <w:szCs w:val="24"/>
              </w:rPr>
            </w:pPr>
            <w:r w:rsidRPr="000046B2">
              <w:rPr>
                <w:sz w:val="24"/>
                <w:szCs w:val="24"/>
              </w:rPr>
              <w:t xml:space="preserve">  </w:t>
            </w:r>
          </w:p>
          <w:p w:rsidR="000046B2" w:rsidRPr="000046B2" w:rsidRDefault="000046B2" w:rsidP="000046B2">
            <w:pPr>
              <w:pStyle w:val="a7"/>
              <w:jc w:val="both"/>
              <w:rPr>
                <w:sz w:val="24"/>
                <w:szCs w:val="24"/>
              </w:rPr>
            </w:pPr>
            <w:r w:rsidRPr="000046B2">
              <w:rPr>
                <w:sz w:val="24"/>
                <w:szCs w:val="24"/>
              </w:rPr>
              <w:t xml:space="preserve">Уровни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sz w:val="24"/>
                <w:szCs w:val="24"/>
              </w:rPr>
              <w:t xml:space="preserve">Моторика </w:t>
            </w:r>
          </w:p>
          <w:p w:rsidR="000046B2" w:rsidRPr="000046B2" w:rsidRDefault="000046B2" w:rsidP="000046B2">
            <w:pPr>
              <w:pStyle w:val="a7"/>
              <w:ind w:firstLine="567"/>
              <w:jc w:val="both"/>
              <w:rPr>
                <w:sz w:val="24"/>
                <w:szCs w:val="24"/>
              </w:rPr>
            </w:pP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proofErr w:type="gramStart"/>
            <w:r w:rsidRPr="000046B2">
              <w:rPr>
                <w:sz w:val="24"/>
                <w:szCs w:val="24"/>
              </w:rPr>
              <w:t>Элементы  логического</w:t>
            </w:r>
            <w:proofErr w:type="gramEnd"/>
            <w:r w:rsidRPr="000046B2">
              <w:rPr>
                <w:sz w:val="24"/>
                <w:szCs w:val="24"/>
              </w:rPr>
              <w:t xml:space="preserve"> </w:t>
            </w:r>
          </w:p>
          <w:p w:rsidR="000046B2" w:rsidRPr="000046B2" w:rsidRDefault="000046B2" w:rsidP="000046B2">
            <w:pPr>
              <w:pStyle w:val="a7"/>
              <w:jc w:val="both"/>
              <w:rPr>
                <w:sz w:val="24"/>
                <w:szCs w:val="24"/>
              </w:rPr>
            </w:pPr>
            <w:r w:rsidRPr="000046B2">
              <w:rPr>
                <w:sz w:val="24"/>
                <w:szCs w:val="24"/>
              </w:rPr>
              <w:t xml:space="preserve">мышления </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sz w:val="24"/>
                <w:szCs w:val="24"/>
              </w:rPr>
              <w:t xml:space="preserve">Наглядно-образное </w:t>
            </w:r>
          </w:p>
          <w:p w:rsidR="000046B2" w:rsidRPr="000046B2" w:rsidRDefault="000046B2" w:rsidP="000046B2">
            <w:pPr>
              <w:pStyle w:val="a7"/>
              <w:jc w:val="both"/>
              <w:rPr>
                <w:sz w:val="24"/>
                <w:szCs w:val="24"/>
              </w:rPr>
            </w:pPr>
            <w:r w:rsidRPr="000046B2">
              <w:rPr>
                <w:sz w:val="24"/>
                <w:szCs w:val="24"/>
              </w:rPr>
              <w:t>мышление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sz w:val="24"/>
                <w:szCs w:val="24"/>
              </w:rPr>
              <w:t xml:space="preserve">Воображение </w:t>
            </w:r>
          </w:p>
          <w:p w:rsidR="000046B2" w:rsidRPr="000046B2" w:rsidRDefault="000046B2" w:rsidP="000046B2">
            <w:pPr>
              <w:pStyle w:val="a7"/>
              <w:ind w:firstLine="567"/>
              <w:jc w:val="both"/>
              <w:rPr>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sz w:val="24"/>
                <w:szCs w:val="24"/>
              </w:rPr>
              <w:t xml:space="preserve">Произвольность </w:t>
            </w:r>
          </w:p>
          <w:p w:rsidR="000046B2" w:rsidRPr="000046B2" w:rsidRDefault="000046B2" w:rsidP="000046B2">
            <w:pPr>
              <w:pStyle w:val="a7"/>
              <w:ind w:firstLine="567"/>
              <w:jc w:val="both"/>
              <w:rPr>
                <w:sz w:val="24"/>
                <w:szCs w:val="24"/>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sz w:val="24"/>
                <w:szCs w:val="24"/>
              </w:rPr>
              <w:t xml:space="preserve">Общая готовность </w:t>
            </w:r>
          </w:p>
        </w:tc>
      </w:tr>
      <w:tr w:rsidR="000046B2" w:rsidRPr="000046B2" w:rsidTr="000046B2">
        <w:trPr>
          <w:trHeight w:val="396"/>
        </w:trPr>
        <w:tc>
          <w:tcPr>
            <w:tcW w:w="1558"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b/>
                <w:bCs/>
                <w:sz w:val="24"/>
                <w:szCs w:val="24"/>
              </w:rPr>
              <w:t>Высокий</w:t>
            </w:r>
            <w:r w:rsidRPr="000046B2">
              <w:rPr>
                <w:sz w:val="24"/>
                <w:szCs w:val="24"/>
              </w:rPr>
              <w:t xml:space="preserve">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50%</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70%</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65%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90%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45%</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80%</w:t>
            </w:r>
          </w:p>
        </w:tc>
      </w:tr>
      <w:tr w:rsidR="000046B2" w:rsidRPr="000046B2" w:rsidTr="000046B2">
        <w:trPr>
          <w:trHeight w:val="263"/>
        </w:trPr>
        <w:tc>
          <w:tcPr>
            <w:tcW w:w="1558"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b/>
                <w:bCs/>
                <w:sz w:val="24"/>
                <w:szCs w:val="24"/>
              </w:rPr>
              <w:lastRenderedPageBreak/>
              <w:t>Средний</w:t>
            </w:r>
            <w:r w:rsidRPr="000046B2">
              <w:rPr>
                <w:sz w:val="24"/>
                <w:szCs w:val="24"/>
              </w:rPr>
              <w:t xml:space="preserve">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50%</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30%</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35%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10%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55%</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20%</w:t>
            </w:r>
          </w:p>
        </w:tc>
      </w:tr>
      <w:tr w:rsidR="000046B2" w:rsidRPr="000046B2" w:rsidTr="000046B2">
        <w:trPr>
          <w:trHeight w:val="405"/>
        </w:trPr>
        <w:tc>
          <w:tcPr>
            <w:tcW w:w="1558"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b/>
                <w:bCs/>
                <w:sz w:val="24"/>
                <w:szCs w:val="24"/>
              </w:rPr>
              <w:t>Низкий</w:t>
            </w:r>
            <w:r w:rsidRPr="000046B2">
              <w:rPr>
                <w:sz w:val="24"/>
                <w:szCs w:val="24"/>
              </w:rPr>
              <w:t xml:space="preserve">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0%</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0%</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0%</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7"/>
              <w:rPr>
                <w:sz w:val="24"/>
                <w:szCs w:val="24"/>
              </w:rPr>
            </w:pPr>
            <w:r w:rsidRPr="000046B2">
              <w:rPr>
                <w:bCs/>
                <w:sz w:val="24"/>
                <w:szCs w:val="24"/>
              </w:rPr>
              <w:t>0%</w:t>
            </w:r>
          </w:p>
        </w:tc>
      </w:tr>
    </w:tbl>
    <w:p w:rsidR="000046B2" w:rsidRDefault="000046B2" w:rsidP="00665759">
      <w:pPr>
        <w:pStyle w:val="a7"/>
        <w:ind w:firstLine="567"/>
        <w:jc w:val="both"/>
        <w:rPr>
          <w:sz w:val="24"/>
          <w:szCs w:val="24"/>
        </w:rPr>
      </w:pPr>
    </w:p>
    <w:p w:rsidR="000046B2" w:rsidRDefault="000046B2" w:rsidP="000046B2">
      <w:pPr>
        <w:pStyle w:val="a7"/>
        <w:ind w:firstLine="567"/>
        <w:jc w:val="right"/>
        <w:rPr>
          <w:sz w:val="24"/>
          <w:szCs w:val="24"/>
        </w:rPr>
      </w:pPr>
      <w:r>
        <w:rPr>
          <w:sz w:val="24"/>
          <w:szCs w:val="24"/>
        </w:rPr>
        <w:t>Таблица №2</w:t>
      </w:r>
    </w:p>
    <w:p w:rsidR="000046B2" w:rsidRDefault="000046B2" w:rsidP="000046B2">
      <w:pPr>
        <w:pStyle w:val="a7"/>
        <w:jc w:val="right"/>
        <w:rPr>
          <w:sz w:val="24"/>
          <w:szCs w:val="24"/>
        </w:rPr>
      </w:pPr>
      <w:r>
        <w:rPr>
          <w:sz w:val="24"/>
          <w:szCs w:val="24"/>
        </w:rPr>
        <w:t>Результаты психологической диагностики готовности к обучению в школе. Группа №10</w:t>
      </w:r>
    </w:p>
    <w:tbl>
      <w:tblPr>
        <w:tblW w:w="10329" w:type="dxa"/>
        <w:tblCellMar>
          <w:left w:w="0" w:type="dxa"/>
          <w:right w:w="0" w:type="dxa"/>
        </w:tblCellMar>
        <w:tblLook w:val="04A0" w:firstRow="1" w:lastRow="0" w:firstColumn="1" w:lastColumn="0" w:noHBand="0" w:noVBand="1"/>
      </w:tblPr>
      <w:tblGrid>
        <w:gridCol w:w="1558"/>
        <w:gridCol w:w="1221"/>
        <w:gridCol w:w="1426"/>
        <w:gridCol w:w="1409"/>
        <w:gridCol w:w="1559"/>
        <w:gridCol w:w="1860"/>
        <w:gridCol w:w="1296"/>
      </w:tblGrid>
      <w:tr w:rsidR="000046B2" w:rsidRPr="000046B2" w:rsidTr="000046B2">
        <w:trPr>
          <w:trHeight w:val="1201"/>
        </w:trPr>
        <w:tc>
          <w:tcPr>
            <w:tcW w:w="1558"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left"/>
              <w:rPr>
                <w:sz w:val="24"/>
                <w:szCs w:val="24"/>
              </w:rPr>
            </w:pPr>
            <w:r w:rsidRPr="000046B2">
              <w:rPr>
                <w:sz w:val="24"/>
                <w:szCs w:val="24"/>
              </w:rPr>
              <w:t xml:space="preserve">Параметры </w:t>
            </w:r>
          </w:p>
          <w:p w:rsidR="000046B2" w:rsidRPr="000046B2" w:rsidRDefault="000046B2" w:rsidP="000046B2">
            <w:pPr>
              <w:pStyle w:val="a7"/>
              <w:ind w:firstLine="567"/>
              <w:jc w:val="both"/>
              <w:rPr>
                <w:sz w:val="24"/>
                <w:szCs w:val="24"/>
              </w:rPr>
            </w:pPr>
            <w:r w:rsidRPr="000046B2">
              <w:rPr>
                <w:sz w:val="24"/>
                <w:szCs w:val="24"/>
              </w:rPr>
              <w:t xml:space="preserve">  </w:t>
            </w:r>
          </w:p>
          <w:p w:rsidR="000046B2" w:rsidRPr="000046B2" w:rsidRDefault="000046B2" w:rsidP="000046B2">
            <w:pPr>
              <w:pStyle w:val="a7"/>
              <w:jc w:val="both"/>
              <w:rPr>
                <w:sz w:val="24"/>
                <w:szCs w:val="24"/>
              </w:rPr>
            </w:pPr>
            <w:r w:rsidRPr="000046B2">
              <w:rPr>
                <w:sz w:val="24"/>
                <w:szCs w:val="24"/>
              </w:rPr>
              <w:t xml:space="preserve">Уровни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sz w:val="24"/>
                <w:szCs w:val="24"/>
              </w:rPr>
              <w:t xml:space="preserve">Моторика </w:t>
            </w:r>
          </w:p>
          <w:p w:rsidR="000046B2" w:rsidRPr="000046B2" w:rsidRDefault="000046B2" w:rsidP="000046B2">
            <w:pPr>
              <w:pStyle w:val="a7"/>
              <w:ind w:firstLine="567"/>
              <w:jc w:val="both"/>
              <w:rPr>
                <w:sz w:val="24"/>
                <w:szCs w:val="24"/>
              </w:rPr>
            </w:pP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proofErr w:type="gramStart"/>
            <w:r w:rsidRPr="000046B2">
              <w:rPr>
                <w:sz w:val="24"/>
                <w:szCs w:val="24"/>
              </w:rPr>
              <w:t>Элементы  логического</w:t>
            </w:r>
            <w:proofErr w:type="gramEnd"/>
            <w:r w:rsidRPr="000046B2">
              <w:rPr>
                <w:sz w:val="24"/>
                <w:szCs w:val="24"/>
              </w:rPr>
              <w:t xml:space="preserve"> </w:t>
            </w:r>
          </w:p>
          <w:p w:rsidR="000046B2" w:rsidRPr="000046B2" w:rsidRDefault="000046B2" w:rsidP="000046B2">
            <w:pPr>
              <w:pStyle w:val="a7"/>
              <w:jc w:val="both"/>
              <w:rPr>
                <w:sz w:val="24"/>
                <w:szCs w:val="24"/>
              </w:rPr>
            </w:pPr>
            <w:r w:rsidRPr="000046B2">
              <w:rPr>
                <w:sz w:val="24"/>
                <w:szCs w:val="24"/>
              </w:rPr>
              <w:t xml:space="preserve">мышления </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sz w:val="24"/>
                <w:szCs w:val="24"/>
              </w:rPr>
              <w:t xml:space="preserve">Наглядно-образное </w:t>
            </w:r>
          </w:p>
          <w:p w:rsidR="000046B2" w:rsidRPr="000046B2" w:rsidRDefault="000046B2" w:rsidP="000046B2">
            <w:pPr>
              <w:pStyle w:val="a7"/>
              <w:jc w:val="both"/>
              <w:rPr>
                <w:sz w:val="24"/>
                <w:szCs w:val="24"/>
              </w:rPr>
            </w:pPr>
            <w:r w:rsidRPr="000046B2">
              <w:rPr>
                <w:sz w:val="24"/>
                <w:szCs w:val="24"/>
              </w:rPr>
              <w:t>мышление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sz w:val="24"/>
                <w:szCs w:val="24"/>
              </w:rPr>
              <w:t xml:space="preserve">Воображение </w:t>
            </w:r>
          </w:p>
          <w:p w:rsidR="000046B2" w:rsidRPr="000046B2" w:rsidRDefault="000046B2" w:rsidP="000046B2">
            <w:pPr>
              <w:pStyle w:val="a7"/>
              <w:ind w:firstLine="567"/>
              <w:jc w:val="both"/>
              <w:rPr>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sz w:val="24"/>
                <w:szCs w:val="24"/>
              </w:rPr>
              <w:t xml:space="preserve">Произвольность </w:t>
            </w:r>
          </w:p>
          <w:p w:rsidR="000046B2" w:rsidRPr="000046B2" w:rsidRDefault="000046B2" w:rsidP="000046B2">
            <w:pPr>
              <w:pStyle w:val="a7"/>
              <w:ind w:firstLine="567"/>
              <w:jc w:val="both"/>
              <w:rPr>
                <w:sz w:val="24"/>
                <w:szCs w:val="24"/>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sz w:val="24"/>
                <w:szCs w:val="24"/>
              </w:rPr>
              <w:t xml:space="preserve">Общая готовность </w:t>
            </w:r>
          </w:p>
        </w:tc>
      </w:tr>
      <w:tr w:rsidR="000046B2" w:rsidRPr="000046B2" w:rsidTr="000046B2">
        <w:trPr>
          <w:trHeight w:val="396"/>
        </w:trPr>
        <w:tc>
          <w:tcPr>
            <w:tcW w:w="1558"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b/>
                <w:bCs/>
                <w:sz w:val="24"/>
                <w:szCs w:val="24"/>
              </w:rPr>
              <w:t>Высокий</w:t>
            </w:r>
            <w:r w:rsidRPr="000046B2">
              <w:rPr>
                <w:sz w:val="24"/>
                <w:szCs w:val="24"/>
              </w:rPr>
              <w:t xml:space="preserve">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41.2%</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41.2%</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70.5%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70.5%</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58.8%</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70.5%</w:t>
            </w:r>
          </w:p>
        </w:tc>
      </w:tr>
      <w:tr w:rsidR="000046B2" w:rsidRPr="000046B2" w:rsidTr="000046B2">
        <w:trPr>
          <w:trHeight w:val="263"/>
        </w:trPr>
        <w:tc>
          <w:tcPr>
            <w:tcW w:w="1558"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b/>
                <w:bCs/>
                <w:sz w:val="24"/>
                <w:szCs w:val="24"/>
              </w:rPr>
              <w:t>Средний</w:t>
            </w:r>
            <w:r w:rsidRPr="000046B2">
              <w:rPr>
                <w:sz w:val="24"/>
                <w:szCs w:val="24"/>
              </w:rPr>
              <w:t xml:space="preserve">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58.8%</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58.8%</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29.5%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29.5%</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41.2%</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29.5%</w:t>
            </w:r>
          </w:p>
        </w:tc>
      </w:tr>
      <w:tr w:rsidR="000046B2" w:rsidRPr="000046B2" w:rsidTr="000046B2">
        <w:trPr>
          <w:trHeight w:val="405"/>
        </w:trPr>
        <w:tc>
          <w:tcPr>
            <w:tcW w:w="1558"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0046B2" w:rsidRPr="000046B2" w:rsidRDefault="000046B2" w:rsidP="000046B2">
            <w:pPr>
              <w:pStyle w:val="a7"/>
              <w:jc w:val="both"/>
              <w:rPr>
                <w:sz w:val="24"/>
                <w:szCs w:val="24"/>
              </w:rPr>
            </w:pPr>
            <w:r w:rsidRPr="000046B2">
              <w:rPr>
                <w:b/>
                <w:bCs/>
                <w:sz w:val="24"/>
                <w:szCs w:val="24"/>
              </w:rPr>
              <w:t>Низкий</w:t>
            </w:r>
            <w:r w:rsidRPr="000046B2">
              <w:rPr>
                <w:sz w:val="24"/>
                <w:szCs w:val="24"/>
              </w:rPr>
              <w:t xml:space="preserve">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0%</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0%</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0%</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0046B2" w:rsidRPr="000046B2" w:rsidRDefault="000046B2" w:rsidP="000046B2">
            <w:pPr>
              <w:pStyle w:val="af1"/>
              <w:tabs>
                <w:tab w:val="left" w:pos="3073"/>
              </w:tabs>
              <w:spacing w:before="0" w:beforeAutospacing="0" w:after="0" w:afterAutospacing="0" w:line="276" w:lineRule="auto"/>
              <w:jc w:val="center"/>
              <w:rPr>
                <w:rFonts w:ascii="Arial" w:hAnsi="Arial" w:cs="Arial"/>
              </w:rPr>
            </w:pPr>
            <w:r w:rsidRPr="000046B2">
              <w:rPr>
                <w:bCs/>
                <w:color w:val="000000"/>
                <w:kern w:val="24"/>
              </w:rPr>
              <w:t>0%</w:t>
            </w:r>
          </w:p>
        </w:tc>
      </w:tr>
    </w:tbl>
    <w:p w:rsidR="00665759" w:rsidRDefault="00665759" w:rsidP="00665759">
      <w:pPr>
        <w:pStyle w:val="a7"/>
        <w:ind w:firstLine="567"/>
        <w:jc w:val="both"/>
        <w:rPr>
          <w:sz w:val="24"/>
          <w:szCs w:val="24"/>
        </w:rPr>
      </w:pPr>
    </w:p>
    <w:p w:rsidR="00665759" w:rsidRDefault="00665759" w:rsidP="00665759">
      <w:pPr>
        <w:pStyle w:val="a7"/>
        <w:ind w:firstLine="567"/>
        <w:jc w:val="both"/>
        <w:rPr>
          <w:sz w:val="24"/>
          <w:szCs w:val="24"/>
        </w:rPr>
      </w:pPr>
    </w:p>
    <w:p w:rsidR="00665759" w:rsidRDefault="00665759" w:rsidP="00665759">
      <w:pPr>
        <w:pStyle w:val="a7"/>
        <w:ind w:firstLine="567"/>
        <w:jc w:val="both"/>
        <w:rPr>
          <w:sz w:val="24"/>
          <w:szCs w:val="24"/>
        </w:rPr>
      </w:pPr>
      <w:r w:rsidRPr="000046B2">
        <w:rPr>
          <w:sz w:val="24"/>
          <w:szCs w:val="24"/>
        </w:rPr>
        <w:t>Вывод: все дети, идущие в школу в данном учебном году готовы к школьному обучению.</w:t>
      </w:r>
    </w:p>
    <w:p w:rsidR="00665759" w:rsidRDefault="00665759" w:rsidP="00665759">
      <w:pPr>
        <w:pStyle w:val="a7"/>
        <w:ind w:firstLine="567"/>
        <w:jc w:val="both"/>
        <w:rPr>
          <w:sz w:val="24"/>
          <w:szCs w:val="24"/>
        </w:rPr>
      </w:pPr>
      <w:r>
        <w:rPr>
          <w:sz w:val="24"/>
          <w:szCs w:val="24"/>
        </w:rPr>
        <w:t>Мониторинг логопедической работы был проведён учителем-логопедом Самариной И.Г. За 201</w:t>
      </w:r>
      <w:r w:rsidR="00AF256A">
        <w:rPr>
          <w:sz w:val="24"/>
          <w:szCs w:val="24"/>
        </w:rPr>
        <w:t>3</w:t>
      </w:r>
      <w:r>
        <w:rPr>
          <w:sz w:val="24"/>
          <w:szCs w:val="24"/>
        </w:rPr>
        <w:t>-201</w:t>
      </w:r>
      <w:r w:rsidR="00AF256A">
        <w:rPr>
          <w:sz w:val="24"/>
          <w:szCs w:val="24"/>
        </w:rPr>
        <w:t>4</w:t>
      </w:r>
      <w:r>
        <w:rPr>
          <w:sz w:val="24"/>
          <w:szCs w:val="24"/>
        </w:rPr>
        <w:t xml:space="preserve"> учебн</w:t>
      </w:r>
      <w:r w:rsidR="00AF256A">
        <w:rPr>
          <w:sz w:val="24"/>
          <w:szCs w:val="24"/>
        </w:rPr>
        <w:t>ый год</w:t>
      </w:r>
      <w:r>
        <w:rPr>
          <w:sz w:val="24"/>
          <w:szCs w:val="24"/>
        </w:rPr>
        <w:t xml:space="preserve"> были достигнуты следующие результаты:</w:t>
      </w:r>
    </w:p>
    <w:p w:rsidR="00665759" w:rsidRDefault="00665759" w:rsidP="00665759">
      <w:pPr>
        <w:pStyle w:val="a7"/>
        <w:ind w:firstLine="567"/>
        <w:jc w:val="both"/>
        <w:rPr>
          <w:sz w:val="24"/>
          <w:szCs w:val="24"/>
        </w:rPr>
      </w:pPr>
      <w:r>
        <w:rPr>
          <w:sz w:val="24"/>
          <w:szCs w:val="24"/>
        </w:rPr>
        <w:t>В коррекционной работе нуждалось 2</w:t>
      </w:r>
      <w:r w:rsidR="00D00F25">
        <w:rPr>
          <w:sz w:val="24"/>
          <w:szCs w:val="24"/>
        </w:rPr>
        <w:t>8</w:t>
      </w:r>
      <w:r>
        <w:rPr>
          <w:sz w:val="24"/>
          <w:szCs w:val="24"/>
        </w:rPr>
        <w:t xml:space="preserve"> детей, имеющих недостатки в речевом развитии. Из них:</w:t>
      </w:r>
    </w:p>
    <w:p w:rsidR="00665759" w:rsidRDefault="00665759" w:rsidP="00665759">
      <w:pPr>
        <w:pStyle w:val="a7"/>
        <w:ind w:firstLine="567"/>
        <w:jc w:val="both"/>
        <w:rPr>
          <w:sz w:val="24"/>
          <w:szCs w:val="24"/>
        </w:rPr>
      </w:pPr>
    </w:p>
    <w:tbl>
      <w:tblPr>
        <w:tblStyle w:val="ae"/>
        <w:tblW w:w="0" w:type="auto"/>
        <w:jc w:val="center"/>
        <w:tblLook w:val="04A0" w:firstRow="1" w:lastRow="0" w:firstColumn="1" w:lastColumn="0" w:noHBand="0" w:noVBand="1"/>
      </w:tblPr>
      <w:tblGrid>
        <w:gridCol w:w="1643"/>
        <w:gridCol w:w="4000"/>
        <w:gridCol w:w="1128"/>
      </w:tblGrid>
      <w:tr w:rsidR="00665759" w:rsidRPr="00D00F25" w:rsidTr="00C67CAE">
        <w:trPr>
          <w:jc w:val="center"/>
        </w:trPr>
        <w:tc>
          <w:tcPr>
            <w:tcW w:w="1643" w:type="dxa"/>
          </w:tcPr>
          <w:p w:rsidR="00665759" w:rsidRPr="00D00F25" w:rsidRDefault="00665759" w:rsidP="00D00F25">
            <w:pPr>
              <w:pStyle w:val="a7"/>
              <w:jc w:val="both"/>
              <w:rPr>
                <w:sz w:val="24"/>
                <w:szCs w:val="24"/>
              </w:rPr>
            </w:pPr>
            <w:r w:rsidRPr="00D00F25">
              <w:rPr>
                <w:sz w:val="24"/>
                <w:szCs w:val="24"/>
              </w:rPr>
              <w:t>1</w:t>
            </w:r>
            <w:r w:rsidR="00D00F25" w:rsidRPr="00D00F25">
              <w:rPr>
                <w:sz w:val="24"/>
                <w:szCs w:val="24"/>
              </w:rPr>
              <w:t>1</w:t>
            </w:r>
            <w:r w:rsidRPr="00D00F25">
              <w:rPr>
                <w:sz w:val="24"/>
                <w:szCs w:val="24"/>
              </w:rPr>
              <w:t xml:space="preserve"> человек</w:t>
            </w:r>
          </w:p>
        </w:tc>
        <w:tc>
          <w:tcPr>
            <w:tcW w:w="4000" w:type="dxa"/>
          </w:tcPr>
          <w:p w:rsidR="00665759" w:rsidRPr="00D00F25" w:rsidRDefault="00665759" w:rsidP="00C67CAE">
            <w:pPr>
              <w:pStyle w:val="a7"/>
              <w:jc w:val="both"/>
              <w:rPr>
                <w:sz w:val="24"/>
                <w:szCs w:val="24"/>
              </w:rPr>
            </w:pPr>
            <w:r w:rsidRPr="00D00F25">
              <w:rPr>
                <w:sz w:val="24"/>
                <w:szCs w:val="24"/>
              </w:rPr>
              <w:t>выбыли в школу с нормой</w:t>
            </w:r>
          </w:p>
        </w:tc>
        <w:tc>
          <w:tcPr>
            <w:tcW w:w="1128" w:type="dxa"/>
            <w:vAlign w:val="center"/>
          </w:tcPr>
          <w:p w:rsidR="00665759" w:rsidRPr="00D00F25" w:rsidRDefault="00D00F25" w:rsidP="00C67CAE">
            <w:pPr>
              <w:pStyle w:val="a7"/>
              <w:rPr>
                <w:sz w:val="24"/>
                <w:szCs w:val="24"/>
              </w:rPr>
            </w:pPr>
            <w:r w:rsidRPr="00D00F25">
              <w:rPr>
                <w:sz w:val="24"/>
                <w:szCs w:val="24"/>
              </w:rPr>
              <w:t>46</w:t>
            </w:r>
            <w:r w:rsidR="00665759" w:rsidRPr="00D00F25">
              <w:rPr>
                <w:sz w:val="24"/>
                <w:szCs w:val="24"/>
              </w:rPr>
              <w:t>%</w:t>
            </w:r>
          </w:p>
        </w:tc>
      </w:tr>
      <w:tr w:rsidR="00665759" w:rsidRPr="00D00F25" w:rsidTr="00C67CAE">
        <w:trPr>
          <w:jc w:val="center"/>
        </w:trPr>
        <w:tc>
          <w:tcPr>
            <w:tcW w:w="1643" w:type="dxa"/>
          </w:tcPr>
          <w:p w:rsidR="00665759" w:rsidRPr="00D00F25" w:rsidRDefault="00D00F25" w:rsidP="00C67CAE">
            <w:pPr>
              <w:pStyle w:val="a7"/>
              <w:jc w:val="both"/>
              <w:rPr>
                <w:sz w:val="24"/>
                <w:szCs w:val="24"/>
              </w:rPr>
            </w:pPr>
            <w:r w:rsidRPr="00D00F25">
              <w:rPr>
                <w:sz w:val="24"/>
                <w:szCs w:val="24"/>
              </w:rPr>
              <w:t>13</w:t>
            </w:r>
            <w:r w:rsidR="00665759" w:rsidRPr="00D00F25">
              <w:rPr>
                <w:sz w:val="24"/>
                <w:szCs w:val="24"/>
              </w:rPr>
              <w:t xml:space="preserve"> человек</w:t>
            </w:r>
          </w:p>
        </w:tc>
        <w:tc>
          <w:tcPr>
            <w:tcW w:w="4000" w:type="dxa"/>
          </w:tcPr>
          <w:p w:rsidR="00665759" w:rsidRPr="00D00F25" w:rsidRDefault="00665759" w:rsidP="00C67CAE">
            <w:pPr>
              <w:pStyle w:val="a7"/>
              <w:jc w:val="both"/>
              <w:rPr>
                <w:sz w:val="24"/>
                <w:szCs w:val="24"/>
              </w:rPr>
            </w:pPr>
            <w:r w:rsidRPr="00D00F25">
              <w:rPr>
                <w:sz w:val="24"/>
                <w:szCs w:val="24"/>
              </w:rPr>
              <w:t>выбыли в школу с диагнозом</w:t>
            </w:r>
          </w:p>
        </w:tc>
        <w:tc>
          <w:tcPr>
            <w:tcW w:w="1128" w:type="dxa"/>
            <w:vAlign w:val="center"/>
          </w:tcPr>
          <w:p w:rsidR="00665759" w:rsidRPr="00D00F25" w:rsidRDefault="00D00F25" w:rsidP="00C67CAE">
            <w:pPr>
              <w:pStyle w:val="a7"/>
              <w:rPr>
                <w:sz w:val="24"/>
                <w:szCs w:val="24"/>
              </w:rPr>
            </w:pPr>
            <w:r w:rsidRPr="00D00F25">
              <w:rPr>
                <w:sz w:val="24"/>
                <w:szCs w:val="24"/>
              </w:rPr>
              <w:t>48</w:t>
            </w:r>
            <w:r w:rsidR="00665759" w:rsidRPr="00D00F25">
              <w:rPr>
                <w:sz w:val="24"/>
                <w:szCs w:val="24"/>
              </w:rPr>
              <w:t>%</w:t>
            </w:r>
          </w:p>
        </w:tc>
      </w:tr>
      <w:tr w:rsidR="00665759" w:rsidRPr="00D00F25" w:rsidTr="00C67CAE">
        <w:trPr>
          <w:jc w:val="center"/>
        </w:trPr>
        <w:tc>
          <w:tcPr>
            <w:tcW w:w="1643" w:type="dxa"/>
          </w:tcPr>
          <w:p w:rsidR="00665759" w:rsidRPr="00D00F25" w:rsidRDefault="00665759" w:rsidP="00C67CAE">
            <w:pPr>
              <w:pStyle w:val="a7"/>
              <w:jc w:val="both"/>
              <w:rPr>
                <w:sz w:val="24"/>
                <w:szCs w:val="24"/>
              </w:rPr>
            </w:pPr>
            <w:r w:rsidRPr="00D00F25">
              <w:rPr>
                <w:sz w:val="24"/>
                <w:szCs w:val="24"/>
              </w:rPr>
              <w:t xml:space="preserve">2 человека </w:t>
            </w:r>
          </w:p>
        </w:tc>
        <w:tc>
          <w:tcPr>
            <w:tcW w:w="4000" w:type="dxa"/>
          </w:tcPr>
          <w:p w:rsidR="00665759" w:rsidRPr="00D00F25" w:rsidRDefault="00665759" w:rsidP="00C67CAE">
            <w:pPr>
              <w:pStyle w:val="a7"/>
              <w:jc w:val="both"/>
              <w:rPr>
                <w:sz w:val="24"/>
                <w:szCs w:val="24"/>
              </w:rPr>
            </w:pPr>
            <w:r w:rsidRPr="00D00F25">
              <w:rPr>
                <w:sz w:val="24"/>
                <w:szCs w:val="24"/>
              </w:rPr>
              <w:t xml:space="preserve">выбыли в течение учебного года </w:t>
            </w:r>
          </w:p>
        </w:tc>
        <w:tc>
          <w:tcPr>
            <w:tcW w:w="1128" w:type="dxa"/>
            <w:vAlign w:val="center"/>
          </w:tcPr>
          <w:p w:rsidR="00665759" w:rsidRPr="00D00F25" w:rsidRDefault="00D00F25" w:rsidP="00C67CAE">
            <w:pPr>
              <w:pStyle w:val="a7"/>
              <w:rPr>
                <w:sz w:val="24"/>
                <w:szCs w:val="24"/>
              </w:rPr>
            </w:pPr>
            <w:r w:rsidRPr="00D00F25">
              <w:rPr>
                <w:sz w:val="24"/>
                <w:szCs w:val="24"/>
              </w:rPr>
              <w:t>3</w:t>
            </w:r>
            <w:r w:rsidR="00665759" w:rsidRPr="00D00F25">
              <w:rPr>
                <w:sz w:val="24"/>
                <w:szCs w:val="24"/>
              </w:rPr>
              <w:t>%</w:t>
            </w:r>
          </w:p>
        </w:tc>
      </w:tr>
      <w:tr w:rsidR="00665759" w:rsidTr="00C67CAE">
        <w:trPr>
          <w:jc w:val="center"/>
        </w:trPr>
        <w:tc>
          <w:tcPr>
            <w:tcW w:w="1643" w:type="dxa"/>
          </w:tcPr>
          <w:p w:rsidR="00665759" w:rsidRPr="00D00F25" w:rsidRDefault="00D00F25" w:rsidP="00C67CAE">
            <w:pPr>
              <w:pStyle w:val="a7"/>
              <w:jc w:val="both"/>
              <w:rPr>
                <w:sz w:val="24"/>
                <w:szCs w:val="24"/>
              </w:rPr>
            </w:pPr>
            <w:r w:rsidRPr="00D00F25">
              <w:rPr>
                <w:sz w:val="24"/>
                <w:szCs w:val="24"/>
              </w:rPr>
              <w:t>2</w:t>
            </w:r>
            <w:r w:rsidR="00665759" w:rsidRPr="00D00F25">
              <w:rPr>
                <w:sz w:val="24"/>
                <w:szCs w:val="24"/>
              </w:rPr>
              <w:t xml:space="preserve"> человек</w:t>
            </w:r>
          </w:p>
        </w:tc>
        <w:tc>
          <w:tcPr>
            <w:tcW w:w="4000" w:type="dxa"/>
          </w:tcPr>
          <w:p w:rsidR="00665759" w:rsidRPr="00D00F25" w:rsidRDefault="00665759" w:rsidP="00C67CAE">
            <w:pPr>
              <w:pStyle w:val="a7"/>
              <w:jc w:val="both"/>
              <w:rPr>
                <w:sz w:val="24"/>
                <w:szCs w:val="24"/>
              </w:rPr>
            </w:pPr>
            <w:r w:rsidRPr="00D00F25">
              <w:rPr>
                <w:sz w:val="24"/>
                <w:szCs w:val="24"/>
              </w:rPr>
              <w:t xml:space="preserve">остались в дошкольном учреждении </w:t>
            </w:r>
          </w:p>
        </w:tc>
        <w:tc>
          <w:tcPr>
            <w:tcW w:w="1128" w:type="dxa"/>
            <w:vAlign w:val="center"/>
          </w:tcPr>
          <w:p w:rsidR="00665759" w:rsidRDefault="00D00F25" w:rsidP="00C67CAE">
            <w:pPr>
              <w:pStyle w:val="a7"/>
              <w:rPr>
                <w:sz w:val="24"/>
                <w:szCs w:val="24"/>
              </w:rPr>
            </w:pPr>
            <w:r w:rsidRPr="00D00F25">
              <w:rPr>
                <w:sz w:val="24"/>
                <w:szCs w:val="24"/>
              </w:rPr>
              <w:t>3</w:t>
            </w:r>
            <w:r w:rsidR="00665759" w:rsidRPr="00D00F25">
              <w:rPr>
                <w:sz w:val="24"/>
                <w:szCs w:val="24"/>
              </w:rPr>
              <w:t>%</w:t>
            </w:r>
          </w:p>
        </w:tc>
      </w:tr>
    </w:tbl>
    <w:p w:rsidR="00665759" w:rsidRDefault="00665759" w:rsidP="00665759">
      <w:pPr>
        <w:pStyle w:val="a7"/>
        <w:ind w:firstLine="567"/>
        <w:jc w:val="both"/>
        <w:rPr>
          <w:sz w:val="24"/>
          <w:szCs w:val="24"/>
        </w:rPr>
      </w:pPr>
    </w:p>
    <w:p w:rsidR="00665759" w:rsidRDefault="00AF256A" w:rsidP="00665759">
      <w:pPr>
        <w:pStyle w:val="a7"/>
        <w:ind w:firstLine="567"/>
        <w:jc w:val="both"/>
        <w:rPr>
          <w:sz w:val="24"/>
          <w:szCs w:val="24"/>
        </w:rPr>
      </w:pPr>
      <w:r>
        <w:rPr>
          <w:sz w:val="24"/>
          <w:szCs w:val="24"/>
        </w:rPr>
        <w:t xml:space="preserve">В течение учебного года </w:t>
      </w:r>
      <w:r w:rsidR="00DD7B83">
        <w:rPr>
          <w:sz w:val="24"/>
          <w:szCs w:val="24"/>
        </w:rPr>
        <w:t xml:space="preserve">частично </w:t>
      </w:r>
      <w:r>
        <w:rPr>
          <w:sz w:val="24"/>
          <w:szCs w:val="24"/>
        </w:rPr>
        <w:t xml:space="preserve">велась </w:t>
      </w:r>
      <w:r w:rsidR="00665759">
        <w:rPr>
          <w:sz w:val="24"/>
          <w:szCs w:val="24"/>
        </w:rPr>
        <w:t xml:space="preserve">работа по </w:t>
      </w:r>
      <w:r>
        <w:rPr>
          <w:sz w:val="24"/>
          <w:szCs w:val="24"/>
        </w:rPr>
        <w:t xml:space="preserve">формированию элементарных математических представлений </w:t>
      </w:r>
      <w:r w:rsidR="00665759">
        <w:rPr>
          <w:sz w:val="24"/>
          <w:szCs w:val="24"/>
        </w:rPr>
        <w:t xml:space="preserve">детей раннего и дошкольного возраста. С целью повышения компетентности педагогов по данной проблеме были проведены консультации по взаимодействию детского сада и семьи по </w:t>
      </w:r>
      <w:r>
        <w:rPr>
          <w:sz w:val="24"/>
          <w:szCs w:val="24"/>
        </w:rPr>
        <w:t>математическому</w:t>
      </w:r>
      <w:r w:rsidR="00665759">
        <w:rPr>
          <w:sz w:val="24"/>
          <w:szCs w:val="24"/>
        </w:rPr>
        <w:t xml:space="preserve"> развитию; серия открытых занятий из опыта педагогов. Педагоги учреждения принимали участие в выставке наглядной агитации для родителей по </w:t>
      </w:r>
      <w:r>
        <w:rPr>
          <w:sz w:val="24"/>
          <w:szCs w:val="24"/>
        </w:rPr>
        <w:t>формированию элементарных математических представлений детей дошкольного возраста.</w:t>
      </w:r>
      <w:r w:rsidR="00665759">
        <w:rPr>
          <w:sz w:val="24"/>
          <w:szCs w:val="24"/>
        </w:rPr>
        <w:t xml:space="preserve"> </w:t>
      </w:r>
    </w:p>
    <w:p w:rsidR="00DD7B83" w:rsidRDefault="00DD7B83" w:rsidP="00665759">
      <w:pPr>
        <w:pStyle w:val="a7"/>
        <w:ind w:firstLine="567"/>
        <w:jc w:val="both"/>
        <w:rPr>
          <w:sz w:val="24"/>
          <w:szCs w:val="24"/>
        </w:rPr>
      </w:pPr>
      <w:r>
        <w:rPr>
          <w:sz w:val="24"/>
          <w:szCs w:val="24"/>
        </w:rPr>
        <w:t>В связи с отсутствием заместителя заведующего по воспитательной и методической работе, работа по решению годовой задачи велась частично, не систематично, большинство запланированных мероприятий для решения поставленной задачи не были проведены. Из всех мероприятий направленных для решения задачи, было проведено 42,6% (6 мероприятий). Работа с родителями в рамках этой же годовой задачи тоже считается неудовлетворительной. Из запланированных мероприятий для родителей было проведено 33,3% (3 мероприятия).</w:t>
      </w:r>
    </w:p>
    <w:p w:rsidR="00665759" w:rsidRDefault="00665759" w:rsidP="00665759">
      <w:pPr>
        <w:pStyle w:val="a7"/>
        <w:ind w:firstLine="567"/>
        <w:jc w:val="both"/>
        <w:rPr>
          <w:sz w:val="24"/>
          <w:szCs w:val="24"/>
        </w:rPr>
      </w:pPr>
      <w:r>
        <w:rPr>
          <w:sz w:val="24"/>
          <w:szCs w:val="24"/>
        </w:rPr>
        <w:t>Основным инструментом оценки эффективности образовательного процесса является контроль. По итогам контроля за учебный год можно сделать следующие выводы:</w:t>
      </w:r>
    </w:p>
    <w:p w:rsidR="00F9193C" w:rsidRDefault="00F9193C" w:rsidP="00FA0630">
      <w:pPr>
        <w:pStyle w:val="a7"/>
        <w:numPr>
          <w:ilvl w:val="0"/>
          <w:numId w:val="20"/>
        </w:numPr>
        <w:jc w:val="both"/>
        <w:rPr>
          <w:sz w:val="24"/>
          <w:szCs w:val="24"/>
        </w:rPr>
      </w:pPr>
      <w:r>
        <w:rPr>
          <w:sz w:val="24"/>
          <w:szCs w:val="24"/>
        </w:rPr>
        <w:t>задачи и содержание образования решены частично во всех возрастных группах;</w:t>
      </w:r>
    </w:p>
    <w:p w:rsidR="00665759" w:rsidRDefault="00665759" w:rsidP="00FA0630">
      <w:pPr>
        <w:pStyle w:val="a7"/>
        <w:numPr>
          <w:ilvl w:val="0"/>
          <w:numId w:val="20"/>
        </w:numPr>
        <w:jc w:val="both"/>
        <w:rPr>
          <w:sz w:val="24"/>
          <w:szCs w:val="24"/>
        </w:rPr>
      </w:pPr>
      <w:r>
        <w:rPr>
          <w:sz w:val="24"/>
          <w:szCs w:val="24"/>
        </w:rPr>
        <w:t>программное содержание усвоено детьми в соответствие с возрастом;</w:t>
      </w:r>
    </w:p>
    <w:p w:rsidR="00665759" w:rsidRDefault="00665759" w:rsidP="00FA0630">
      <w:pPr>
        <w:pStyle w:val="a7"/>
        <w:numPr>
          <w:ilvl w:val="0"/>
          <w:numId w:val="20"/>
        </w:numPr>
        <w:jc w:val="both"/>
        <w:rPr>
          <w:sz w:val="24"/>
          <w:szCs w:val="24"/>
        </w:rPr>
      </w:pPr>
      <w:r>
        <w:rPr>
          <w:sz w:val="24"/>
          <w:szCs w:val="24"/>
        </w:rPr>
        <w:t>в группах создаются необходимые условия для реализации основной программы «От рождения в школу»</w:t>
      </w:r>
    </w:p>
    <w:p w:rsidR="00665759" w:rsidRPr="00691F97" w:rsidRDefault="00665759" w:rsidP="00FA0630">
      <w:pPr>
        <w:pStyle w:val="a7"/>
        <w:numPr>
          <w:ilvl w:val="0"/>
          <w:numId w:val="20"/>
        </w:numPr>
        <w:jc w:val="both"/>
        <w:rPr>
          <w:sz w:val="24"/>
          <w:szCs w:val="24"/>
        </w:rPr>
      </w:pPr>
      <w:r>
        <w:rPr>
          <w:sz w:val="24"/>
          <w:szCs w:val="24"/>
        </w:rPr>
        <w:t xml:space="preserve">уровень подготовленности детей к школе </w:t>
      </w:r>
      <w:r w:rsidR="00DD7B83">
        <w:rPr>
          <w:sz w:val="24"/>
          <w:szCs w:val="24"/>
        </w:rPr>
        <w:t>находится на уровне выше среднего</w:t>
      </w:r>
      <w:r>
        <w:rPr>
          <w:sz w:val="24"/>
          <w:szCs w:val="24"/>
        </w:rPr>
        <w:t>.</w:t>
      </w:r>
    </w:p>
    <w:p w:rsidR="00665759" w:rsidRPr="00691F97" w:rsidRDefault="00665759" w:rsidP="00665759">
      <w:pPr>
        <w:pStyle w:val="a7"/>
        <w:ind w:firstLine="567"/>
        <w:jc w:val="both"/>
        <w:rPr>
          <w:sz w:val="24"/>
          <w:szCs w:val="24"/>
        </w:rPr>
      </w:pPr>
      <w:r w:rsidRPr="00691F97">
        <w:rPr>
          <w:b/>
          <w:sz w:val="24"/>
          <w:szCs w:val="24"/>
        </w:rPr>
        <w:t>Факторы, способствующие</w:t>
      </w:r>
      <w:r w:rsidRPr="00691F97">
        <w:rPr>
          <w:sz w:val="24"/>
          <w:szCs w:val="24"/>
        </w:rPr>
        <w:t xml:space="preserve"> усвоению образовательной программы:</w:t>
      </w:r>
    </w:p>
    <w:p w:rsidR="00665759" w:rsidRPr="00691F97" w:rsidRDefault="00665759" w:rsidP="00FA0630">
      <w:pPr>
        <w:pStyle w:val="a7"/>
        <w:numPr>
          <w:ilvl w:val="0"/>
          <w:numId w:val="21"/>
        </w:numPr>
        <w:jc w:val="both"/>
        <w:rPr>
          <w:sz w:val="24"/>
          <w:szCs w:val="24"/>
        </w:rPr>
      </w:pPr>
      <w:r w:rsidRPr="00691F97">
        <w:rPr>
          <w:sz w:val="24"/>
          <w:szCs w:val="24"/>
        </w:rPr>
        <w:t>профессионализм специалистов и педагогов ДОУ.</w:t>
      </w:r>
    </w:p>
    <w:p w:rsidR="00665759" w:rsidRPr="00691F97" w:rsidRDefault="00665759" w:rsidP="00FA0630">
      <w:pPr>
        <w:pStyle w:val="a7"/>
        <w:numPr>
          <w:ilvl w:val="0"/>
          <w:numId w:val="21"/>
        </w:numPr>
        <w:jc w:val="both"/>
        <w:rPr>
          <w:sz w:val="24"/>
          <w:szCs w:val="24"/>
        </w:rPr>
      </w:pPr>
      <w:r w:rsidRPr="00691F97">
        <w:rPr>
          <w:sz w:val="24"/>
          <w:szCs w:val="24"/>
        </w:rPr>
        <w:t>стремление педагогов к совершенствованию воспитательно-образовательного процесса посредством использования современных педагогических  технологий;</w:t>
      </w:r>
    </w:p>
    <w:p w:rsidR="00665759" w:rsidRPr="00691F97" w:rsidRDefault="00665759" w:rsidP="00FA0630">
      <w:pPr>
        <w:pStyle w:val="a7"/>
        <w:numPr>
          <w:ilvl w:val="0"/>
          <w:numId w:val="21"/>
        </w:numPr>
        <w:jc w:val="both"/>
        <w:rPr>
          <w:sz w:val="24"/>
          <w:szCs w:val="24"/>
        </w:rPr>
      </w:pPr>
      <w:r w:rsidRPr="00691F97">
        <w:rPr>
          <w:sz w:val="24"/>
          <w:szCs w:val="24"/>
        </w:rPr>
        <w:lastRenderedPageBreak/>
        <w:t>осуществление образовательного процесса на основе сравнительного анализа педагогическо</w:t>
      </w:r>
      <w:r w:rsidR="00A16832">
        <w:rPr>
          <w:sz w:val="24"/>
          <w:szCs w:val="24"/>
        </w:rPr>
        <w:t>го</w:t>
      </w:r>
      <w:r w:rsidRPr="00691F97">
        <w:rPr>
          <w:sz w:val="24"/>
          <w:szCs w:val="24"/>
        </w:rPr>
        <w:t xml:space="preserve"> </w:t>
      </w:r>
      <w:r w:rsidR="00A16832">
        <w:rPr>
          <w:sz w:val="24"/>
          <w:szCs w:val="24"/>
        </w:rPr>
        <w:t>мониторинга</w:t>
      </w:r>
      <w:r w:rsidRPr="00691F97">
        <w:rPr>
          <w:sz w:val="24"/>
          <w:szCs w:val="24"/>
        </w:rPr>
        <w:t>.</w:t>
      </w:r>
    </w:p>
    <w:p w:rsidR="00665759" w:rsidRPr="00691F97" w:rsidRDefault="00665759" w:rsidP="00665759">
      <w:pPr>
        <w:pStyle w:val="a7"/>
        <w:ind w:firstLine="567"/>
        <w:jc w:val="both"/>
        <w:rPr>
          <w:sz w:val="24"/>
          <w:szCs w:val="24"/>
        </w:rPr>
      </w:pPr>
      <w:r w:rsidRPr="00691F97">
        <w:rPr>
          <w:b/>
          <w:sz w:val="24"/>
          <w:szCs w:val="24"/>
        </w:rPr>
        <w:t>Препятствующие факторы</w:t>
      </w:r>
      <w:r w:rsidRPr="00691F97">
        <w:rPr>
          <w:sz w:val="24"/>
          <w:szCs w:val="24"/>
        </w:rPr>
        <w:t>:</w:t>
      </w:r>
    </w:p>
    <w:p w:rsidR="00665759" w:rsidRPr="00691F97" w:rsidRDefault="00665759" w:rsidP="00665759">
      <w:pPr>
        <w:pStyle w:val="a7"/>
        <w:jc w:val="both"/>
        <w:rPr>
          <w:sz w:val="24"/>
          <w:szCs w:val="24"/>
        </w:rPr>
      </w:pPr>
      <w:r w:rsidRPr="00691F97">
        <w:rPr>
          <w:sz w:val="24"/>
          <w:szCs w:val="24"/>
        </w:rPr>
        <w:t xml:space="preserve">- недостаточные </w:t>
      </w:r>
      <w:proofErr w:type="spellStart"/>
      <w:r w:rsidRPr="00691F97">
        <w:rPr>
          <w:sz w:val="24"/>
          <w:szCs w:val="24"/>
        </w:rPr>
        <w:t>межпредметные</w:t>
      </w:r>
      <w:proofErr w:type="spellEnd"/>
      <w:r w:rsidRPr="00691F97">
        <w:rPr>
          <w:sz w:val="24"/>
          <w:szCs w:val="24"/>
        </w:rPr>
        <w:t xml:space="preserve"> связи в работе воспитателей и специалистов</w:t>
      </w:r>
    </w:p>
    <w:p w:rsidR="00665759" w:rsidRPr="00691F97" w:rsidRDefault="00665759" w:rsidP="00665759">
      <w:pPr>
        <w:pStyle w:val="a7"/>
        <w:jc w:val="both"/>
        <w:rPr>
          <w:sz w:val="24"/>
          <w:szCs w:val="24"/>
        </w:rPr>
      </w:pPr>
      <w:r w:rsidRPr="00691F97">
        <w:rPr>
          <w:sz w:val="24"/>
          <w:szCs w:val="24"/>
        </w:rPr>
        <w:t>- недостаточное включение родителей в образовательный процесс</w:t>
      </w:r>
    </w:p>
    <w:p w:rsidR="00665759" w:rsidRDefault="00665759" w:rsidP="00665759">
      <w:pPr>
        <w:pStyle w:val="a7"/>
        <w:jc w:val="both"/>
        <w:rPr>
          <w:sz w:val="24"/>
          <w:szCs w:val="24"/>
        </w:rPr>
      </w:pPr>
      <w:r w:rsidRPr="00691F97">
        <w:rPr>
          <w:sz w:val="24"/>
          <w:szCs w:val="24"/>
        </w:rPr>
        <w:t>- недостаточно эффективное использование имею</w:t>
      </w:r>
      <w:r w:rsidR="00762FD5">
        <w:rPr>
          <w:sz w:val="24"/>
          <w:szCs w:val="24"/>
        </w:rPr>
        <w:t>щихся условий развивающей среды</w:t>
      </w:r>
    </w:p>
    <w:p w:rsidR="00762FD5" w:rsidRPr="00691F97" w:rsidRDefault="00762FD5" w:rsidP="00665759">
      <w:pPr>
        <w:pStyle w:val="a7"/>
        <w:jc w:val="both"/>
        <w:rPr>
          <w:sz w:val="24"/>
          <w:szCs w:val="24"/>
        </w:rPr>
      </w:pPr>
      <w:r>
        <w:rPr>
          <w:sz w:val="24"/>
          <w:szCs w:val="24"/>
        </w:rPr>
        <w:t>- отсутствие заместителя заведующего по воспитательной и методической работе.</w:t>
      </w:r>
    </w:p>
    <w:p w:rsidR="00762FD5" w:rsidRDefault="00665759" w:rsidP="00762FD5">
      <w:pPr>
        <w:pStyle w:val="a7"/>
        <w:ind w:firstLine="567"/>
        <w:jc w:val="both"/>
        <w:rPr>
          <w:sz w:val="24"/>
          <w:szCs w:val="24"/>
        </w:rPr>
      </w:pPr>
      <w:r w:rsidRPr="00691F97">
        <w:rPr>
          <w:b/>
          <w:sz w:val="24"/>
          <w:szCs w:val="24"/>
        </w:rPr>
        <w:t>Вывод</w:t>
      </w:r>
      <w:r w:rsidRPr="00691F97">
        <w:rPr>
          <w:sz w:val="24"/>
          <w:szCs w:val="24"/>
        </w:rPr>
        <w:t xml:space="preserve">: работа ведется  на </w:t>
      </w:r>
      <w:r w:rsidR="00762FD5">
        <w:rPr>
          <w:sz w:val="24"/>
          <w:szCs w:val="24"/>
        </w:rPr>
        <w:t>не</w:t>
      </w:r>
      <w:r w:rsidRPr="00691F97">
        <w:rPr>
          <w:sz w:val="24"/>
          <w:szCs w:val="24"/>
        </w:rPr>
        <w:t xml:space="preserve">достаточном уровне, </w:t>
      </w:r>
      <w:r w:rsidR="00762FD5">
        <w:rPr>
          <w:sz w:val="24"/>
          <w:szCs w:val="24"/>
        </w:rPr>
        <w:t xml:space="preserve">в 2014-2015 учебном году необходимо продолжить работы по решению годовой задачи: </w:t>
      </w:r>
      <w:r w:rsidR="00762FD5" w:rsidRPr="00762FD5">
        <w:rPr>
          <w:color w:val="000000"/>
          <w:spacing w:val="-4"/>
          <w:sz w:val="24"/>
          <w:szCs w:val="24"/>
        </w:rPr>
        <w:t>Активизировать работу педагогов по формированию начальных математических представлений дошкольников. Обеспечить взаимосвязь специалистов, воспитателей и родителей в организации работы с детьми дошкольного возраста по развитию математических представлений.</w:t>
      </w:r>
    </w:p>
    <w:p w:rsidR="00665759" w:rsidRPr="00691F97" w:rsidRDefault="00665759" w:rsidP="00762FD5">
      <w:pPr>
        <w:pStyle w:val="a7"/>
        <w:ind w:firstLine="567"/>
        <w:jc w:val="both"/>
        <w:rPr>
          <w:sz w:val="24"/>
          <w:szCs w:val="24"/>
        </w:rPr>
      </w:pPr>
      <w:r w:rsidRPr="00691F97">
        <w:rPr>
          <w:sz w:val="24"/>
          <w:szCs w:val="24"/>
        </w:rPr>
        <w:t xml:space="preserve">В ДОУ </w:t>
      </w:r>
      <w:r>
        <w:rPr>
          <w:sz w:val="24"/>
          <w:szCs w:val="24"/>
        </w:rPr>
        <w:t xml:space="preserve">продолжает совершенствоваться развивающая среда с учётом реализуемых программ и современных требований. Она организуется так, чтобы ребёнок имел право выбора деятельности и реализации индивидуальных интересов и возможностей. Пространство помещений преобразуется, трансформируются в зависимости от детской деятельности, которые выполняют детскую потребность – в развитии познавательного общения. </w:t>
      </w:r>
      <w:r w:rsidRPr="00691F97">
        <w:rPr>
          <w:sz w:val="24"/>
          <w:szCs w:val="24"/>
        </w:rPr>
        <w:t>Развивающая</w:t>
      </w:r>
      <w:r>
        <w:rPr>
          <w:sz w:val="24"/>
          <w:szCs w:val="24"/>
        </w:rPr>
        <w:t xml:space="preserve"> среда</w:t>
      </w:r>
      <w:r w:rsidRPr="00691F97">
        <w:rPr>
          <w:sz w:val="24"/>
          <w:szCs w:val="24"/>
        </w:rPr>
        <w:t xml:space="preserve"> способству</w:t>
      </w:r>
      <w:r>
        <w:rPr>
          <w:sz w:val="24"/>
          <w:szCs w:val="24"/>
        </w:rPr>
        <w:t>ет</w:t>
      </w:r>
      <w:r w:rsidRPr="00691F97">
        <w:rPr>
          <w:sz w:val="24"/>
          <w:szCs w:val="24"/>
        </w:rPr>
        <w:t xml:space="preserve"> творческому и интеллектуальному развитию детей. Содержание предметно</w:t>
      </w:r>
      <w:r>
        <w:rPr>
          <w:sz w:val="24"/>
          <w:szCs w:val="24"/>
        </w:rPr>
        <w:t xml:space="preserve"> - развивающей среды определено </w:t>
      </w:r>
      <w:r w:rsidRPr="00691F97">
        <w:rPr>
          <w:sz w:val="24"/>
          <w:szCs w:val="24"/>
        </w:rPr>
        <w:t>современными методическими требованиями:</w:t>
      </w:r>
    </w:p>
    <w:p w:rsidR="00665759" w:rsidRPr="00691F97" w:rsidRDefault="00665759" w:rsidP="00665759">
      <w:pPr>
        <w:pStyle w:val="a7"/>
        <w:jc w:val="both"/>
        <w:rPr>
          <w:sz w:val="24"/>
          <w:szCs w:val="24"/>
        </w:rPr>
      </w:pPr>
      <w:r w:rsidRPr="00691F97">
        <w:rPr>
          <w:sz w:val="24"/>
          <w:szCs w:val="24"/>
        </w:rPr>
        <w:t>- выполняются санитарно-гигиенические  нормы;</w:t>
      </w:r>
    </w:p>
    <w:p w:rsidR="00665759" w:rsidRPr="00691F97" w:rsidRDefault="00665759" w:rsidP="00665759">
      <w:pPr>
        <w:pStyle w:val="a7"/>
        <w:jc w:val="both"/>
        <w:rPr>
          <w:sz w:val="24"/>
          <w:szCs w:val="24"/>
        </w:rPr>
      </w:pPr>
      <w:r w:rsidRPr="00691F97">
        <w:rPr>
          <w:sz w:val="24"/>
          <w:szCs w:val="24"/>
        </w:rPr>
        <w:t>- продумано разумное расположение центров, рациональное использование пространства;</w:t>
      </w:r>
    </w:p>
    <w:p w:rsidR="00665759" w:rsidRPr="00691F97" w:rsidRDefault="00665759" w:rsidP="00665759">
      <w:pPr>
        <w:pStyle w:val="a7"/>
        <w:jc w:val="both"/>
        <w:rPr>
          <w:sz w:val="24"/>
          <w:szCs w:val="24"/>
        </w:rPr>
      </w:pPr>
      <w:r w:rsidRPr="00691F97">
        <w:rPr>
          <w:sz w:val="24"/>
          <w:szCs w:val="24"/>
        </w:rPr>
        <w:t>- учитываются все направления развития ребенка;</w:t>
      </w:r>
    </w:p>
    <w:p w:rsidR="00665759" w:rsidRPr="00691F97" w:rsidRDefault="00665759" w:rsidP="00665759">
      <w:pPr>
        <w:pStyle w:val="a7"/>
        <w:jc w:val="both"/>
        <w:rPr>
          <w:sz w:val="24"/>
          <w:szCs w:val="24"/>
        </w:rPr>
      </w:pPr>
      <w:r w:rsidRPr="00691F97">
        <w:rPr>
          <w:sz w:val="24"/>
          <w:szCs w:val="24"/>
        </w:rPr>
        <w:t>- игровое оборудование доступно детям и соответствует возрасту.</w:t>
      </w:r>
    </w:p>
    <w:p w:rsidR="00665759" w:rsidRDefault="00665759" w:rsidP="00665759">
      <w:pPr>
        <w:pStyle w:val="a7"/>
        <w:ind w:firstLine="567"/>
        <w:jc w:val="both"/>
        <w:rPr>
          <w:sz w:val="24"/>
          <w:szCs w:val="24"/>
        </w:rPr>
      </w:pPr>
      <w:r w:rsidRPr="00691F97">
        <w:rPr>
          <w:sz w:val="24"/>
          <w:szCs w:val="24"/>
        </w:rPr>
        <w:t>В т</w:t>
      </w:r>
      <w:r>
        <w:rPr>
          <w:sz w:val="24"/>
          <w:szCs w:val="24"/>
        </w:rPr>
        <w:t>ечение учебного года в МДОУ был</w:t>
      </w:r>
      <w:r w:rsidR="00762FD5">
        <w:rPr>
          <w:sz w:val="24"/>
          <w:szCs w:val="24"/>
        </w:rPr>
        <w:t>и</w:t>
      </w:r>
      <w:r>
        <w:rPr>
          <w:sz w:val="24"/>
          <w:szCs w:val="24"/>
        </w:rPr>
        <w:t xml:space="preserve"> провед</w:t>
      </w:r>
      <w:r w:rsidR="00762FD5">
        <w:rPr>
          <w:sz w:val="24"/>
          <w:szCs w:val="24"/>
        </w:rPr>
        <w:t>е</w:t>
      </w:r>
      <w:r>
        <w:rPr>
          <w:sz w:val="24"/>
          <w:szCs w:val="24"/>
        </w:rPr>
        <w:t>н</w:t>
      </w:r>
      <w:r w:rsidR="00762FD5">
        <w:rPr>
          <w:sz w:val="24"/>
          <w:szCs w:val="24"/>
        </w:rPr>
        <w:t>ы</w:t>
      </w:r>
      <w:r>
        <w:rPr>
          <w:sz w:val="24"/>
          <w:szCs w:val="24"/>
        </w:rPr>
        <w:t xml:space="preserve"> смотр</w:t>
      </w:r>
      <w:r w:rsidR="00762FD5">
        <w:rPr>
          <w:sz w:val="24"/>
          <w:szCs w:val="24"/>
        </w:rPr>
        <w:t>ы</w:t>
      </w:r>
      <w:r>
        <w:rPr>
          <w:sz w:val="24"/>
          <w:szCs w:val="24"/>
        </w:rPr>
        <w:t>-конкурс</w:t>
      </w:r>
      <w:r w:rsidR="00762FD5">
        <w:rPr>
          <w:sz w:val="24"/>
          <w:szCs w:val="24"/>
        </w:rPr>
        <w:t>ы</w:t>
      </w:r>
      <w:r w:rsidRPr="00691F97">
        <w:rPr>
          <w:sz w:val="24"/>
          <w:szCs w:val="24"/>
        </w:rPr>
        <w:t>:</w:t>
      </w:r>
    </w:p>
    <w:p w:rsidR="00762FD5" w:rsidRPr="00762FD5" w:rsidRDefault="00762FD5" w:rsidP="00FA0630">
      <w:pPr>
        <w:pStyle w:val="a7"/>
        <w:numPr>
          <w:ilvl w:val="0"/>
          <w:numId w:val="26"/>
        </w:numPr>
        <w:jc w:val="both"/>
        <w:rPr>
          <w:sz w:val="24"/>
          <w:szCs w:val="24"/>
        </w:rPr>
      </w:pPr>
      <w:r w:rsidRPr="00441716">
        <w:rPr>
          <w:color w:val="000000"/>
          <w:sz w:val="24"/>
          <w:szCs w:val="24"/>
        </w:rPr>
        <w:t>«</w:t>
      </w:r>
      <w:r>
        <w:rPr>
          <w:color w:val="000000"/>
          <w:sz w:val="24"/>
          <w:szCs w:val="24"/>
        </w:rPr>
        <w:t>Анализ состояния математической среды группы</w:t>
      </w:r>
      <w:r w:rsidRPr="00441716">
        <w:rPr>
          <w:color w:val="000000"/>
          <w:sz w:val="24"/>
          <w:szCs w:val="24"/>
        </w:rPr>
        <w:t>»</w:t>
      </w:r>
      <w:r>
        <w:rPr>
          <w:color w:val="000000"/>
          <w:sz w:val="24"/>
          <w:szCs w:val="24"/>
        </w:rPr>
        <w:t xml:space="preserve"> (ноябрь 2013)</w:t>
      </w:r>
      <w:r>
        <w:rPr>
          <w:sz w:val="24"/>
          <w:szCs w:val="24"/>
        </w:rPr>
        <w:t>;</w:t>
      </w:r>
    </w:p>
    <w:p w:rsidR="00762FD5" w:rsidRDefault="00665759" w:rsidP="00FA0630">
      <w:pPr>
        <w:pStyle w:val="a7"/>
        <w:numPr>
          <w:ilvl w:val="0"/>
          <w:numId w:val="26"/>
        </w:numPr>
        <w:jc w:val="both"/>
        <w:rPr>
          <w:sz w:val="24"/>
          <w:szCs w:val="24"/>
        </w:rPr>
      </w:pPr>
      <w:r w:rsidRPr="00691F97">
        <w:rPr>
          <w:sz w:val="24"/>
          <w:szCs w:val="24"/>
        </w:rPr>
        <w:t>«</w:t>
      </w:r>
      <w:r w:rsidRPr="00907FEC">
        <w:rPr>
          <w:sz w:val="24"/>
          <w:szCs w:val="24"/>
        </w:rPr>
        <w:t>Готовность участков к летнему оздоровительному сезону</w:t>
      </w:r>
      <w:r>
        <w:rPr>
          <w:sz w:val="24"/>
          <w:szCs w:val="24"/>
        </w:rPr>
        <w:t xml:space="preserve">». </w:t>
      </w:r>
    </w:p>
    <w:p w:rsidR="00665759" w:rsidRDefault="00665759" w:rsidP="00762FD5">
      <w:pPr>
        <w:pStyle w:val="a7"/>
        <w:ind w:firstLine="567"/>
        <w:jc w:val="both"/>
        <w:rPr>
          <w:sz w:val="24"/>
          <w:szCs w:val="24"/>
        </w:rPr>
      </w:pPr>
      <w:r w:rsidRPr="00762FD5">
        <w:rPr>
          <w:sz w:val="24"/>
          <w:szCs w:val="24"/>
        </w:rPr>
        <w:t>Данный конкурс способствовал значительному обогащению среды на участках детского сада.  Вместе необходимо продолжать совершенствовать работу по обогащению среды педагогами совместно с родителями и детьми.</w:t>
      </w:r>
    </w:p>
    <w:p w:rsidR="009B0048" w:rsidRDefault="009B0048" w:rsidP="00762FD5">
      <w:pPr>
        <w:pStyle w:val="a7"/>
        <w:ind w:firstLine="567"/>
        <w:jc w:val="both"/>
        <w:rPr>
          <w:sz w:val="24"/>
          <w:szCs w:val="24"/>
        </w:rPr>
      </w:pPr>
      <w:r>
        <w:rPr>
          <w:sz w:val="24"/>
          <w:szCs w:val="24"/>
        </w:rPr>
        <w:t>Были проведены конкурсы и выставки на базе ДОУ:</w:t>
      </w:r>
    </w:p>
    <w:p w:rsidR="009B0048" w:rsidRPr="009B0048" w:rsidRDefault="009B0048" w:rsidP="00FA0630">
      <w:pPr>
        <w:numPr>
          <w:ilvl w:val="0"/>
          <w:numId w:val="27"/>
        </w:numPr>
        <w:spacing w:after="0" w:line="240" w:lineRule="auto"/>
        <w:rPr>
          <w:rFonts w:ascii="Times New Roman" w:hAnsi="Times New Roman"/>
          <w:color w:val="000000"/>
          <w:spacing w:val="-4"/>
          <w:sz w:val="24"/>
          <w:szCs w:val="24"/>
        </w:rPr>
      </w:pPr>
      <w:r w:rsidRPr="009B0048">
        <w:rPr>
          <w:rFonts w:ascii="Times New Roman" w:hAnsi="Times New Roman"/>
          <w:color w:val="000000"/>
          <w:spacing w:val="-4"/>
          <w:sz w:val="24"/>
          <w:szCs w:val="24"/>
        </w:rPr>
        <w:t xml:space="preserve">Конкурс «Зимняя постройка – На встречу Сочи 2014» Рябова Г.П., </w:t>
      </w:r>
      <w:proofErr w:type="spellStart"/>
      <w:r w:rsidRPr="009B0048">
        <w:rPr>
          <w:rFonts w:ascii="Times New Roman" w:hAnsi="Times New Roman"/>
          <w:color w:val="000000"/>
          <w:spacing w:val="-4"/>
          <w:sz w:val="24"/>
          <w:szCs w:val="24"/>
        </w:rPr>
        <w:t>Челидзе</w:t>
      </w:r>
      <w:proofErr w:type="spellEnd"/>
      <w:r w:rsidRPr="009B0048">
        <w:rPr>
          <w:rFonts w:ascii="Times New Roman" w:hAnsi="Times New Roman"/>
          <w:color w:val="000000"/>
          <w:spacing w:val="-4"/>
          <w:sz w:val="24"/>
          <w:szCs w:val="24"/>
        </w:rPr>
        <w:t xml:space="preserve"> И.Б., Рахимова М.К., </w:t>
      </w:r>
      <w:proofErr w:type="spellStart"/>
      <w:r w:rsidRPr="009B0048">
        <w:rPr>
          <w:rFonts w:ascii="Times New Roman" w:hAnsi="Times New Roman"/>
          <w:color w:val="000000"/>
          <w:spacing w:val="-4"/>
          <w:sz w:val="24"/>
          <w:szCs w:val="24"/>
        </w:rPr>
        <w:t>Карасёва</w:t>
      </w:r>
      <w:proofErr w:type="spellEnd"/>
      <w:r w:rsidRPr="009B0048">
        <w:rPr>
          <w:rFonts w:ascii="Times New Roman" w:hAnsi="Times New Roman"/>
          <w:color w:val="000000"/>
          <w:spacing w:val="-4"/>
          <w:sz w:val="24"/>
          <w:szCs w:val="24"/>
        </w:rPr>
        <w:t xml:space="preserve"> А.А., </w:t>
      </w:r>
      <w:proofErr w:type="spellStart"/>
      <w:r w:rsidRPr="009B0048">
        <w:rPr>
          <w:rFonts w:ascii="Times New Roman" w:hAnsi="Times New Roman"/>
          <w:color w:val="000000"/>
          <w:spacing w:val="-4"/>
          <w:sz w:val="24"/>
          <w:szCs w:val="24"/>
        </w:rPr>
        <w:t>Лутфрахманова</w:t>
      </w:r>
      <w:proofErr w:type="spellEnd"/>
      <w:r w:rsidRPr="009B0048">
        <w:rPr>
          <w:rFonts w:ascii="Times New Roman" w:hAnsi="Times New Roman"/>
          <w:color w:val="000000"/>
          <w:spacing w:val="-4"/>
          <w:sz w:val="24"/>
          <w:szCs w:val="24"/>
        </w:rPr>
        <w:t xml:space="preserve"> Э.А.;</w:t>
      </w:r>
    </w:p>
    <w:p w:rsidR="009B0048" w:rsidRPr="009B0048" w:rsidRDefault="009B0048" w:rsidP="00FA0630">
      <w:pPr>
        <w:numPr>
          <w:ilvl w:val="0"/>
          <w:numId w:val="27"/>
        </w:numPr>
        <w:spacing w:after="0" w:line="240" w:lineRule="auto"/>
        <w:rPr>
          <w:rFonts w:ascii="Times New Roman" w:hAnsi="Times New Roman"/>
          <w:color w:val="000000"/>
          <w:spacing w:val="-4"/>
          <w:sz w:val="24"/>
          <w:szCs w:val="24"/>
        </w:rPr>
      </w:pPr>
      <w:r w:rsidRPr="009B0048">
        <w:rPr>
          <w:rFonts w:ascii="Times New Roman" w:hAnsi="Times New Roman"/>
          <w:color w:val="000000"/>
          <w:spacing w:val="-4"/>
          <w:sz w:val="24"/>
          <w:szCs w:val="24"/>
        </w:rPr>
        <w:t xml:space="preserve">Выставка ДОУ «Наш друг - Светофор» - </w:t>
      </w:r>
      <w:proofErr w:type="spellStart"/>
      <w:r w:rsidRPr="009B0048">
        <w:rPr>
          <w:rFonts w:ascii="Times New Roman" w:hAnsi="Times New Roman"/>
          <w:color w:val="000000"/>
          <w:spacing w:val="-4"/>
          <w:sz w:val="24"/>
          <w:szCs w:val="24"/>
        </w:rPr>
        <w:t>Челидзе</w:t>
      </w:r>
      <w:proofErr w:type="spellEnd"/>
      <w:r w:rsidRPr="009B0048">
        <w:rPr>
          <w:rFonts w:ascii="Times New Roman" w:hAnsi="Times New Roman"/>
          <w:color w:val="000000"/>
          <w:spacing w:val="-4"/>
          <w:sz w:val="24"/>
          <w:szCs w:val="24"/>
        </w:rPr>
        <w:t xml:space="preserve"> И.Б., Шарапова Н.И., Рахимова М.К., </w:t>
      </w:r>
      <w:proofErr w:type="spellStart"/>
      <w:r w:rsidRPr="009B0048">
        <w:rPr>
          <w:rFonts w:ascii="Times New Roman" w:hAnsi="Times New Roman"/>
          <w:color w:val="000000"/>
          <w:spacing w:val="-4"/>
          <w:sz w:val="24"/>
          <w:szCs w:val="24"/>
        </w:rPr>
        <w:t>Карасёва</w:t>
      </w:r>
      <w:proofErr w:type="spellEnd"/>
      <w:r w:rsidRPr="009B0048">
        <w:rPr>
          <w:rFonts w:ascii="Times New Roman" w:hAnsi="Times New Roman"/>
          <w:color w:val="000000"/>
          <w:spacing w:val="-4"/>
          <w:sz w:val="24"/>
          <w:szCs w:val="24"/>
        </w:rPr>
        <w:t xml:space="preserve"> А.А., </w:t>
      </w:r>
      <w:proofErr w:type="spellStart"/>
      <w:r w:rsidRPr="009B0048">
        <w:rPr>
          <w:rFonts w:ascii="Times New Roman" w:hAnsi="Times New Roman"/>
          <w:color w:val="000000"/>
          <w:spacing w:val="-4"/>
          <w:sz w:val="24"/>
          <w:szCs w:val="24"/>
        </w:rPr>
        <w:t>Колобкова</w:t>
      </w:r>
      <w:proofErr w:type="spellEnd"/>
      <w:r w:rsidRPr="009B0048">
        <w:rPr>
          <w:rFonts w:ascii="Times New Roman" w:hAnsi="Times New Roman"/>
          <w:color w:val="000000"/>
          <w:spacing w:val="-4"/>
          <w:sz w:val="24"/>
          <w:szCs w:val="24"/>
        </w:rPr>
        <w:t xml:space="preserve"> С.Ф., Рябова Г.П., Гильметдинова Р.М.</w:t>
      </w:r>
    </w:p>
    <w:p w:rsidR="009B0048" w:rsidRPr="00762FD5" w:rsidRDefault="009B0048" w:rsidP="00762FD5">
      <w:pPr>
        <w:pStyle w:val="a7"/>
        <w:ind w:firstLine="567"/>
        <w:jc w:val="both"/>
        <w:rPr>
          <w:sz w:val="24"/>
          <w:szCs w:val="24"/>
        </w:rPr>
      </w:pPr>
    </w:p>
    <w:p w:rsidR="00665759" w:rsidRDefault="00665759" w:rsidP="00665759">
      <w:pPr>
        <w:pStyle w:val="a7"/>
        <w:ind w:firstLine="567"/>
        <w:jc w:val="both"/>
        <w:rPr>
          <w:sz w:val="24"/>
          <w:szCs w:val="24"/>
        </w:rPr>
      </w:pPr>
      <w:r>
        <w:rPr>
          <w:sz w:val="24"/>
          <w:szCs w:val="24"/>
        </w:rPr>
        <w:t>В 201</w:t>
      </w:r>
      <w:r w:rsidR="00762FD5">
        <w:rPr>
          <w:sz w:val="24"/>
          <w:szCs w:val="24"/>
        </w:rPr>
        <w:t>3</w:t>
      </w:r>
      <w:r>
        <w:rPr>
          <w:sz w:val="24"/>
          <w:szCs w:val="24"/>
        </w:rPr>
        <w:t>-201</w:t>
      </w:r>
      <w:r w:rsidR="00762FD5">
        <w:rPr>
          <w:sz w:val="24"/>
          <w:szCs w:val="24"/>
        </w:rPr>
        <w:t>4</w:t>
      </w:r>
      <w:r>
        <w:rPr>
          <w:sz w:val="24"/>
          <w:szCs w:val="24"/>
        </w:rPr>
        <w:t xml:space="preserve"> учебно</w:t>
      </w:r>
      <w:r w:rsidR="00113BB7">
        <w:rPr>
          <w:sz w:val="24"/>
          <w:szCs w:val="24"/>
        </w:rPr>
        <w:t>м</w:t>
      </w:r>
      <w:r>
        <w:rPr>
          <w:sz w:val="24"/>
          <w:szCs w:val="24"/>
        </w:rPr>
        <w:t xml:space="preserve"> год</w:t>
      </w:r>
      <w:r w:rsidR="00113BB7">
        <w:rPr>
          <w:sz w:val="24"/>
          <w:szCs w:val="24"/>
        </w:rPr>
        <w:t>у</w:t>
      </w:r>
      <w:r>
        <w:rPr>
          <w:sz w:val="24"/>
          <w:szCs w:val="24"/>
        </w:rPr>
        <w:t xml:space="preserve"> педагоги ДОУ приняли участие в районн</w:t>
      </w:r>
      <w:r w:rsidR="00762FD5">
        <w:rPr>
          <w:sz w:val="24"/>
          <w:szCs w:val="24"/>
        </w:rPr>
        <w:t>ом</w:t>
      </w:r>
      <w:r>
        <w:rPr>
          <w:sz w:val="24"/>
          <w:szCs w:val="24"/>
        </w:rPr>
        <w:t xml:space="preserve"> конкурс</w:t>
      </w:r>
      <w:r w:rsidR="00762FD5">
        <w:rPr>
          <w:sz w:val="24"/>
          <w:szCs w:val="24"/>
        </w:rPr>
        <w:t>е</w:t>
      </w:r>
      <w:r>
        <w:rPr>
          <w:sz w:val="24"/>
          <w:szCs w:val="24"/>
        </w:rPr>
        <w:t xml:space="preserve"> профессионального мастерства:</w:t>
      </w:r>
    </w:p>
    <w:p w:rsidR="00762FD5" w:rsidRPr="00762FD5" w:rsidRDefault="00762FD5" w:rsidP="00FA0630">
      <w:pPr>
        <w:numPr>
          <w:ilvl w:val="0"/>
          <w:numId w:val="23"/>
        </w:numPr>
        <w:spacing w:after="0" w:line="240" w:lineRule="auto"/>
        <w:rPr>
          <w:rFonts w:ascii="Times New Roman" w:hAnsi="Times New Roman"/>
          <w:color w:val="000000"/>
          <w:spacing w:val="-4"/>
          <w:sz w:val="24"/>
          <w:szCs w:val="24"/>
        </w:rPr>
      </w:pPr>
      <w:r w:rsidRPr="00762FD5">
        <w:rPr>
          <w:rFonts w:ascii="Times New Roman" w:hAnsi="Times New Roman"/>
          <w:color w:val="000000"/>
          <w:spacing w:val="-4"/>
          <w:sz w:val="24"/>
          <w:szCs w:val="24"/>
        </w:rPr>
        <w:t xml:space="preserve">«Лучшая предметно-развивающая среда  - 2013. Математическая игротека» - Шарапова Н.И., </w:t>
      </w:r>
      <w:proofErr w:type="spellStart"/>
      <w:r w:rsidRPr="00762FD5">
        <w:rPr>
          <w:rFonts w:ascii="Times New Roman" w:hAnsi="Times New Roman"/>
          <w:color w:val="000000"/>
          <w:spacing w:val="-4"/>
          <w:sz w:val="24"/>
          <w:szCs w:val="24"/>
        </w:rPr>
        <w:t>Карасёва</w:t>
      </w:r>
      <w:proofErr w:type="spellEnd"/>
      <w:r w:rsidRPr="00762FD5">
        <w:rPr>
          <w:rFonts w:ascii="Times New Roman" w:hAnsi="Times New Roman"/>
          <w:color w:val="000000"/>
          <w:spacing w:val="-4"/>
          <w:sz w:val="24"/>
          <w:szCs w:val="24"/>
        </w:rPr>
        <w:t xml:space="preserve"> А.А., </w:t>
      </w:r>
      <w:proofErr w:type="spellStart"/>
      <w:r w:rsidRPr="00762FD5">
        <w:rPr>
          <w:rFonts w:ascii="Times New Roman" w:hAnsi="Times New Roman"/>
          <w:color w:val="000000"/>
          <w:spacing w:val="-4"/>
          <w:sz w:val="24"/>
          <w:szCs w:val="24"/>
        </w:rPr>
        <w:t>Хруцкая</w:t>
      </w:r>
      <w:proofErr w:type="spellEnd"/>
      <w:r w:rsidRPr="00762FD5">
        <w:rPr>
          <w:rFonts w:ascii="Times New Roman" w:hAnsi="Times New Roman"/>
          <w:color w:val="000000"/>
          <w:spacing w:val="-4"/>
          <w:sz w:val="24"/>
          <w:szCs w:val="24"/>
        </w:rPr>
        <w:t xml:space="preserve"> Л.А., </w:t>
      </w:r>
      <w:proofErr w:type="spellStart"/>
      <w:r w:rsidRPr="00762FD5">
        <w:rPr>
          <w:rFonts w:ascii="Times New Roman" w:hAnsi="Times New Roman"/>
          <w:color w:val="000000"/>
          <w:spacing w:val="-4"/>
          <w:sz w:val="24"/>
          <w:szCs w:val="24"/>
        </w:rPr>
        <w:t>Наренкова</w:t>
      </w:r>
      <w:proofErr w:type="spellEnd"/>
      <w:r w:rsidRPr="00762FD5">
        <w:rPr>
          <w:rFonts w:ascii="Times New Roman" w:hAnsi="Times New Roman"/>
          <w:color w:val="000000"/>
          <w:spacing w:val="-4"/>
          <w:sz w:val="24"/>
          <w:szCs w:val="24"/>
        </w:rPr>
        <w:t xml:space="preserve"> Ю.А., </w:t>
      </w:r>
      <w:proofErr w:type="spellStart"/>
      <w:r w:rsidRPr="00762FD5">
        <w:rPr>
          <w:rFonts w:ascii="Times New Roman" w:hAnsi="Times New Roman"/>
          <w:color w:val="000000"/>
          <w:spacing w:val="-4"/>
          <w:sz w:val="24"/>
          <w:szCs w:val="24"/>
        </w:rPr>
        <w:t>Колобкова</w:t>
      </w:r>
      <w:proofErr w:type="spellEnd"/>
      <w:r w:rsidRPr="00762FD5">
        <w:rPr>
          <w:rFonts w:ascii="Times New Roman" w:hAnsi="Times New Roman"/>
          <w:color w:val="000000"/>
          <w:spacing w:val="-4"/>
          <w:sz w:val="24"/>
          <w:szCs w:val="24"/>
        </w:rPr>
        <w:t xml:space="preserve"> С.Ф., Асланова А.</w:t>
      </w:r>
    </w:p>
    <w:p w:rsidR="00665759" w:rsidRDefault="00665759" w:rsidP="00665759">
      <w:pPr>
        <w:pStyle w:val="2"/>
        <w:spacing w:line="240" w:lineRule="auto"/>
        <w:ind w:left="0"/>
        <w:rPr>
          <w:b/>
        </w:rPr>
      </w:pPr>
    </w:p>
    <w:p w:rsidR="00665759" w:rsidRPr="00691F97" w:rsidRDefault="00665759" w:rsidP="00665759">
      <w:pPr>
        <w:pStyle w:val="2"/>
        <w:spacing w:after="0" w:line="240" w:lineRule="auto"/>
        <w:ind w:left="0"/>
        <w:jc w:val="center"/>
        <w:rPr>
          <w:b/>
        </w:rPr>
      </w:pPr>
      <w:r w:rsidRPr="00691F97">
        <w:rPr>
          <w:b/>
        </w:rPr>
        <w:t>1.3. Анализ состояния работы с кадрами</w:t>
      </w:r>
    </w:p>
    <w:p w:rsidR="00665759" w:rsidRDefault="00665759" w:rsidP="00665759">
      <w:pPr>
        <w:pStyle w:val="2"/>
        <w:spacing w:after="0" w:line="240" w:lineRule="auto"/>
        <w:ind w:left="0" w:firstLine="567"/>
      </w:pPr>
      <w:r>
        <w:t>Комплектование кадрами строится в соответствии со штатным расписанием. Штатное расписание соответствует нормативам ставок персонала. На 1 сентября 201</w:t>
      </w:r>
      <w:r w:rsidR="002C38D6">
        <w:t>4</w:t>
      </w:r>
      <w:r>
        <w:t xml:space="preserve"> года штаты укомплектованы не полностью.</w:t>
      </w:r>
    </w:p>
    <w:p w:rsidR="00665759" w:rsidRDefault="00665759" w:rsidP="00665759">
      <w:pPr>
        <w:pStyle w:val="2"/>
        <w:spacing w:after="0" w:line="240" w:lineRule="auto"/>
        <w:ind w:left="0" w:firstLine="567"/>
      </w:pPr>
      <w:r>
        <w:t>В учреждении на конец учебного 201</w:t>
      </w:r>
      <w:r w:rsidR="002C38D6">
        <w:t>3</w:t>
      </w:r>
      <w:r>
        <w:t>-201</w:t>
      </w:r>
      <w:r w:rsidR="002C38D6">
        <w:t>4</w:t>
      </w:r>
      <w:r>
        <w:t xml:space="preserve"> года работает </w:t>
      </w:r>
      <w:r w:rsidR="002C38D6">
        <w:t>21 воспитатель, 3 музыкальных руководителя</w:t>
      </w:r>
      <w:r>
        <w:t>, 2 педагога-психолога, из них 1 по совместительству, 1 учитель-логопед, 1 инструктор по физической культуре. На конец учебного года вакантной остаётся 1 ставка воспитателя.</w:t>
      </w:r>
    </w:p>
    <w:p w:rsidR="00665759" w:rsidRPr="00691F97" w:rsidRDefault="00665759" w:rsidP="00665759">
      <w:pPr>
        <w:pStyle w:val="2"/>
        <w:spacing w:after="0" w:line="240" w:lineRule="auto"/>
        <w:ind w:left="0" w:firstLine="567"/>
      </w:pPr>
      <w:r w:rsidRPr="00691F97">
        <w:t xml:space="preserve">Педагогические кадры являются наиболее активным и инициативным элементом в организационной структуре ДОУ, так как в первую очередь от неё зависит качество осуществления образовательного процесса. На </w:t>
      </w:r>
      <w:r>
        <w:t>конец</w:t>
      </w:r>
      <w:r w:rsidRPr="00691F97">
        <w:t xml:space="preserve"> 201</w:t>
      </w:r>
      <w:r w:rsidR="002C38D6">
        <w:t>3</w:t>
      </w:r>
      <w:r w:rsidRPr="00691F97">
        <w:t>-201</w:t>
      </w:r>
      <w:r w:rsidR="002C38D6">
        <w:t>4</w:t>
      </w:r>
      <w:r w:rsidRPr="00691F97">
        <w:t xml:space="preserve"> учебно</w:t>
      </w:r>
      <w:r w:rsidR="002C38D6">
        <w:t>го</w:t>
      </w:r>
      <w:r w:rsidRPr="00691F97">
        <w:t xml:space="preserve"> год</w:t>
      </w:r>
      <w:r w:rsidR="002C38D6">
        <w:t>а</w:t>
      </w:r>
      <w:r w:rsidRPr="00691F97">
        <w:t xml:space="preserve"> в ДОУ </w:t>
      </w:r>
      <w:r w:rsidR="002C38D6">
        <w:t>работа</w:t>
      </w:r>
      <w:r w:rsidR="00084D4C">
        <w:t>ло</w:t>
      </w:r>
      <w:r w:rsidR="002C38D6">
        <w:t xml:space="preserve"> </w:t>
      </w:r>
      <w:r w:rsidRPr="00691F97">
        <w:t>2</w:t>
      </w:r>
      <w:r w:rsidR="002C38D6">
        <w:t>7 педагогических работника</w:t>
      </w:r>
      <w:r w:rsidRPr="00691F97">
        <w:t>.</w:t>
      </w:r>
    </w:p>
    <w:p w:rsidR="00665759" w:rsidRPr="00691F97" w:rsidRDefault="00665759" w:rsidP="00665759">
      <w:pPr>
        <w:pStyle w:val="2"/>
        <w:spacing w:after="0" w:line="240" w:lineRule="auto"/>
        <w:ind w:left="0" w:firstLine="567"/>
      </w:pPr>
      <w:r w:rsidRPr="00691F97">
        <w:lastRenderedPageBreak/>
        <w:t>Анализ совокупной информации о педагогических кадрах даёт возможность сделать выводы:</w:t>
      </w:r>
    </w:p>
    <w:p w:rsidR="00665759" w:rsidRPr="00691F97" w:rsidRDefault="002C38D6" w:rsidP="00FA0630">
      <w:pPr>
        <w:pStyle w:val="2"/>
        <w:numPr>
          <w:ilvl w:val="0"/>
          <w:numId w:val="7"/>
        </w:numPr>
        <w:spacing w:after="0" w:line="240" w:lineRule="auto"/>
      </w:pPr>
      <w:r>
        <w:t>Продолжает</w:t>
      </w:r>
      <w:r w:rsidR="00665759" w:rsidRPr="00691F97">
        <w:t xml:space="preserve"> значительно </w:t>
      </w:r>
      <w:r w:rsidRPr="00691F97">
        <w:t>омолаж</w:t>
      </w:r>
      <w:r>
        <w:t>иваться</w:t>
      </w:r>
      <w:r w:rsidR="00665759" w:rsidRPr="00691F97">
        <w:t xml:space="preserve"> педагогическ</w:t>
      </w:r>
      <w:r>
        <w:t>ий коллектив</w:t>
      </w:r>
      <w:r w:rsidR="00665759" w:rsidRPr="00691F97">
        <w:t xml:space="preserve">, но не смотря на это, он характеризуется </w:t>
      </w:r>
      <w:r w:rsidR="00665759">
        <w:t>достаточным уровнем образованности</w:t>
      </w:r>
      <w:r w:rsidR="00665759" w:rsidRPr="00691F97">
        <w:t>, что способствует внесению новых свежих идей, повышению творческого потенциала педагогического коллектива, при сохранении сложившихся традиций учреждения, носителями которых являются более опытные педагоги.</w:t>
      </w:r>
    </w:p>
    <w:p w:rsidR="00665759" w:rsidRDefault="00665759" w:rsidP="00FA0630">
      <w:pPr>
        <w:pStyle w:val="2"/>
        <w:numPr>
          <w:ilvl w:val="0"/>
          <w:numId w:val="7"/>
        </w:numPr>
        <w:spacing w:after="0" w:line="240" w:lineRule="auto"/>
      </w:pPr>
      <w:r w:rsidRPr="00691F97">
        <w:t>Большой потенциал и резервные возможности коллектива позволяют корректировать должностные обязанности  и инструкции, производить переименование ставок и выделять из числа воспитателей специалистов (</w:t>
      </w:r>
      <w:r w:rsidR="002C38D6">
        <w:t>инструктора физической культуры</w:t>
      </w:r>
      <w:r w:rsidRPr="00691F97">
        <w:t>). Различные мероприятия с педагогами строились в соответствии с</w:t>
      </w:r>
      <w:r>
        <w:t xml:space="preserve"> планом аттестационной комиссии</w:t>
      </w:r>
      <w:r w:rsidRPr="00691F97">
        <w:t xml:space="preserve">, что способствовало целенаправленному выполнению рекомендаций АК. </w:t>
      </w:r>
    </w:p>
    <w:p w:rsidR="00665759" w:rsidRDefault="002C38D6" w:rsidP="002C38D6">
      <w:pPr>
        <w:pStyle w:val="2"/>
        <w:spacing w:after="0" w:line="240" w:lineRule="auto"/>
        <w:ind w:left="0" w:firstLine="567"/>
      </w:pPr>
      <w:r>
        <w:t>В 2013-2014 учебном году не было аттестовано ни одного педагогического работника. Это связано с разработкой пакета документов для аттестации на соответствие занимаемой должности. И отсутствие методиста, отвечающего за аттестацию педагогов ДОУ.</w:t>
      </w:r>
    </w:p>
    <w:p w:rsidR="00665759" w:rsidRPr="00691F97" w:rsidRDefault="00665759" w:rsidP="00665759">
      <w:pPr>
        <w:pStyle w:val="2"/>
        <w:spacing w:after="0" w:line="240" w:lineRule="auto"/>
        <w:ind w:left="0" w:firstLine="567"/>
      </w:pPr>
      <w:r w:rsidRPr="00691F97">
        <w:t>В 20</w:t>
      </w:r>
      <w:r>
        <w:t>1</w:t>
      </w:r>
      <w:r w:rsidR="002C38D6">
        <w:t>4</w:t>
      </w:r>
      <w:r w:rsidRPr="00691F97">
        <w:t>-201</w:t>
      </w:r>
      <w:r w:rsidR="002C38D6">
        <w:t>5</w:t>
      </w:r>
      <w:r w:rsidRPr="00691F97">
        <w:t xml:space="preserve"> учебном году планируют:</w:t>
      </w:r>
    </w:p>
    <w:p w:rsidR="00665759" w:rsidRDefault="00665759" w:rsidP="00FA0630">
      <w:pPr>
        <w:pStyle w:val="2"/>
        <w:numPr>
          <w:ilvl w:val="0"/>
          <w:numId w:val="8"/>
        </w:numPr>
        <w:spacing w:after="0" w:line="240" w:lineRule="auto"/>
      </w:pPr>
      <w:r w:rsidRPr="00691F97">
        <w:t xml:space="preserve">Подтвердить </w:t>
      </w:r>
      <w:r>
        <w:t>занимаемую должность</w:t>
      </w:r>
      <w:r w:rsidRPr="00691F97">
        <w:t xml:space="preserve"> </w:t>
      </w:r>
      <w:r>
        <w:t>–</w:t>
      </w:r>
      <w:r w:rsidRPr="00691F97">
        <w:t xml:space="preserve"> </w:t>
      </w:r>
      <w:proofErr w:type="spellStart"/>
      <w:r>
        <w:t>Процкая</w:t>
      </w:r>
      <w:proofErr w:type="spellEnd"/>
      <w:r>
        <w:t xml:space="preserve"> Т.В., </w:t>
      </w:r>
      <w:proofErr w:type="spellStart"/>
      <w:r w:rsidR="009C70D4">
        <w:t>Колобкова</w:t>
      </w:r>
      <w:proofErr w:type="spellEnd"/>
      <w:r w:rsidR="009C70D4">
        <w:t xml:space="preserve"> С.Ф., Махонина Е.А., </w:t>
      </w:r>
      <w:proofErr w:type="spellStart"/>
      <w:r w:rsidR="009C70D4">
        <w:t>Челидзе</w:t>
      </w:r>
      <w:proofErr w:type="spellEnd"/>
      <w:r w:rsidR="009C70D4">
        <w:t xml:space="preserve"> И.Б.</w:t>
      </w:r>
      <w:r w:rsidR="00D7116E">
        <w:t xml:space="preserve">, </w:t>
      </w:r>
      <w:proofErr w:type="spellStart"/>
      <w:r w:rsidR="00D7116E">
        <w:t>Садова</w:t>
      </w:r>
      <w:proofErr w:type="spellEnd"/>
      <w:r w:rsidR="00D7116E">
        <w:t xml:space="preserve"> А.В., </w:t>
      </w:r>
      <w:proofErr w:type="spellStart"/>
      <w:r w:rsidR="00D7116E">
        <w:t>Хруцкая</w:t>
      </w:r>
      <w:proofErr w:type="spellEnd"/>
      <w:r w:rsidR="00D7116E">
        <w:t xml:space="preserve"> Л.А.,</w:t>
      </w:r>
      <w:r>
        <w:t xml:space="preserve"> – по должности воспитатель, Трифонова О.А. – по должности педагог-психоло</w:t>
      </w:r>
      <w:r w:rsidR="00D7116E">
        <w:t>г; Верина Т.В.,– по должности музыкальный руководитель.</w:t>
      </w:r>
    </w:p>
    <w:p w:rsidR="009C70D4" w:rsidRPr="00691F97" w:rsidRDefault="009C70D4" w:rsidP="00FA0630">
      <w:pPr>
        <w:pStyle w:val="2"/>
        <w:numPr>
          <w:ilvl w:val="0"/>
          <w:numId w:val="8"/>
        </w:numPr>
        <w:spacing w:after="0" w:line="240" w:lineRule="auto"/>
      </w:pPr>
      <w:r>
        <w:t xml:space="preserve">Подтверждение первой квалификационной категории – Шарапова Н.И., Рябова Г.П., Карасёва А.А., Гильметдинова </w:t>
      </w:r>
      <w:r w:rsidR="00084D4C">
        <w:t>Р.М. – по должности воспитатель, Лысова Е.Н. – по должности музыкальный руководитель.</w:t>
      </w:r>
    </w:p>
    <w:p w:rsidR="00665759" w:rsidRDefault="00665759" w:rsidP="00665759">
      <w:pPr>
        <w:pStyle w:val="2"/>
        <w:spacing w:after="0" w:line="240" w:lineRule="auto"/>
        <w:ind w:left="0" w:firstLine="567"/>
      </w:pPr>
      <w:r>
        <w:t xml:space="preserve">Не аттестованными остаются 11 педагогов ДОУ (Бойко И.А., </w:t>
      </w:r>
      <w:proofErr w:type="spellStart"/>
      <w:r>
        <w:t>Колобкова</w:t>
      </w:r>
      <w:proofErr w:type="spellEnd"/>
      <w:r>
        <w:t xml:space="preserve"> С.Ф., Махонина Е.А., </w:t>
      </w:r>
      <w:proofErr w:type="spellStart"/>
      <w:r>
        <w:t>Процкая</w:t>
      </w:r>
      <w:proofErr w:type="spellEnd"/>
      <w:r>
        <w:t xml:space="preserve"> Т.В., Тимошина Е.А., Трифонова О.А., </w:t>
      </w:r>
      <w:proofErr w:type="spellStart"/>
      <w:r>
        <w:t>Челидзе</w:t>
      </w:r>
      <w:proofErr w:type="spellEnd"/>
      <w:r>
        <w:t xml:space="preserve"> И.Б., Яблонская Л.В.</w:t>
      </w:r>
      <w:r w:rsidR="009C70D4">
        <w:t xml:space="preserve">, </w:t>
      </w:r>
      <w:proofErr w:type="spellStart"/>
      <w:r w:rsidR="009C70D4">
        <w:t>Ванцева</w:t>
      </w:r>
      <w:proofErr w:type="spellEnd"/>
      <w:r w:rsidR="009C70D4">
        <w:t xml:space="preserve"> А.А., </w:t>
      </w:r>
      <w:proofErr w:type="spellStart"/>
      <w:r w:rsidR="009C70D4">
        <w:t>Кирпа</w:t>
      </w:r>
      <w:proofErr w:type="spellEnd"/>
      <w:r w:rsidR="009C70D4">
        <w:t xml:space="preserve"> Л.В., Гордиенко Н.И., Титова Е.А., </w:t>
      </w:r>
      <w:proofErr w:type="spellStart"/>
      <w:r w:rsidR="009C70D4">
        <w:t>Лутфрахманова</w:t>
      </w:r>
      <w:proofErr w:type="spellEnd"/>
      <w:r w:rsidR="009C70D4">
        <w:t xml:space="preserve"> Э.А., Рахимова М.К.</w:t>
      </w:r>
      <w:proofErr w:type="gramStart"/>
      <w:r w:rsidR="009C70D4">
        <w:t xml:space="preserve">, </w:t>
      </w:r>
      <w:r>
        <w:t>)</w:t>
      </w:r>
      <w:proofErr w:type="gramEnd"/>
    </w:p>
    <w:p w:rsidR="00D7116E" w:rsidRDefault="00665759" w:rsidP="00665759">
      <w:pPr>
        <w:pStyle w:val="2"/>
        <w:spacing w:after="0" w:line="240" w:lineRule="auto"/>
        <w:ind w:left="0" w:firstLine="567"/>
      </w:pPr>
      <w:r w:rsidRPr="00691F97">
        <w:t xml:space="preserve">Курсовую подготовку педагоги ДОУ проходят своевременно, согласно плану. Принимают участие в работе </w:t>
      </w:r>
      <w:r>
        <w:t>районных</w:t>
      </w:r>
      <w:r w:rsidRPr="00691F97">
        <w:t xml:space="preserve"> объединени</w:t>
      </w:r>
      <w:r>
        <w:t>й</w:t>
      </w:r>
      <w:r w:rsidRPr="00691F97">
        <w:t>, семинарах.</w:t>
      </w:r>
    </w:p>
    <w:p w:rsidR="00D7116E" w:rsidRPr="00D7116E" w:rsidRDefault="00D7116E" w:rsidP="00D7116E">
      <w:pPr>
        <w:spacing w:after="0"/>
        <w:ind w:firstLine="567"/>
        <w:rPr>
          <w:rFonts w:ascii="Times New Roman" w:hAnsi="Times New Roman"/>
          <w:sz w:val="24"/>
          <w:szCs w:val="24"/>
        </w:rPr>
      </w:pPr>
      <w:r w:rsidRPr="00D7116E">
        <w:rPr>
          <w:rFonts w:ascii="Times New Roman" w:hAnsi="Times New Roman"/>
          <w:sz w:val="24"/>
          <w:szCs w:val="24"/>
        </w:rPr>
        <w:t>В 2013-2014 учебном году прошли курсы повышения квалификации:</w:t>
      </w:r>
    </w:p>
    <w:p w:rsidR="00D7116E" w:rsidRPr="00D7116E" w:rsidRDefault="00D7116E" w:rsidP="00FA0630">
      <w:pPr>
        <w:numPr>
          <w:ilvl w:val="0"/>
          <w:numId w:val="28"/>
        </w:numPr>
        <w:spacing w:after="0"/>
        <w:ind w:left="0" w:firstLine="567"/>
        <w:rPr>
          <w:rFonts w:ascii="Times New Roman" w:hAnsi="Times New Roman"/>
          <w:sz w:val="24"/>
          <w:szCs w:val="24"/>
        </w:rPr>
      </w:pPr>
      <w:r w:rsidRPr="00D7116E">
        <w:rPr>
          <w:rFonts w:ascii="Times New Roman" w:hAnsi="Times New Roman"/>
          <w:b/>
          <w:i/>
          <w:sz w:val="24"/>
          <w:szCs w:val="24"/>
        </w:rPr>
        <w:t xml:space="preserve"> Педагоги ДОУ </w:t>
      </w:r>
      <w:r w:rsidRPr="00D7116E">
        <w:rPr>
          <w:rFonts w:ascii="Times New Roman" w:hAnsi="Times New Roman"/>
          <w:sz w:val="24"/>
          <w:szCs w:val="24"/>
        </w:rPr>
        <w:t xml:space="preserve"> -  Махонина Елена Анатольевна, Рахимова </w:t>
      </w:r>
      <w:proofErr w:type="spellStart"/>
      <w:r w:rsidRPr="00D7116E">
        <w:rPr>
          <w:rFonts w:ascii="Times New Roman" w:hAnsi="Times New Roman"/>
          <w:sz w:val="24"/>
          <w:szCs w:val="24"/>
        </w:rPr>
        <w:t>Мафтуна</w:t>
      </w:r>
      <w:proofErr w:type="spellEnd"/>
      <w:r w:rsidRPr="00D7116E">
        <w:rPr>
          <w:rFonts w:ascii="Times New Roman" w:hAnsi="Times New Roman"/>
          <w:sz w:val="24"/>
          <w:szCs w:val="24"/>
        </w:rPr>
        <w:t xml:space="preserve"> </w:t>
      </w:r>
      <w:proofErr w:type="spellStart"/>
      <w:r w:rsidRPr="00D7116E">
        <w:rPr>
          <w:rFonts w:ascii="Times New Roman" w:hAnsi="Times New Roman"/>
          <w:sz w:val="24"/>
          <w:szCs w:val="24"/>
        </w:rPr>
        <w:t>Косимжоновна</w:t>
      </w:r>
      <w:proofErr w:type="spellEnd"/>
      <w:r w:rsidRPr="00D7116E">
        <w:rPr>
          <w:rFonts w:ascii="Times New Roman" w:hAnsi="Times New Roman"/>
          <w:sz w:val="24"/>
          <w:szCs w:val="24"/>
        </w:rPr>
        <w:t xml:space="preserve">, </w:t>
      </w:r>
      <w:proofErr w:type="spellStart"/>
      <w:r w:rsidRPr="00D7116E">
        <w:rPr>
          <w:rFonts w:ascii="Times New Roman" w:hAnsi="Times New Roman"/>
          <w:sz w:val="24"/>
          <w:szCs w:val="24"/>
        </w:rPr>
        <w:t>Наренкова</w:t>
      </w:r>
      <w:proofErr w:type="spellEnd"/>
      <w:r w:rsidRPr="00D7116E">
        <w:rPr>
          <w:rFonts w:ascii="Times New Roman" w:hAnsi="Times New Roman"/>
          <w:sz w:val="24"/>
          <w:szCs w:val="24"/>
        </w:rPr>
        <w:t xml:space="preserve"> Юлия Александровна, </w:t>
      </w:r>
      <w:proofErr w:type="spellStart"/>
      <w:r w:rsidRPr="00D7116E">
        <w:rPr>
          <w:rFonts w:ascii="Times New Roman" w:hAnsi="Times New Roman"/>
          <w:sz w:val="24"/>
          <w:szCs w:val="24"/>
        </w:rPr>
        <w:t>Челидзе</w:t>
      </w:r>
      <w:proofErr w:type="spellEnd"/>
      <w:r w:rsidRPr="00D7116E">
        <w:rPr>
          <w:rFonts w:ascii="Times New Roman" w:hAnsi="Times New Roman"/>
          <w:sz w:val="24"/>
          <w:szCs w:val="24"/>
        </w:rPr>
        <w:t xml:space="preserve"> Ирина Борисовна, Тимошина Елена Александровна, Шарапова Надежда Ивановна, Рябова Галина Павловна, Титова Екатерина Алексеевна, Соколова Мария Васильевна, </w:t>
      </w:r>
      <w:proofErr w:type="spellStart"/>
      <w:r w:rsidRPr="00D7116E">
        <w:rPr>
          <w:rFonts w:ascii="Times New Roman" w:hAnsi="Times New Roman"/>
          <w:sz w:val="24"/>
          <w:szCs w:val="24"/>
        </w:rPr>
        <w:t>Процкая</w:t>
      </w:r>
      <w:proofErr w:type="spellEnd"/>
      <w:r w:rsidRPr="00D7116E">
        <w:rPr>
          <w:rFonts w:ascii="Times New Roman" w:hAnsi="Times New Roman"/>
          <w:sz w:val="24"/>
          <w:szCs w:val="24"/>
        </w:rPr>
        <w:t xml:space="preserve"> Тамара Владимировна, </w:t>
      </w:r>
      <w:proofErr w:type="spellStart"/>
      <w:r w:rsidRPr="00D7116E">
        <w:rPr>
          <w:rFonts w:ascii="Times New Roman" w:hAnsi="Times New Roman"/>
          <w:sz w:val="24"/>
          <w:szCs w:val="24"/>
        </w:rPr>
        <w:t>Хруцкая</w:t>
      </w:r>
      <w:proofErr w:type="spellEnd"/>
      <w:r w:rsidRPr="00D7116E">
        <w:rPr>
          <w:rFonts w:ascii="Times New Roman" w:hAnsi="Times New Roman"/>
          <w:sz w:val="24"/>
          <w:szCs w:val="24"/>
        </w:rPr>
        <w:t xml:space="preserve"> Любовь Алексеевна, Гильметдинова Раиса Михайловна.</w:t>
      </w:r>
    </w:p>
    <w:p w:rsidR="00D7116E" w:rsidRPr="00D7116E" w:rsidRDefault="00D7116E" w:rsidP="00FA0630">
      <w:pPr>
        <w:numPr>
          <w:ilvl w:val="0"/>
          <w:numId w:val="28"/>
        </w:numPr>
        <w:spacing w:after="0"/>
        <w:ind w:left="0" w:firstLine="567"/>
        <w:rPr>
          <w:rFonts w:ascii="Times New Roman" w:hAnsi="Times New Roman"/>
          <w:sz w:val="24"/>
          <w:szCs w:val="24"/>
        </w:rPr>
      </w:pPr>
      <w:r w:rsidRPr="00D7116E">
        <w:rPr>
          <w:rFonts w:ascii="Times New Roman" w:hAnsi="Times New Roman"/>
          <w:b/>
          <w:i/>
          <w:sz w:val="24"/>
          <w:szCs w:val="24"/>
        </w:rPr>
        <w:t xml:space="preserve"> Руководители ДОУ </w:t>
      </w:r>
      <w:r w:rsidRPr="00D7116E">
        <w:rPr>
          <w:rFonts w:ascii="Times New Roman" w:hAnsi="Times New Roman"/>
          <w:sz w:val="24"/>
          <w:szCs w:val="24"/>
        </w:rPr>
        <w:t xml:space="preserve">– </w:t>
      </w:r>
      <w:proofErr w:type="spellStart"/>
      <w:r w:rsidRPr="00D7116E">
        <w:rPr>
          <w:rFonts w:ascii="Times New Roman" w:hAnsi="Times New Roman"/>
          <w:sz w:val="24"/>
          <w:szCs w:val="24"/>
        </w:rPr>
        <w:t>Серяпина</w:t>
      </w:r>
      <w:proofErr w:type="spellEnd"/>
      <w:r w:rsidRPr="00D7116E">
        <w:rPr>
          <w:rFonts w:ascii="Times New Roman" w:hAnsi="Times New Roman"/>
          <w:sz w:val="24"/>
          <w:szCs w:val="24"/>
        </w:rPr>
        <w:t xml:space="preserve"> Юлия Александровна, Яблонская Людмила Васильевна, Сухова Вероника </w:t>
      </w:r>
      <w:proofErr w:type="spellStart"/>
      <w:r w:rsidRPr="00D7116E">
        <w:rPr>
          <w:rFonts w:ascii="Times New Roman" w:hAnsi="Times New Roman"/>
          <w:sz w:val="24"/>
          <w:szCs w:val="24"/>
        </w:rPr>
        <w:t>Сабировна</w:t>
      </w:r>
      <w:proofErr w:type="spellEnd"/>
      <w:r w:rsidRPr="00D7116E">
        <w:rPr>
          <w:rFonts w:ascii="Times New Roman" w:hAnsi="Times New Roman"/>
          <w:sz w:val="24"/>
          <w:szCs w:val="24"/>
        </w:rPr>
        <w:t xml:space="preserve">, Трифонова Олеся </w:t>
      </w:r>
      <w:proofErr w:type="spellStart"/>
      <w:r w:rsidRPr="00D7116E">
        <w:rPr>
          <w:rFonts w:ascii="Times New Roman" w:hAnsi="Times New Roman"/>
          <w:sz w:val="24"/>
          <w:szCs w:val="24"/>
        </w:rPr>
        <w:t>Алескандровна</w:t>
      </w:r>
      <w:proofErr w:type="spellEnd"/>
      <w:r w:rsidRPr="00D7116E">
        <w:rPr>
          <w:rFonts w:ascii="Times New Roman" w:hAnsi="Times New Roman"/>
          <w:sz w:val="24"/>
          <w:szCs w:val="24"/>
        </w:rPr>
        <w:t>.</w:t>
      </w:r>
    </w:p>
    <w:p w:rsidR="00665759" w:rsidRPr="00691F97" w:rsidRDefault="00665759" w:rsidP="00665759">
      <w:pPr>
        <w:pStyle w:val="2"/>
        <w:spacing w:after="0" w:line="240" w:lineRule="auto"/>
        <w:ind w:left="0" w:firstLine="567"/>
      </w:pPr>
      <w:r w:rsidRPr="00691F97">
        <w:t xml:space="preserve">Особое внимание уделяется организации самообразования. Тема самообразования выбирается педагогами в соответствии с рекомендациями аттестационной комиссии, </w:t>
      </w:r>
      <w:r>
        <w:t>годовыми задачами учреждения и</w:t>
      </w:r>
      <w:r w:rsidRPr="00691F97">
        <w:t xml:space="preserve"> собственными потребностями.</w:t>
      </w:r>
    </w:p>
    <w:p w:rsidR="00665759" w:rsidRDefault="00665759" w:rsidP="00665759">
      <w:pPr>
        <w:pStyle w:val="2"/>
        <w:spacing w:after="0" w:line="240" w:lineRule="auto"/>
        <w:ind w:left="0" w:firstLine="567"/>
      </w:pPr>
      <w:r w:rsidRPr="00691F97">
        <w:t>ВЫВОД: работа с кадрами осуществляется на оптимальном уровне.</w:t>
      </w:r>
    </w:p>
    <w:p w:rsidR="00665759" w:rsidRDefault="00665759" w:rsidP="00665759">
      <w:pPr>
        <w:pStyle w:val="2"/>
        <w:spacing w:after="0" w:line="240" w:lineRule="auto"/>
        <w:ind w:left="0" w:firstLine="567"/>
        <w:jc w:val="center"/>
        <w:rPr>
          <w:b/>
        </w:rPr>
      </w:pPr>
    </w:p>
    <w:p w:rsidR="00665759" w:rsidRDefault="00665759" w:rsidP="00665759">
      <w:pPr>
        <w:pStyle w:val="2"/>
        <w:spacing w:after="0" w:line="240" w:lineRule="auto"/>
        <w:ind w:left="0" w:firstLine="567"/>
        <w:jc w:val="center"/>
        <w:rPr>
          <w:b/>
        </w:rPr>
      </w:pPr>
    </w:p>
    <w:p w:rsidR="000046B2" w:rsidRDefault="000046B2" w:rsidP="00C142AC">
      <w:pPr>
        <w:pStyle w:val="2"/>
        <w:spacing w:after="0" w:line="240" w:lineRule="auto"/>
        <w:ind w:left="0"/>
        <w:jc w:val="center"/>
        <w:rPr>
          <w:b/>
        </w:rPr>
      </w:pPr>
    </w:p>
    <w:p w:rsidR="000046B2" w:rsidRDefault="000046B2" w:rsidP="00C142AC">
      <w:pPr>
        <w:pStyle w:val="2"/>
        <w:spacing w:after="0" w:line="240" w:lineRule="auto"/>
        <w:ind w:left="0"/>
        <w:jc w:val="center"/>
        <w:rPr>
          <w:b/>
        </w:rPr>
      </w:pPr>
    </w:p>
    <w:p w:rsidR="000046B2" w:rsidRDefault="000046B2" w:rsidP="00C142AC">
      <w:pPr>
        <w:pStyle w:val="2"/>
        <w:spacing w:after="0" w:line="240" w:lineRule="auto"/>
        <w:ind w:left="0"/>
        <w:jc w:val="center"/>
        <w:rPr>
          <w:b/>
        </w:rPr>
      </w:pPr>
    </w:p>
    <w:p w:rsidR="000046B2" w:rsidRDefault="000046B2" w:rsidP="00C142AC">
      <w:pPr>
        <w:pStyle w:val="2"/>
        <w:spacing w:after="0" w:line="240" w:lineRule="auto"/>
        <w:ind w:left="0"/>
        <w:jc w:val="center"/>
        <w:rPr>
          <w:b/>
        </w:rPr>
      </w:pPr>
    </w:p>
    <w:p w:rsidR="000046B2" w:rsidRDefault="000046B2" w:rsidP="00C142AC">
      <w:pPr>
        <w:pStyle w:val="2"/>
        <w:spacing w:after="0" w:line="240" w:lineRule="auto"/>
        <w:ind w:left="0"/>
        <w:jc w:val="center"/>
        <w:rPr>
          <w:b/>
        </w:rPr>
      </w:pPr>
    </w:p>
    <w:p w:rsidR="000046B2" w:rsidRDefault="000046B2" w:rsidP="00C142AC">
      <w:pPr>
        <w:pStyle w:val="2"/>
        <w:spacing w:after="0" w:line="240" w:lineRule="auto"/>
        <w:ind w:left="0"/>
        <w:jc w:val="center"/>
        <w:rPr>
          <w:b/>
        </w:rPr>
      </w:pPr>
    </w:p>
    <w:p w:rsidR="000046B2" w:rsidRDefault="000046B2" w:rsidP="00C142AC">
      <w:pPr>
        <w:pStyle w:val="2"/>
        <w:spacing w:after="0" w:line="240" w:lineRule="auto"/>
        <w:ind w:left="0"/>
        <w:jc w:val="center"/>
        <w:rPr>
          <w:b/>
        </w:rPr>
      </w:pPr>
    </w:p>
    <w:p w:rsidR="000046B2" w:rsidRDefault="000046B2" w:rsidP="00C142AC">
      <w:pPr>
        <w:pStyle w:val="2"/>
        <w:spacing w:after="0" w:line="240" w:lineRule="auto"/>
        <w:ind w:left="0"/>
        <w:jc w:val="center"/>
        <w:rPr>
          <w:b/>
        </w:rPr>
      </w:pPr>
    </w:p>
    <w:p w:rsidR="000046B2" w:rsidRDefault="000046B2" w:rsidP="00C142AC">
      <w:pPr>
        <w:pStyle w:val="2"/>
        <w:spacing w:after="0" w:line="240" w:lineRule="auto"/>
        <w:ind w:left="0"/>
        <w:jc w:val="center"/>
        <w:rPr>
          <w:b/>
        </w:rPr>
      </w:pPr>
    </w:p>
    <w:p w:rsidR="00665759" w:rsidRPr="00F1364F" w:rsidRDefault="00665759" w:rsidP="00C142AC">
      <w:pPr>
        <w:pStyle w:val="2"/>
        <w:spacing w:after="0" w:line="240" w:lineRule="auto"/>
        <w:ind w:left="0"/>
        <w:jc w:val="center"/>
        <w:rPr>
          <w:b/>
        </w:rPr>
      </w:pPr>
      <w:r w:rsidRPr="00F1364F">
        <w:rPr>
          <w:b/>
        </w:rPr>
        <w:lastRenderedPageBreak/>
        <w:t>Характеристика педагогических кадров: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3032"/>
        <w:gridCol w:w="2369"/>
      </w:tblGrid>
      <w:tr w:rsidR="00665759" w:rsidRPr="00691F97" w:rsidTr="00A5121D">
        <w:trPr>
          <w:jc w:val="center"/>
        </w:trPr>
        <w:tc>
          <w:tcPr>
            <w:tcW w:w="8748" w:type="dxa"/>
            <w:gridSpan w:val="3"/>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pStyle w:val="3"/>
              <w:ind w:right="284"/>
              <w:rPr>
                <w:b/>
                <w:bCs/>
                <w:sz w:val="24"/>
                <w:szCs w:val="24"/>
              </w:rPr>
            </w:pPr>
            <w:r w:rsidRPr="00691F97">
              <w:rPr>
                <w:b/>
                <w:sz w:val="24"/>
                <w:szCs w:val="24"/>
              </w:rPr>
              <w:t>Образование</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pStyle w:val="3"/>
              <w:rPr>
                <w:bCs/>
                <w:sz w:val="24"/>
                <w:szCs w:val="24"/>
              </w:rPr>
            </w:pPr>
            <w:r w:rsidRPr="00691F97">
              <w:rPr>
                <w:i/>
                <w:sz w:val="24"/>
                <w:szCs w:val="24"/>
              </w:rPr>
              <w:t>Высшее</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F7326A" w:rsidP="00C67CAE">
            <w:pPr>
              <w:pStyle w:val="3"/>
              <w:ind w:right="284"/>
              <w:rPr>
                <w:bCs/>
                <w:sz w:val="24"/>
                <w:szCs w:val="24"/>
              </w:rPr>
            </w:pPr>
            <w:r>
              <w:rPr>
                <w:i/>
                <w:sz w:val="24"/>
                <w:szCs w:val="24"/>
              </w:rPr>
              <w:t>59,3</w:t>
            </w:r>
            <w:r w:rsidR="00665759" w:rsidRPr="00691F97">
              <w:rPr>
                <w:i/>
                <w:sz w:val="24"/>
                <w:szCs w:val="24"/>
              </w:rPr>
              <w:t>%</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F7326A" w:rsidRDefault="00F7326A" w:rsidP="00C67CAE">
            <w:pPr>
              <w:pStyle w:val="3"/>
              <w:ind w:right="27"/>
              <w:rPr>
                <w:bCs/>
                <w:sz w:val="24"/>
                <w:szCs w:val="24"/>
                <w:highlight w:val="lightGray"/>
              </w:rPr>
            </w:pPr>
            <w:r w:rsidRPr="00F7326A">
              <w:rPr>
                <w:i/>
                <w:sz w:val="24"/>
                <w:szCs w:val="24"/>
              </w:rPr>
              <w:t>16</w:t>
            </w:r>
            <w:r w:rsidR="00665759" w:rsidRPr="00F7326A">
              <w:rPr>
                <w:i/>
                <w:sz w:val="24"/>
                <w:szCs w:val="24"/>
              </w:rPr>
              <w:t>ч.</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pStyle w:val="3"/>
              <w:rPr>
                <w:bCs/>
                <w:sz w:val="24"/>
                <w:szCs w:val="24"/>
              </w:rPr>
            </w:pPr>
            <w:r w:rsidRPr="00691F97">
              <w:rPr>
                <w:i/>
                <w:sz w:val="24"/>
                <w:szCs w:val="24"/>
              </w:rPr>
              <w:t>Средне-специальное</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F7326A" w:rsidP="00C67CAE">
            <w:pPr>
              <w:pStyle w:val="3"/>
              <w:ind w:right="284"/>
              <w:rPr>
                <w:bCs/>
                <w:sz w:val="24"/>
                <w:szCs w:val="24"/>
              </w:rPr>
            </w:pPr>
            <w:r>
              <w:rPr>
                <w:i/>
                <w:sz w:val="24"/>
                <w:szCs w:val="24"/>
              </w:rPr>
              <w:t>40,7</w:t>
            </w:r>
            <w:r w:rsidR="00665759" w:rsidRPr="00691F97">
              <w:rPr>
                <w:i/>
                <w:sz w:val="24"/>
                <w:szCs w:val="24"/>
              </w:rPr>
              <w:t xml:space="preserve"> %</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F7326A" w:rsidRDefault="00665759" w:rsidP="00C67CAE">
            <w:pPr>
              <w:pStyle w:val="3"/>
              <w:ind w:right="27"/>
              <w:rPr>
                <w:bCs/>
                <w:sz w:val="24"/>
                <w:szCs w:val="24"/>
                <w:highlight w:val="lightGray"/>
              </w:rPr>
            </w:pPr>
            <w:r w:rsidRPr="00F7326A">
              <w:rPr>
                <w:i/>
                <w:sz w:val="24"/>
                <w:szCs w:val="24"/>
              </w:rPr>
              <w:t>11ч.</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pStyle w:val="3"/>
              <w:rPr>
                <w:bCs/>
                <w:sz w:val="24"/>
                <w:szCs w:val="24"/>
              </w:rPr>
            </w:pPr>
            <w:r w:rsidRPr="00691F97">
              <w:rPr>
                <w:i/>
                <w:sz w:val="24"/>
                <w:szCs w:val="24"/>
              </w:rPr>
              <w:t>Незаконченное высшее</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665759" w:rsidP="00C67CAE">
            <w:pPr>
              <w:pStyle w:val="3"/>
              <w:ind w:right="284"/>
              <w:rPr>
                <w:bCs/>
                <w:sz w:val="24"/>
                <w:szCs w:val="24"/>
              </w:rPr>
            </w:pPr>
            <w:r>
              <w:rPr>
                <w:i/>
                <w:sz w:val="24"/>
                <w:szCs w:val="24"/>
              </w:rPr>
              <w:t>0</w:t>
            </w:r>
            <w:r w:rsidRPr="00691F97">
              <w:rPr>
                <w:i/>
                <w:sz w:val="24"/>
                <w:szCs w:val="24"/>
              </w:rPr>
              <w:t xml:space="preserve"> %</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F7326A" w:rsidRDefault="00665759" w:rsidP="00C67CAE">
            <w:pPr>
              <w:pStyle w:val="3"/>
              <w:ind w:right="27"/>
              <w:rPr>
                <w:bCs/>
                <w:sz w:val="24"/>
                <w:szCs w:val="24"/>
              </w:rPr>
            </w:pPr>
            <w:r w:rsidRPr="00F7326A">
              <w:rPr>
                <w:i/>
                <w:sz w:val="24"/>
                <w:szCs w:val="24"/>
              </w:rPr>
              <w:t>0ч.</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pStyle w:val="3"/>
              <w:rPr>
                <w:i/>
                <w:sz w:val="24"/>
                <w:szCs w:val="24"/>
              </w:rPr>
            </w:pPr>
            <w:r>
              <w:rPr>
                <w:i/>
                <w:sz w:val="24"/>
                <w:szCs w:val="24"/>
              </w:rPr>
              <w:t>Начальное профессиональное</w:t>
            </w:r>
          </w:p>
        </w:tc>
        <w:tc>
          <w:tcPr>
            <w:tcW w:w="3032" w:type="dxa"/>
            <w:tcBorders>
              <w:top w:val="single" w:sz="4" w:space="0" w:color="auto"/>
              <w:left w:val="single" w:sz="4" w:space="0" w:color="auto"/>
              <w:bottom w:val="single" w:sz="4" w:space="0" w:color="auto"/>
              <w:right w:val="single" w:sz="4" w:space="0" w:color="auto"/>
            </w:tcBorders>
            <w:vAlign w:val="center"/>
          </w:tcPr>
          <w:p w:rsidR="00665759" w:rsidRDefault="00F7326A" w:rsidP="00C67CAE">
            <w:pPr>
              <w:pStyle w:val="3"/>
              <w:ind w:right="284"/>
              <w:rPr>
                <w:i/>
                <w:sz w:val="24"/>
                <w:szCs w:val="24"/>
              </w:rPr>
            </w:pPr>
            <w:r>
              <w:rPr>
                <w:i/>
                <w:sz w:val="24"/>
                <w:szCs w:val="24"/>
              </w:rPr>
              <w:t>0</w:t>
            </w:r>
            <w:r w:rsidR="00665759">
              <w:rPr>
                <w:i/>
                <w:sz w:val="24"/>
                <w:szCs w:val="24"/>
              </w:rPr>
              <w:t>%</w:t>
            </w:r>
          </w:p>
        </w:tc>
        <w:tc>
          <w:tcPr>
            <w:tcW w:w="2369" w:type="dxa"/>
            <w:tcBorders>
              <w:top w:val="single" w:sz="4" w:space="0" w:color="auto"/>
              <w:left w:val="single" w:sz="4" w:space="0" w:color="auto"/>
              <w:bottom w:val="single" w:sz="4" w:space="0" w:color="auto"/>
              <w:right w:val="single" w:sz="4" w:space="0" w:color="auto"/>
            </w:tcBorders>
            <w:vAlign w:val="center"/>
          </w:tcPr>
          <w:p w:rsidR="00665759" w:rsidRPr="00F7326A" w:rsidRDefault="00F7326A" w:rsidP="00C67CAE">
            <w:pPr>
              <w:pStyle w:val="3"/>
              <w:ind w:right="27"/>
              <w:rPr>
                <w:i/>
                <w:sz w:val="24"/>
                <w:szCs w:val="24"/>
              </w:rPr>
            </w:pPr>
            <w:r w:rsidRPr="00F7326A">
              <w:rPr>
                <w:i/>
                <w:sz w:val="24"/>
                <w:szCs w:val="24"/>
              </w:rPr>
              <w:t>0</w:t>
            </w:r>
            <w:r w:rsidR="00665759" w:rsidRPr="00F7326A">
              <w:rPr>
                <w:i/>
                <w:sz w:val="24"/>
                <w:szCs w:val="24"/>
              </w:rPr>
              <w:t>ч.</w:t>
            </w:r>
          </w:p>
        </w:tc>
      </w:tr>
      <w:tr w:rsidR="00665759" w:rsidRPr="00691F97" w:rsidTr="00A5121D">
        <w:trPr>
          <w:jc w:val="center"/>
        </w:trPr>
        <w:tc>
          <w:tcPr>
            <w:tcW w:w="8748" w:type="dxa"/>
            <w:gridSpan w:val="3"/>
            <w:tcBorders>
              <w:top w:val="single" w:sz="4" w:space="0" w:color="auto"/>
              <w:left w:val="single" w:sz="4" w:space="0" w:color="auto"/>
              <w:bottom w:val="single" w:sz="4" w:space="0" w:color="auto"/>
              <w:right w:val="single" w:sz="4" w:space="0" w:color="auto"/>
            </w:tcBorders>
            <w:vAlign w:val="center"/>
            <w:hideMark/>
          </w:tcPr>
          <w:p w:rsidR="00665759" w:rsidRPr="00691F97" w:rsidRDefault="00665759" w:rsidP="00C67CAE">
            <w:pPr>
              <w:pStyle w:val="3"/>
              <w:ind w:right="-115"/>
              <w:rPr>
                <w:b/>
                <w:bCs/>
                <w:sz w:val="24"/>
                <w:szCs w:val="24"/>
              </w:rPr>
            </w:pPr>
            <w:r w:rsidRPr="00691F97">
              <w:rPr>
                <w:b/>
                <w:sz w:val="24"/>
                <w:szCs w:val="24"/>
              </w:rPr>
              <w:t>Педагогический стаж</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B2745D" w:rsidRDefault="00665759" w:rsidP="00C67CAE">
            <w:pPr>
              <w:pStyle w:val="3"/>
              <w:ind w:right="284" w:firstLine="540"/>
              <w:rPr>
                <w:bCs/>
                <w:sz w:val="24"/>
                <w:szCs w:val="24"/>
              </w:rPr>
            </w:pPr>
            <w:r w:rsidRPr="00B2745D">
              <w:rPr>
                <w:i/>
                <w:sz w:val="24"/>
                <w:szCs w:val="24"/>
              </w:rPr>
              <w:t>До 5 лет</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B2745D" w:rsidRDefault="001A4705" w:rsidP="001A4705">
            <w:pPr>
              <w:pStyle w:val="3"/>
              <w:ind w:right="284"/>
              <w:rPr>
                <w:bCs/>
                <w:sz w:val="24"/>
                <w:szCs w:val="24"/>
              </w:rPr>
            </w:pPr>
            <w:r>
              <w:rPr>
                <w:i/>
                <w:sz w:val="24"/>
                <w:szCs w:val="24"/>
              </w:rPr>
              <w:t>32</w:t>
            </w:r>
            <w:r w:rsidR="00665759" w:rsidRPr="00B2745D">
              <w:rPr>
                <w:i/>
                <w:sz w:val="24"/>
                <w:szCs w:val="24"/>
              </w:rPr>
              <w:t>%</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B2745D" w:rsidRDefault="00665759" w:rsidP="00C67CAE">
            <w:pPr>
              <w:pStyle w:val="3"/>
              <w:ind w:right="27"/>
              <w:rPr>
                <w:bCs/>
                <w:sz w:val="24"/>
                <w:szCs w:val="24"/>
              </w:rPr>
            </w:pPr>
            <w:r w:rsidRPr="00B2745D">
              <w:rPr>
                <w:i/>
                <w:sz w:val="24"/>
                <w:szCs w:val="24"/>
              </w:rPr>
              <w:t>9ч.</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494A91" w:rsidRDefault="00665759" w:rsidP="00C67CAE">
            <w:pPr>
              <w:pStyle w:val="3"/>
              <w:ind w:right="284" w:firstLine="540"/>
              <w:rPr>
                <w:bCs/>
                <w:sz w:val="24"/>
                <w:szCs w:val="24"/>
              </w:rPr>
            </w:pPr>
            <w:r w:rsidRPr="00494A91">
              <w:rPr>
                <w:i/>
                <w:sz w:val="24"/>
                <w:szCs w:val="24"/>
              </w:rPr>
              <w:t>От 5 до 10 лет</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494A91" w:rsidRDefault="001A4705" w:rsidP="001A4705">
            <w:pPr>
              <w:pStyle w:val="3"/>
              <w:ind w:right="284"/>
              <w:rPr>
                <w:bCs/>
                <w:sz w:val="24"/>
                <w:szCs w:val="24"/>
              </w:rPr>
            </w:pPr>
            <w:r>
              <w:rPr>
                <w:i/>
                <w:sz w:val="24"/>
                <w:szCs w:val="24"/>
              </w:rPr>
              <w:t>7</w:t>
            </w:r>
            <w:r w:rsidR="00665759" w:rsidRPr="00494A91">
              <w:rPr>
                <w:i/>
                <w:sz w:val="24"/>
                <w:szCs w:val="24"/>
              </w:rPr>
              <w:t>%</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494A91" w:rsidRDefault="00494A91" w:rsidP="00C67CAE">
            <w:pPr>
              <w:pStyle w:val="3"/>
              <w:ind w:right="27"/>
              <w:rPr>
                <w:bCs/>
                <w:sz w:val="24"/>
                <w:szCs w:val="24"/>
              </w:rPr>
            </w:pPr>
            <w:r w:rsidRPr="00494A91">
              <w:rPr>
                <w:i/>
                <w:sz w:val="24"/>
                <w:szCs w:val="24"/>
              </w:rPr>
              <w:t>2</w:t>
            </w:r>
            <w:r w:rsidR="00665759" w:rsidRPr="00494A91">
              <w:rPr>
                <w:i/>
                <w:sz w:val="24"/>
                <w:szCs w:val="24"/>
              </w:rPr>
              <w:t>ч.</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0046B2" w:rsidRDefault="00665759" w:rsidP="00C67CAE">
            <w:pPr>
              <w:pStyle w:val="3"/>
              <w:ind w:right="284" w:firstLine="540"/>
              <w:rPr>
                <w:bCs/>
                <w:sz w:val="24"/>
                <w:szCs w:val="24"/>
              </w:rPr>
            </w:pPr>
            <w:r w:rsidRPr="000046B2">
              <w:rPr>
                <w:i/>
                <w:sz w:val="24"/>
                <w:szCs w:val="24"/>
              </w:rPr>
              <w:t>От 10 до 15 лет</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0046B2" w:rsidRDefault="001A4705" w:rsidP="001A4705">
            <w:pPr>
              <w:pStyle w:val="3"/>
              <w:ind w:right="284"/>
              <w:rPr>
                <w:bCs/>
                <w:sz w:val="24"/>
                <w:szCs w:val="24"/>
              </w:rPr>
            </w:pPr>
            <w:r>
              <w:rPr>
                <w:i/>
                <w:sz w:val="24"/>
                <w:szCs w:val="24"/>
              </w:rPr>
              <w:t>3,5%</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0046B2" w:rsidRDefault="001A4705" w:rsidP="00C67CAE">
            <w:pPr>
              <w:pStyle w:val="3"/>
              <w:ind w:right="27"/>
              <w:rPr>
                <w:bCs/>
                <w:sz w:val="24"/>
                <w:szCs w:val="24"/>
              </w:rPr>
            </w:pPr>
            <w:r>
              <w:rPr>
                <w:i/>
                <w:sz w:val="24"/>
                <w:szCs w:val="24"/>
              </w:rPr>
              <w:t>1</w:t>
            </w:r>
            <w:r w:rsidR="00665759" w:rsidRPr="000046B2">
              <w:rPr>
                <w:i/>
                <w:sz w:val="24"/>
                <w:szCs w:val="24"/>
              </w:rPr>
              <w:t>ч.</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1A4705" w:rsidRDefault="00665759" w:rsidP="00C67CAE">
            <w:pPr>
              <w:pStyle w:val="3"/>
              <w:ind w:right="284" w:firstLine="540"/>
              <w:rPr>
                <w:bCs/>
                <w:sz w:val="24"/>
                <w:szCs w:val="24"/>
              </w:rPr>
            </w:pPr>
            <w:r w:rsidRPr="001A4705">
              <w:rPr>
                <w:i/>
                <w:sz w:val="24"/>
                <w:szCs w:val="24"/>
              </w:rPr>
              <w:t>От 15 до 20 лет</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1A4705" w:rsidRDefault="001A4705" w:rsidP="001A4705">
            <w:pPr>
              <w:pStyle w:val="3"/>
              <w:ind w:right="284"/>
              <w:rPr>
                <w:bCs/>
                <w:sz w:val="24"/>
                <w:szCs w:val="24"/>
              </w:rPr>
            </w:pPr>
            <w:r>
              <w:rPr>
                <w:i/>
                <w:sz w:val="24"/>
                <w:szCs w:val="24"/>
              </w:rPr>
              <w:t>3,5</w:t>
            </w:r>
            <w:r w:rsidR="00665759" w:rsidRPr="001A4705">
              <w:rPr>
                <w:i/>
                <w:sz w:val="24"/>
                <w:szCs w:val="24"/>
              </w:rPr>
              <w:t xml:space="preserve"> %</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1A4705" w:rsidRDefault="001A4705" w:rsidP="00C67CAE">
            <w:pPr>
              <w:pStyle w:val="3"/>
              <w:ind w:right="27"/>
              <w:rPr>
                <w:bCs/>
                <w:sz w:val="24"/>
                <w:szCs w:val="24"/>
              </w:rPr>
            </w:pPr>
            <w:r>
              <w:rPr>
                <w:i/>
                <w:sz w:val="24"/>
                <w:szCs w:val="24"/>
              </w:rPr>
              <w:t>1</w:t>
            </w:r>
            <w:r w:rsidR="00665759" w:rsidRPr="001A4705">
              <w:rPr>
                <w:i/>
                <w:sz w:val="24"/>
                <w:szCs w:val="24"/>
              </w:rPr>
              <w:t>ч.</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1A4705" w:rsidRDefault="00665759" w:rsidP="00C67CAE">
            <w:pPr>
              <w:pStyle w:val="3"/>
              <w:ind w:right="284" w:firstLine="540"/>
              <w:rPr>
                <w:bCs/>
                <w:sz w:val="24"/>
                <w:szCs w:val="24"/>
              </w:rPr>
            </w:pPr>
            <w:r w:rsidRPr="001A4705">
              <w:rPr>
                <w:i/>
                <w:sz w:val="24"/>
                <w:szCs w:val="24"/>
              </w:rPr>
              <w:t>Свыше 20 лет</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1A4705" w:rsidRDefault="001A4705" w:rsidP="00C67CAE">
            <w:pPr>
              <w:pStyle w:val="3"/>
              <w:ind w:right="284"/>
              <w:rPr>
                <w:bCs/>
                <w:sz w:val="24"/>
                <w:szCs w:val="24"/>
              </w:rPr>
            </w:pPr>
            <w:r>
              <w:rPr>
                <w:i/>
                <w:sz w:val="24"/>
                <w:szCs w:val="24"/>
              </w:rPr>
              <w:t>54</w:t>
            </w:r>
            <w:r w:rsidR="00665759" w:rsidRPr="001A4705">
              <w:rPr>
                <w:i/>
                <w:sz w:val="24"/>
                <w:szCs w:val="24"/>
              </w:rPr>
              <w:t>%</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1A4705" w:rsidRDefault="00665759" w:rsidP="001A4705">
            <w:pPr>
              <w:pStyle w:val="3"/>
              <w:ind w:right="27"/>
              <w:rPr>
                <w:bCs/>
                <w:sz w:val="24"/>
                <w:szCs w:val="24"/>
              </w:rPr>
            </w:pPr>
            <w:r w:rsidRPr="001A4705">
              <w:rPr>
                <w:i/>
                <w:sz w:val="24"/>
                <w:szCs w:val="24"/>
              </w:rPr>
              <w:t>1</w:t>
            </w:r>
            <w:r w:rsidR="001A4705">
              <w:rPr>
                <w:i/>
                <w:sz w:val="24"/>
                <w:szCs w:val="24"/>
              </w:rPr>
              <w:t>5</w:t>
            </w:r>
            <w:r w:rsidRPr="001A4705">
              <w:rPr>
                <w:i/>
                <w:sz w:val="24"/>
                <w:szCs w:val="24"/>
              </w:rPr>
              <w:t>ч.</w:t>
            </w:r>
          </w:p>
        </w:tc>
      </w:tr>
      <w:tr w:rsidR="00665759" w:rsidRPr="00691F97" w:rsidTr="00A5121D">
        <w:trPr>
          <w:jc w:val="center"/>
        </w:trPr>
        <w:tc>
          <w:tcPr>
            <w:tcW w:w="8748" w:type="dxa"/>
            <w:gridSpan w:val="3"/>
            <w:tcBorders>
              <w:top w:val="single" w:sz="4" w:space="0" w:color="auto"/>
              <w:left w:val="single" w:sz="4" w:space="0" w:color="auto"/>
              <w:bottom w:val="single" w:sz="4" w:space="0" w:color="auto"/>
              <w:right w:val="single" w:sz="4" w:space="0" w:color="auto"/>
            </w:tcBorders>
            <w:vAlign w:val="center"/>
            <w:hideMark/>
          </w:tcPr>
          <w:p w:rsidR="00665759" w:rsidRPr="00691F97" w:rsidRDefault="00665759" w:rsidP="00C67CAE">
            <w:pPr>
              <w:pStyle w:val="3"/>
              <w:ind w:right="-115"/>
              <w:rPr>
                <w:b/>
                <w:bCs/>
                <w:sz w:val="24"/>
                <w:szCs w:val="24"/>
              </w:rPr>
            </w:pPr>
            <w:r w:rsidRPr="00691F97">
              <w:rPr>
                <w:b/>
                <w:sz w:val="24"/>
                <w:szCs w:val="24"/>
              </w:rPr>
              <w:t>Квалификационные категории</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pStyle w:val="3"/>
              <w:ind w:right="284" w:firstLine="540"/>
              <w:rPr>
                <w:bCs/>
                <w:sz w:val="24"/>
                <w:szCs w:val="24"/>
              </w:rPr>
            </w:pPr>
            <w:r w:rsidRPr="00691F97">
              <w:rPr>
                <w:i/>
                <w:sz w:val="24"/>
                <w:szCs w:val="24"/>
              </w:rPr>
              <w:t>Высшая</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D7116E" w:rsidP="00C67CAE">
            <w:pPr>
              <w:pStyle w:val="3"/>
              <w:ind w:right="284"/>
              <w:rPr>
                <w:bCs/>
                <w:sz w:val="24"/>
                <w:szCs w:val="24"/>
              </w:rPr>
            </w:pPr>
            <w:r>
              <w:rPr>
                <w:i/>
                <w:sz w:val="24"/>
                <w:szCs w:val="24"/>
              </w:rPr>
              <w:t>3,7</w:t>
            </w:r>
            <w:r w:rsidR="00665759" w:rsidRPr="00691F97">
              <w:rPr>
                <w:i/>
                <w:sz w:val="24"/>
                <w:szCs w:val="24"/>
              </w:rPr>
              <w:t xml:space="preserve"> %</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D7116E" w:rsidP="00C67CAE">
            <w:pPr>
              <w:pStyle w:val="3"/>
              <w:ind w:right="27"/>
              <w:rPr>
                <w:bCs/>
                <w:sz w:val="24"/>
                <w:szCs w:val="24"/>
              </w:rPr>
            </w:pPr>
            <w:r>
              <w:rPr>
                <w:i/>
                <w:sz w:val="24"/>
                <w:szCs w:val="24"/>
              </w:rPr>
              <w:t>1</w:t>
            </w:r>
            <w:r w:rsidR="00665759" w:rsidRPr="00691F97">
              <w:rPr>
                <w:i/>
                <w:sz w:val="24"/>
                <w:szCs w:val="24"/>
              </w:rPr>
              <w:t>ч.</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pStyle w:val="3"/>
              <w:ind w:right="284" w:firstLine="540"/>
              <w:rPr>
                <w:bCs/>
                <w:sz w:val="24"/>
                <w:szCs w:val="24"/>
              </w:rPr>
            </w:pPr>
            <w:r w:rsidRPr="00691F97">
              <w:rPr>
                <w:i/>
                <w:sz w:val="24"/>
                <w:szCs w:val="24"/>
                <w:lang w:val="en-US"/>
              </w:rPr>
              <w:t>I</w:t>
            </w:r>
            <w:r w:rsidRPr="00691F97">
              <w:rPr>
                <w:i/>
                <w:sz w:val="24"/>
                <w:szCs w:val="24"/>
              </w:rPr>
              <w:t>-я</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D7116E" w:rsidP="00C67CAE">
            <w:pPr>
              <w:pStyle w:val="3"/>
              <w:ind w:right="284"/>
              <w:rPr>
                <w:bCs/>
                <w:sz w:val="24"/>
                <w:szCs w:val="24"/>
              </w:rPr>
            </w:pPr>
            <w:r>
              <w:rPr>
                <w:i/>
                <w:sz w:val="24"/>
                <w:szCs w:val="24"/>
              </w:rPr>
              <w:t>26</w:t>
            </w:r>
            <w:r w:rsidR="00665759" w:rsidRPr="00691F97">
              <w:rPr>
                <w:i/>
                <w:sz w:val="24"/>
                <w:szCs w:val="24"/>
              </w:rPr>
              <w:t xml:space="preserve"> %</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D7116E" w:rsidP="00C67CAE">
            <w:pPr>
              <w:pStyle w:val="3"/>
              <w:ind w:right="27"/>
              <w:rPr>
                <w:bCs/>
                <w:sz w:val="24"/>
                <w:szCs w:val="24"/>
              </w:rPr>
            </w:pPr>
            <w:r>
              <w:rPr>
                <w:i/>
                <w:sz w:val="24"/>
                <w:szCs w:val="24"/>
              </w:rPr>
              <w:t>7</w:t>
            </w:r>
            <w:r w:rsidR="00665759" w:rsidRPr="00691F97">
              <w:rPr>
                <w:i/>
                <w:sz w:val="24"/>
                <w:szCs w:val="24"/>
              </w:rPr>
              <w:t>ч.</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pStyle w:val="3"/>
              <w:ind w:right="284" w:firstLine="540"/>
              <w:rPr>
                <w:bCs/>
                <w:sz w:val="24"/>
                <w:szCs w:val="24"/>
              </w:rPr>
            </w:pPr>
            <w:r w:rsidRPr="00691F97">
              <w:rPr>
                <w:i/>
                <w:sz w:val="24"/>
                <w:szCs w:val="24"/>
                <w:lang w:val="en-US"/>
              </w:rPr>
              <w:t>II</w:t>
            </w:r>
            <w:r w:rsidRPr="00691F97">
              <w:rPr>
                <w:i/>
                <w:sz w:val="24"/>
                <w:szCs w:val="24"/>
              </w:rPr>
              <w:t>-я</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D7116E" w:rsidP="00C67CAE">
            <w:pPr>
              <w:pStyle w:val="3"/>
              <w:ind w:right="284"/>
              <w:rPr>
                <w:bCs/>
                <w:sz w:val="24"/>
                <w:szCs w:val="24"/>
              </w:rPr>
            </w:pPr>
            <w:r>
              <w:rPr>
                <w:i/>
                <w:sz w:val="24"/>
                <w:szCs w:val="24"/>
              </w:rPr>
              <w:t>22,2</w:t>
            </w:r>
            <w:r w:rsidR="00665759">
              <w:rPr>
                <w:i/>
                <w:sz w:val="24"/>
                <w:szCs w:val="24"/>
              </w:rPr>
              <w:t xml:space="preserve"> </w:t>
            </w:r>
            <w:r w:rsidR="00665759" w:rsidRPr="00691F97">
              <w:rPr>
                <w:i/>
                <w:sz w:val="24"/>
                <w:szCs w:val="24"/>
              </w:rPr>
              <w:t>%</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D7116E" w:rsidP="00C67CAE">
            <w:pPr>
              <w:pStyle w:val="3"/>
              <w:ind w:right="27"/>
              <w:rPr>
                <w:bCs/>
                <w:sz w:val="24"/>
                <w:szCs w:val="24"/>
              </w:rPr>
            </w:pPr>
            <w:r>
              <w:rPr>
                <w:i/>
                <w:sz w:val="24"/>
                <w:szCs w:val="24"/>
              </w:rPr>
              <w:t>6</w:t>
            </w:r>
            <w:r w:rsidR="00665759" w:rsidRPr="00691F97">
              <w:rPr>
                <w:i/>
                <w:sz w:val="24"/>
                <w:szCs w:val="24"/>
              </w:rPr>
              <w:t>ч.</w:t>
            </w:r>
          </w:p>
        </w:tc>
      </w:tr>
      <w:tr w:rsidR="00665759" w:rsidRPr="00691F97" w:rsidTr="00A5121D">
        <w:trPr>
          <w:jc w:val="center"/>
        </w:trPr>
        <w:tc>
          <w:tcPr>
            <w:tcW w:w="334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pStyle w:val="3"/>
              <w:ind w:right="284" w:firstLine="540"/>
              <w:rPr>
                <w:bCs/>
                <w:sz w:val="24"/>
                <w:szCs w:val="24"/>
              </w:rPr>
            </w:pPr>
            <w:r w:rsidRPr="00691F97">
              <w:rPr>
                <w:i/>
                <w:sz w:val="24"/>
                <w:szCs w:val="24"/>
              </w:rPr>
              <w:t>Не аттестованы</w:t>
            </w:r>
          </w:p>
        </w:tc>
        <w:tc>
          <w:tcPr>
            <w:tcW w:w="3032"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665759" w:rsidP="00C67CAE">
            <w:pPr>
              <w:pStyle w:val="3"/>
              <w:ind w:right="284"/>
              <w:rPr>
                <w:bCs/>
                <w:sz w:val="24"/>
                <w:szCs w:val="24"/>
              </w:rPr>
            </w:pPr>
            <w:r>
              <w:rPr>
                <w:i/>
                <w:sz w:val="24"/>
                <w:szCs w:val="24"/>
              </w:rPr>
              <w:t>48</w:t>
            </w:r>
            <w:r w:rsidR="00D7116E">
              <w:rPr>
                <w:i/>
                <w:sz w:val="24"/>
                <w:szCs w:val="24"/>
              </w:rPr>
              <w:t>,1</w:t>
            </w:r>
            <w:r w:rsidRPr="00691F97">
              <w:rPr>
                <w:i/>
                <w:sz w:val="24"/>
                <w:szCs w:val="24"/>
              </w:rPr>
              <w:t>%</w:t>
            </w:r>
          </w:p>
        </w:tc>
        <w:tc>
          <w:tcPr>
            <w:tcW w:w="2369" w:type="dxa"/>
            <w:tcBorders>
              <w:top w:val="single" w:sz="4" w:space="0" w:color="auto"/>
              <w:left w:val="single" w:sz="4" w:space="0" w:color="auto"/>
              <w:bottom w:val="single" w:sz="4" w:space="0" w:color="auto"/>
              <w:right w:val="single" w:sz="4" w:space="0" w:color="auto"/>
            </w:tcBorders>
            <w:vAlign w:val="center"/>
            <w:hideMark/>
          </w:tcPr>
          <w:p w:rsidR="00665759" w:rsidRPr="00691F97" w:rsidRDefault="00665759" w:rsidP="00D7116E">
            <w:pPr>
              <w:pStyle w:val="3"/>
              <w:ind w:right="27"/>
              <w:rPr>
                <w:bCs/>
                <w:sz w:val="24"/>
                <w:szCs w:val="24"/>
              </w:rPr>
            </w:pPr>
            <w:r>
              <w:rPr>
                <w:i/>
                <w:sz w:val="24"/>
                <w:szCs w:val="24"/>
              </w:rPr>
              <w:t>1</w:t>
            </w:r>
            <w:r w:rsidR="00D7116E">
              <w:rPr>
                <w:i/>
                <w:sz w:val="24"/>
                <w:szCs w:val="24"/>
              </w:rPr>
              <w:t>3</w:t>
            </w:r>
            <w:r w:rsidRPr="00691F97">
              <w:rPr>
                <w:i/>
                <w:sz w:val="24"/>
                <w:szCs w:val="24"/>
              </w:rPr>
              <w:t>ч.</w:t>
            </w:r>
          </w:p>
        </w:tc>
      </w:tr>
    </w:tbl>
    <w:p w:rsidR="00665759" w:rsidRPr="00691F97" w:rsidRDefault="00665759" w:rsidP="00903EE5">
      <w:pPr>
        <w:pStyle w:val="a7"/>
        <w:ind w:left="567"/>
        <w:jc w:val="both"/>
        <w:rPr>
          <w:color w:val="000000"/>
          <w:spacing w:val="-4"/>
          <w:sz w:val="24"/>
          <w:szCs w:val="24"/>
        </w:rPr>
      </w:pPr>
      <w:r>
        <w:rPr>
          <w:color w:val="000000"/>
          <w:spacing w:val="-4"/>
          <w:sz w:val="24"/>
          <w:szCs w:val="24"/>
        </w:rPr>
        <w:t>Имеется тенденция к омоложению педагогического коллектива.</w:t>
      </w:r>
    </w:p>
    <w:p w:rsidR="00903EE5" w:rsidRDefault="00903EE5" w:rsidP="00903EE5">
      <w:pPr>
        <w:spacing w:after="0"/>
        <w:rPr>
          <w:rFonts w:ascii="Times New Roman" w:hAnsi="Times New Roman" w:cs="Times New Roman"/>
          <w:b/>
          <w:sz w:val="24"/>
          <w:szCs w:val="24"/>
        </w:rPr>
      </w:pPr>
    </w:p>
    <w:p w:rsidR="00665759" w:rsidRPr="00691F97" w:rsidRDefault="00665759" w:rsidP="00903EE5">
      <w:pPr>
        <w:spacing w:after="0"/>
        <w:jc w:val="center"/>
        <w:rPr>
          <w:rFonts w:ascii="Times New Roman" w:hAnsi="Times New Roman" w:cs="Times New Roman"/>
          <w:b/>
          <w:sz w:val="24"/>
          <w:szCs w:val="24"/>
        </w:rPr>
      </w:pPr>
      <w:r w:rsidRPr="00691F97">
        <w:rPr>
          <w:rFonts w:ascii="Times New Roman" w:hAnsi="Times New Roman" w:cs="Times New Roman"/>
          <w:b/>
          <w:sz w:val="24"/>
          <w:szCs w:val="24"/>
        </w:rPr>
        <w:t>1.4.Анализ состояния материально- технической базы.</w:t>
      </w:r>
    </w:p>
    <w:p w:rsidR="00665759" w:rsidRPr="00691F97" w:rsidRDefault="00665759" w:rsidP="00665759">
      <w:pPr>
        <w:spacing w:after="0"/>
        <w:ind w:firstLine="567"/>
        <w:rPr>
          <w:rFonts w:ascii="Times New Roman" w:hAnsi="Times New Roman" w:cs="Times New Roman"/>
          <w:sz w:val="24"/>
          <w:szCs w:val="24"/>
        </w:rPr>
      </w:pPr>
      <w:r w:rsidRPr="00691F97">
        <w:rPr>
          <w:rFonts w:ascii="Times New Roman" w:hAnsi="Times New Roman" w:cs="Times New Roman"/>
          <w:sz w:val="24"/>
          <w:szCs w:val="24"/>
        </w:rPr>
        <w:t>Созданная к началу 201</w:t>
      </w:r>
      <w:r w:rsidR="004F2DBE">
        <w:rPr>
          <w:rFonts w:ascii="Times New Roman" w:hAnsi="Times New Roman" w:cs="Times New Roman"/>
          <w:sz w:val="24"/>
          <w:szCs w:val="24"/>
        </w:rPr>
        <w:t>3</w:t>
      </w:r>
      <w:r w:rsidRPr="00691F97">
        <w:rPr>
          <w:rFonts w:ascii="Times New Roman" w:hAnsi="Times New Roman" w:cs="Times New Roman"/>
          <w:sz w:val="24"/>
          <w:szCs w:val="24"/>
        </w:rPr>
        <w:t>-201</w:t>
      </w:r>
      <w:r w:rsidR="004F2DBE">
        <w:rPr>
          <w:rFonts w:ascii="Times New Roman" w:hAnsi="Times New Roman" w:cs="Times New Roman"/>
          <w:sz w:val="24"/>
          <w:szCs w:val="24"/>
        </w:rPr>
        <w:t>4</w:t>
      </w:r>
      <w:r w:rsidRPr="00691F97">
        <w:rPr>
          <w:rFonts w:ascii="Times New Roman" w:hAnsi="Times New Roman" w:cs="Times New Roman"/>
          <w:sz w:val="24"/>
          <w:szCs w:val="24"/>
        </w:rPr>
        <w:t xml:space="preserve"> учебного года развивающая среда </w:t>
      </w:r>
      <w:r>
        <w:rPr>
          <w:rFonts w:ascii="Times New Roman" w:hAnsi="Times New Roman" w:cs="Times New Roman"/>
          <w:sz w:val="24"/>
          <w:szCs w:val="24"/>
        </w:rPr>
        <w:t xml:space="preserve">не достаточно </w:t>
      </w:r>
      <w:r w:rsidRPr="00691F97">
        <w:rPr>
          <w:rFonts w:ascii="Times New Roman" w:hAnsi="Times New Roman" w:cs="Times New Roman"/>
          <w:sz w:val="24"/>
          <w:szCs w:val="24"/>
        </w:rPr>
        <w:t xml:space="preserve">обеспечивает качественное выполнение реализуемых в ДОУ программ, </w:t>
      </w:r>
      <w:r>
        <w:rPr>
          <w:rFonts w:ascii="Times New Roman" w:hAnsi="Times New Roman" w:cs="Times New Roman"/>
          <w:sz w:val="24"/>
          <w:szCs w:val="24"/>
        </w:rPr>
        <w:t xml:space="preserve">не в полной мере </w:t>
      </w:r>
      <w:r w:rsidRPr="00691F97">
        <w:rPr>
          <w:rFonts w:ascii="Times New Roman" w:hAnsi="Times New Roman" w:cs="Times New Roman"/>
          <w:sz w:val="24"/>
          <w:szCs w:val="24"/>
        </w:rPr>
        <w:t>обеспечивает детям широкий выбор самостоятельной деятельности, соответствующая их интересам. Развивающая среда выстраивается с учётом рекомендаций В.А.Петровского, санитарно-гигиенических требований, оформляется педагогическим составом дошкольного учреждения.</w:t>
      </w:r>
    </w:p>
    <w:p w:rsidR="00665759" w:rsidRPr="00691F97" w:rsidRDefault="00665759" w:rsidP="00665759">
      <w:pPr>
        <w:spacing w:after="0"/>
        <w:ind w:firstLine="567"/>
        <w:rPr>
          <w:rFonts w:ascii="Times New Roman" w:hAnsi="Times New Roman" w:cs="Times New Roman"/>
          <w:sz w:val="24"/>
          <w:szCs w:val="24"/>
        </w:rPr>
      </w:pPr>
      <w:r w:rsidRPr="00691F97">
        <w:rPr>
          <w:rFonts w:ascii="Times New Roman" w:hAnsi="Times New Roman" w:cs="Times New Roman"/>
          <w:sz w:val="24"/>
          <w:szCs w:val="24"/>
        </w:rPr>
        <w:t>В течение прошлого учебного года и при подготовке к 201</w:t>
      </w:r>
      <w:r w:rsidR="004F2DBE">
        <w:rPr>
          <w:rFonts w:ascii="Times New Roman" w:hAnsi="Times New Roman" w:cs="Times New Roman"/>
          <w:sz w:val="24"/>
          <w:szCs w:val="24"/>
        </w:rPr>
        <w:t>3</w:t>
      </w:r>
      <w:r w:rsidRPr="00691F97">
        <w:rPr>
          <w:rFonts w:ascii="Times New Roman" w:hAnsi="Times New Roman" w:cs="Times New Roman"/>
          <w:sz w:val="24"/>
          <w:szCs w:val="24"/>
        </w:rPr>
        <w:t>-201</w:t>
      </w:r>
      <w:r w:rsidR="004F2DBE">
        <w:rPr>
          <w:rFonts w:ascii="Times New Roman" w:hAnsi="Times New Roman" w:cs="Times New Roman"/>
          <w:sz w:val="24"/>
          <w:szCs w:val="24"/>
        </w:rPr>
        <w:t>4</w:t>
      </w:r>
      <w:r w:rsidRPr="00691F97">
        <w:rPr>
          <w:rFonts w:ascii="Times New Roman" w:hAnsi="Times New Roman" w:cs="Times New Roman"/>
          <w:sz w:val="24"/>
          <w:szCs w:val="24"/>
        </w:rPr>
        <w:t xml:space="preserve"> учебному году, коллективу ДОУ удалось достаточно много для наполнения материальной базы учреждения, развития и совершенствования его предметно-развивающей среды. </w:t>
      </w:r>
    </w:p>
    <w:p w:rsidR="00665759" w:rsidRDefault="004F2DBE" w:rsidP="00665759">
      <w:pPr>
        <w:spacing w:after="0"/>
        <w:ind w:firstLine="567"/>
        <w:rPr>
          <w:rFonts w:ascii="Times New Roman" w:hAnsi="Times New Roman" w:cs="Times New Roman"/>
          <w:sz w:val="24"/>
          <w:szCs w:val="24"/>
        </w:rPr>
      </w:pPr>
      <w:r>
        <w:rPr>
          <w:rFonts w:ascii="Times New Roman" w:hAnsi="Times New Roman" w:cs="Times New Roman"/>
          <w:sz w:val="24"/>
          <w:szCs w:val="24"/>
        </w:rPr>
        <w:t>Проведён капитальный ремонт пищеблока, холодного и горячего цехов. Тамбурного помещения. Установлено новое оборудование на пищеблоке – картофелечистка и протирочная машина.</w:t>
      </w:r>
    </w:p>
    <w:p w:rsidR="00665759" w:rsidRDefault="004F2DBE" w:rsidP="0066575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Ведётся капитальный ремонт </w:t>
      </w:r>
      <w:r w:rsidR="00665759" w:rsidRPr="00691F97">
        <w:rPr>
          <w:rFonts w:ascii="Times New Roman" w:hAnsi="Times New Roman" w:cs="Times New Roman"/>
          <w:sz w:val="24"/>
          <w:szCs w:val="24"/>
        </w:rPr>
        <w:t>групповы</w:t>
      </w:r>
      <w:r>
        <w:rPr>
          <w:rFonts w:ascii="Times New Roman" w:hAnsi="Times New Roman" w:cs="Times New Roman"/>
          <w:sz w:val="24"/>
          <w:szCs w:val="24"/>
        </w:rPr>
        <w:t>х</w:t>
      </w:r>
      <w:r w:rsidR="00665759" w:rsidRPr="00691F97">
        <w:rPr>
          <w:rFonts w:ascii="Times New Roman" w:hAnsi="Times New Roman" w:cs="Times New Roman"/>
          <w:sz w:val="24"/>
          <w:szCs w:val="24"/>
        </w:rPr>
        <w:t xml:space="preserve"> яч</w:t>
      </w:r>
      <w:r>
        <w:rPr>
          <w:rFonts w:ascii="Times New Roman" w:hAnsi="Times New Roman" w:cs="Times New Roman"/>
          <w:sz w:val="24"/>
          <w:szCs w:val="24"/>
        </w:rPr>
        <w:t>еек</w:t>
      </w:r>
      <w:r w:rsidR="00665759" w:rsidRPr="00691F97">
        <w:rPr>
          <w:rFonts w:ascii="Times New Roman" w:hAnsi="Times New Roman" w:cs="Times New Roman"/>
          <w:sz w:val="24"/>
          <w:szCs w:val="24"/>
        </w:rPr>
        <w:t xml:space="preserve"> </w:t>
      </w:r>
      <w:r>
        <w:rPr>
          <w:rFonts w:ascii="Times New Roman" w:hAnsi="Times New Roman" w:cs="Times New Roman"/>
          <w:sz w:val="24"/>
          <w:szCs w:val="24"/>
        </w:rPr>
        <w:t>2</w:t>
      </w:r>
      <w:r w:rsidR="00665759" w:rsidRPr="00691F97">
        <w:rPr>
          <w:rFonts w:ascii="Times New Roman" w:hAnsi="Times New Roman" w:cs="Times New Roman"/>
          <w:sz w:val="24"/>
          <w:szCs w:val="24"/>
        </w:rPr>
        <w:t xml:space="preserve"> и </w:t>
      </w:r>
      <w:r>
        <w:rPr>
          <w:rFonts w:ascii="Times New Roman" w:hAnsi="Times New Roman" w:cs="Times New Roman"/>
          <w:sz w:val="24"/>
          <w:szCs w:val="24"/>
        </w:rPr>
        <w:t xml:space="preserve">3, </w:t>
      </w:r>
      <w:r w:rsidR="00665759" w:rsidRPr="00691F97">
        <w:rPr>
          <w:rFonts w:ascii="Times New Roman" w:hAnsi="Times New Roman" w:cs="Times New Roman"/>
          <w:sz w:val="24"/>
          <w:szCs w:val="24"/>
        </w:rPr>
        <w:t xml:space="preserve"> </w:t>
      </w:r>
      <w:r>
        <w:rPr>
          <w:rFonts w:ascii="Times New Roman" w:hAnsi="Times New Roman" w:cs="Times New Roman"/>
          <w:sz w:val="24"/>
          <w:szCs w:val="24"/>
        </w:rPr>
        <w:t>на средства выделенные Администрацией городского поселения Родники.</w:t>
      </w:r>
      <w:r w:rsidR="00665759">
        <w:rPr>
          <w:rFonts w:ascii="Times New Roman" w:hAnsi="Times New Roman" w:cs="Times New Roman"/>
          <w:sz w:val="24"/>
          <w:szCs w:val="24"/>
        </w:rPr>
        <w:t xml:space="preserve"> </w:t>
      </w:r>
    </w:p>
    <w:p w:rsidR="004F2DBE" w:rsidRDefault="004F2DBE" w:rsidP="00665759">
      <w:pPr>
        <w:spacing w:after="0"/>
        <w:ind w:firstLine="567"/>
        <w:rPr>
          <w:rFonts w:ascii="Times New Roman" w:hAnsi="Times New Roman" w:cs="Times New Roman"/>
          <w:sz w:val="24"/>
          <w:szCs w:val="24"/>
        </w:rPr>
      </w:pPr>
      <w:r>
        <w:rPr>
          <w:rFonts w:ascii="Times New Roman" w:hAnsi="Times New Roman" w:cs="Times New Roman"/>
          <w:sz w:val="24"/>
          <w:szCs w:val="24"/>
        </w:rPr>
        <w:t>На деньги учреждения была частично заменена кровля здания. Заменены оконные блоки в группах № 3, 4, 6 и 8.</w:t>
      </w:r>
    </w:p>
    <w:p w:rsidR="00665759" w:rsidRPr="00691F97" w:rsidRDefault="00665759" w:rsidP="00665759">
      <w:pPr>
        <w:spacing w:after="0"/>
        <w:ind w:firstLine="567"/>
        <w:rPr>
          <w:rFonts w:ascii="Times New Roman" w:hAnsi="Times New Roman" w:cs="Times New Roman"/>
          <w:sz w:val="24"/>
          <w:szCs w:val="24"/>
        </w:rPr>
      </w:pPr>
      <w:r w:rsidRPr="00691F97">
        <w:rPr>
          <w:rFonts w:ascii="Times New Roman" w:hAnsi="Times New Roman" w:cs="Times New Roman"/>
          <w:sz w:val="24"/>
          <w:szCs w:val="24"/>
        </w:rPr>
        <w:t>Педагогический кабинет периодически обновляется прог</w:t>
      </w:r>
      <w:r>
        <w:rPr>
          <w:rFonts w:ascii="Times New Roman" w:hAnsi="Times New Roman" w:cs="Times New Roman"/>
          <w:sz w:val="24"/>
          <w:szCs w:val="24"/>
        </w:rPr>
        <w:t>раммно-методической литературой, демонстрационно-иллюстративным материалом.</w:t>
      </w:r>
    </w:p>
    <w:p w:rsidR="00665759" w:rsidRPr="00691F97" w:rsidRDefault="00665759" w:rsidP="00665759">
      <w:pPr>
        <w:spacing w:after="0"/>
        <w:ind w:firstLine="567"/>
        <w:rPr>
          <w:rFonts w:ascii="Times New Roman" w:hAnsi="Times New Roman" w:cs="Times New Roman"/>
          <w:sz w:val="24"/>
          <w:szCs w:val="24"/>
        </w:rPr>
      </w:pPr>
      <w:r w:rsidRPr="00691F97">
        <w:rPr>
          <w:rFonts w:ascii="Times New Roman" w:hAnsi="Times New Roman" w:cs="Times New Roman"/>
          <w:sz w:val="24"/>
          <w:szCs w:val="24"/>
        </w:rPr>
        <w:t>К началу учебного года в ДОУ функционирует:</w:t>
      </w:r>
    </w:p>
    <w:p w:rsidR="00665759" w:rsidRPr="00691F97" w:rsidRDefault="00665759" w:rsidP="00FA0630">
      <w:pPr>
        <w:numPr>
          <w:ilvl w:val="0"/>
          <w:numId w:val="9"/>
        </w:num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w:t>
      </w:r>
      <w:r w:rsidR="004F2DBE">
        <w:rPr>
          <w:rFonts w:ascii="Times New Roman" w:hAnsi="Times New Roman" w:cs="Times New Roman"/>
          <w:sz w:val="24"/>
          <w:szCs w:val="24"/>
        </w:rPr>
        <w:t>2</w:t>
      </w:r>
      <w:r w:rsidRPr="00691F97">
        <w:rPr>
          <w:rFonts w:ascii="Times New Roman" w:hAnsi="Times New Roman" w:cs="Times New Roman"/>
          <w:sz w:val="24"/>
          <w:szCs w:val="24"/>
        </w:rPr>
        <w:t xml:space="preserve"> групповых ячеек;</w:t>
      </w:r>
    </w:p>
    <w:p w:rsidR="00665759" w:rsidRPr="00691F97" w:rsidRDefault="00665759" w:rsidP="00FA0630">
      <w:pPr>
        <w:numPr>
          <w:ilvl w:val="0"/>
          <w:numId w:val="9"/>
        </w:num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Музыкальный зал;</w:t>
      </w:r>
    </w:p>
    <w:p w:rsidR="00665759" w:rsidRPr="00691F97" w:rsidRDefault="00665759" w:rsidP="00FA0630">
      <w:pPr>
        <w:numPr>
          <w:ilvl w:val="0"/>
          <w:numId w:val="9"/>
        </w:num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Медицинский блок;</w:t>
      </w:r>
    </w:p>
    <w:p w:rsidR="00665759" w:rsidRDefault="00665759" w:rsidP="00FA0630">
      <w:pPr>
        <w:numPr>
          <w:ilvl w:val="0"/>
          <w:numId w:val="9"/>
        </w:num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Педагогический кабинет</w:t>
      </w:r>
      <w:r>
        <w:rPr>
          <w:rFonts w:ascii="Times New Roman" w:hAnsi="Times New Roman" w:cs="Times New Roman"/>
          <w:sz w:val="24"/>
          <w:szCs w:val="24"/>
        </w:rPr>
        <w:t>;</w:t>
      </w:r>
    </w:p>
    <w:p w:rsidR="00665759" w:rsidRPr="00691F97" w:rsidRDefault="00665759" w:rsidP="00FA0630">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Кабинет педагога-психолога</w:t>
      </w:r>
      <w:r w:rsidRPr="00691F97">
        <w:rPr>
          <w:rFonts w:ascii="Times New Roman" w:hAnsi="Times New Roman" w:cs="Times New Roman"/>
          <w:sz w:val="24"/>
          <w:szCs w:val="24"/>
        </w:rPr>
        <w:t>.</w:t>
      </w:r>
    </w:p>
    <w:p w:rsidR="00665759" w:rsidRPr="00691F97" w:rsidRDefault="00665759" w:rsidP="00665759">
      <w:pPr>
        <w:spacing w:after="0"/>
        <w:ind w:firstLine="567"/>
        <w:rPr>
          <w:rFonts w:ascii="Times New Roman" w:hAnsi="Times New Roman" w:cs="Times New Roman"/>
          <w:sz w:val="24"/>
          <w:szCs w:val="24"/>
        </w:rPr>
      </w:pPr>
      <w:r w:rsidRPr="00691F97">
        <w:rPr>
          <w:rFonts w:ascii="Times New Roman" w:hAnsi="Times New Roman" w:cs="Times New Roman"/>
          <w:sz w:val="24"/>
          <w:szCs w:val="24"/>
        </w:rPr>
        <w:t>Для осуществления образовательного процесса рационально используются помещения: спальни, приёмные, коридоры, а также стены, двери, защитные экраны отопительных радиаторов.</w:t>
      </w:r>
    </w:p>
    <w:p w:rsidR="00665759" w:rsidRPr="00691F97" w:rsidRDefault="00665759" w:rsidP="00665759">
      <w:pPr>
        <w:spacing w:after="0"/>
        <w:ind w:firstLine="567"/>
        <w:rPr>
          <w:rFonts w:ascii="Times New Roman" w:hAnsi="Times New Roman" w:cs="Times New Roman"/>
          <w:sz w:val="24"/>
          <w:szCs w:val="24"/>
        </w:rPr>
      </w:pPr>
      <w:r w:rsidRPr="00691F97">
        <w:rPr>
          <w:rFonts w:ascii="Times New Roman" w:hAnsi="Times New Roman" w:cs="Times New Roman"/>
          <w:sz w:val="24"/>
          <w:szCs w:val="24"/>
        </w:rPr>
        <w:lastRenderedPageBreak/>
        <w:t>Предусмотрено использование залов и кабинетов не только в первую половину дня, но и во вторую.</w:t>
      </w:r>
    </w:p>
    <w:p w:rsidR="00665759" w:rsidRPr="00691F97" w:rsidRDefault="00665759" w:rsidP="00665759">
      <w:pPr>
        <w:spacing w:after="0"/>
        <w:ind w:firstLine="567"/>
        <w:rPr>
          <w:rFonts w:ascii="Times New Roman" w:hAnsi="Times New Roman" w:cs="Times New Roman"/>
          <w:sz w:val="24"/>
          <w:szCs w:val="24"/>
        </w:rPr>
      </w:pPr>
      <w:r w:rsidRPr="00691F97">
        <w:rPr>
          <w:rFonts w:ascii="Times New Roman" w:hAnsi="Times New Roman" w:cs="Times New Roman"/>
          <w:sz w:val="24"/>
          <w:szCs w:val="24"/>
        </w:rPr>
        <w:t>Условия ДОУ создаются с учётом интересов его воспитанников, их творческих успехов и достижений, чему способству</w:t>
      </w:r>
      <w:r>
        <w:rPr>
          <w:rFonts w:ascii="Times New Roman" w:hAnsi="Times New Roman" w:cs="Times New Roman"/>
          <w:sz w:val="24"/>
          <w:szCs w:val="24"/>
        </w:rPr>
        <w:t>ет выставка детского творчества</w:t>
      </w:r>
      <w:r w:rsidRPr="00691F97">
        <w:rPr>
          <w:rFonts w:ascii="Times New Roman" w:hAnsi="Times New Roman" w:cs="Times New Roman"/>
          <w:sz w:val="24"/>
          <w:szCs w:val="24"/>
        </w:rPr>
        <w:t>, мини-м</w:t>
      </w:r>
      <w:r>
        <w:rPr>
          <w:rFonts w:ascii="Times New Roman" w:hAnsi="Times New Roman" w:cs="Times New Roman"/>
          <w:sz w:val="24"/>
          <w:szCs w:val="24"/>
        </w:rPr>
        <w:t>узеи. П</w:t>
      </w:r>
      <w:r w:rsidRPr="00691F97">
        <w:rPr>
          <w:rFonts w:ascii="Times New Roman" w:hAnsi="Times New Roman" w:cs="Times New Roman"/>
          <w:sz w:val="24"/>
          <w:szCs w:val="24"/>
        </w:rPr>
        <w:t xml:space="preserve">ри построении предметно-развивающей среды учитывается </w:t>
      </w:r>
      <w:proofErr w:type="spellStart"/>
      <w:r w:rsidRPr="00691F97">
        <w:rPr>
          <w:rFonts w:ascii="Times New Roman" w:hAnsi="Times New Roman" w:cs="Times New Roman"/>
          <w:sz w:val="24"/>
          <w:szCs w:val="24"/>
        </w:rPr>
        <w:t>полоролевые</w:t>
      </w:r>
      <w:proofErr w:type="spellEnd"/>
      <w:r w:rsidRPr="00691F97">
        <w:rPr>
          <w:rFonts w:ascii="Times New Roman" w:hAnsi="Times New Roman" w:cs="Times New Roman"/>
          <w:sz w:val="24"/>
          <w:szCs w:val="24"/>
        </w:rPr>
        <w:t xml:space="preserve"> особенности и интересы детей.</w:t>
      </w:r>
    </w:p>
    <w:p w:rsidR="00665759" w:rsidRPr="00691F97" w:rsidRDefault="00665759" w:rsidP="00665759">
      <w:pPr>
        <w:spacing w:after="0"/>
        <w:ind w:firstLine="567"/>
        <w:rPr>
          <w:rFonts w:ascii="Times New Roman" w:hAnsi="Times New Roman" w:cs="Times New Roman"/>
          <w:sz w:val="24"/>
          <w:szCs w:val="24"/>
        </w:rPr>
      </w:pPr>
      <w:r w:rsidRPr="00691F97">
        <w:rPr>
          <w:rFonts w:ascii="Times New Roman" w:hAnsi="Times New Roman" w:cs="Times New Roman"/>
          <w:sz w:val="24"/>
          <w:szCs w:val="24"/>
        </w:rPr>
        <w:t>Не смотря на большое количество позитивных моментов в обустройстве быта ДОУ и его территории, по-прежнему остаётся достаточное количество нерешённых проблем, осложняющих полноценное функционирование, вызывающие претензии со стороны контролирующих органов (особенно санэпиднадзора</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пожнадзора</w:t>
      </w:r>
      <w:proofErr w:type="spellEnd"/>
      <w:r w:rsidRPr="00691F97">
        <w:rPr>
          <w:rFonts w:ascii="Times New Roman" w:hAnsi="Times New Roman" w:cs="Times New Roman"/>
          <w:sz w:val="24"/>
          <w:szCs w:val="24"/>
        </w:rPr>
        <w:t>).</w:t>
      </w:r>
    </w:p>
    <w:p w:rsidR="00665759" w:rsidRPr="00691F97" w:rsidRDefault="00665759" w:rsidP="00665759">
      <w:pPr>
        <w:spacing w:after="0"/>
        <w:ind w:firstLine="567"/>
        <w:rPr>
          <w:rFonts w:ascii="Times New Roman" w:hAnsi="Times New Roman" w:cs="Times New Roman"/>
          <w:sz w:val="24"/>
          <w:szCs w:val="24"/>
        </w:rPr>
      </w:pPr>
      <w:r w:rsidRPr="008D07B0">
        <w:rPr>
          <w:rFonts w:ascii="Times New Roman" w:hAnsi="Times New Roman" w:cs="Times New Roman"/>
          <w:sz w:val="24"/>
          <w:szCs w:val="24"/>
        </w:rPr>
        <w:t>К особо ярко-выраженным «болевым точкам» можно отнести необходимость:</w:t>
      </w:r>
    </w:p>
    <w:p w:rsidR="00665759" w:rsidRPr="00691F97" w:rsidRDefault="00665759" w:rsidP="00FA0630">
      <w:pPr>
        <w:numPr>
          <w:ilvl w:val="0"/>
          <w:numId w:val="10"/>
        </w:num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Обеспечение детской мебелью, соответствующей необходимым эстетическим и санитарно-эпидемиологическим требованиям;</w:t>
      </w:r>
    </w:p>
    <w:p w:rsidR="00665759" w:rsidRDefault="00665759" w:rsidP="00FA0630">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Замена вышедшего из строя металлического оборудования на прогулочных участках на новое, соответствующее эстетическим и санитарно-гигиеническим требованиям;</w:t>
      </w:r>
    </w:p>
    <w:p w:rsidR="00665759" w:rsidRDefault="00665759" w:rsidP="00FA0630">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Замена старого асфальтового покрытия на прогулочных участках детского сада;</w:t>
      </w:r>
    </w:p>
    <w:p w:rsidR="00665759" w:rsidRPr="00691F97" w:rsidRDefault="00665759" w:rsidP="00FA0630">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Ремонт кровли.</w:t>
      </w:r>
    </w:p>
    <w:p w:rsidR="00665759" w:rsidRPr="00691F97" w:rsidRDefault="00665759" w:rsidP="00665759">
      <w:pPr>
        <w:spacing w:after="0"/>
        <w:ind w:firstLine="567"/>
        <w:rPr>
          <w:rFonts w:ascii="Times New Roman" w:hAnsi="Times New Roman" w:cs="Times New Roman"/>
          <w:sz w:val="24"/>
          <w:szCs w:val="24"/>
        </w:rPr>
      </w:pPr>
      <w:r w:rsidRPr="008D07B0">
        <w:rPr>
          <w:rFonts w:ascii="Times New Roman" w:hAnsi="Times New Roman" w:cs="Times New Roman"/>
          <w:sz w:val="24"/>
          <w:szCs w:val="24"/>
        </w:rPr>
        <w:t>На основании вышеизложенного в 201</w:t>
      </w:r>
      <w:r w:rsidR="004F2DBE">
        <w:rPr>
          <w:rFonts w:ascii="Times New Roman" w:hAnsi="Times New Roman" w:cs="Times New Roman"/>
          <w:sz w:val="24"/>
          <w:szCs w:val="24"/>
        </w:rPr>
        <w:t>4</w:t>
      </w:r>
      <w:r w:rsidRPr="008D07B0">
        <w:rPr>
          <w:rFonts w:ascii="Times New Roman" w:hAnsi="Times New Roman" w:cs="Times New Roman"/>
          <w:sz w:val="24"/>
          <w:szCs w:val="24"/>
        </w:rPr>
        <w:t>-201</w:t>
      </w:r>
      <w:r w:rsidR="004F2DBE">
        <w:rPr>
          <w:rFonts w:ascii="Times New Roman" w:hAnsi="Times New Roman" w:cs="Times New Roman"/>
          <w:sz w:val="24"/>
          <w:szCs w:val="24"/>
        </w:rPr>
        <w:t>5</w:t>
      </w:r>
      <w:r w:rsidRPr="008D07B0">
        <w:rPr>
          <w:rFonts w:ascii="Times New Roman" w:hAnsi="Times New Roman" w:cs="Times New Roman"/>
          <w:sz w:val="24"/>
          <w:szCs w:val="24"/>
        </w:rPr>
        <w:t xml:space="preserve"> учебном году нам предстоит осуществление следующих мероприятий по улучшению материально-технической базы:</w:t>
      </w:r>
    </w:p>
    <w:p w:rsidR="00665759" w:rsidRPr="00691F97" w:rsidRDefault="00665759" w:rsidP="00FA0630">
      <w:pPr>
        <w:numPr>
          <w:ilvl w:val="0"/>
          <w:numId w:val="11"/>
        </w:num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Приобретение детской мебели, соответствующей эстетическим и санитарным нормам;</w:t>
      </w:r>
    </w:p>
    <w:p w:rsidR="00665759" w:rsidRDefault="004F2DBE" w:rsidP="00FA0630">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Частичный ремонт кровли;</w:t>
      </w:r>
    </w:p>
    <w:p w:rsidR="00665759" w:rsidRDefault="00665759" w:rsidP="00FA0630">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Приобретение и замена оборудования на пищеблоке;</w:t>
      </w:r>
    </w:p>
    <w:p w:rsidR="00665759" w:rsidRDefault="00665759" w:rsidP="00FA0630">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педагогического кабинета методической литературой, наглядно-иллюстративными материалами.</w:t>
      </w:r>
    </w:p>
    <w:p w:rsidR="00665759" w:rsidRPr="00691F97" w:rsidRDefault="00665759" w:rsidP="00665759">
      <w:pPr>
        <w:spacing w:after="0"/>
        <w:ind w:firstLine="567"/>
        <w:rPr>
          <w:rFonts w:ascii="Times New Roman" w:hAnsi="Times New Roman" w:cs="Times New Roman"/>
          <w:sz w:val="24"/>
          <w:szCs w:val="24"/>
        </w:rPr>
      </w:pPr>
      <w:r w:rsidRPr="00691F97">
        <w:rPr>
          <w:rFonts w:ascii="Times New Roman" w:hAnsi="Times New Roman" w:cs="Times New Roman"/>
          <w:sz w:val="24"/>
          <w:szCs w:val="24"/>
        </w:rPr>
        <w:t>Факторы, способствующие совершенствованию материально-технической базы:</w:t>
      </w:r>
    </w:p>
    <w:p w:rsidR="00665759" w:rsidRPr="00691F97" w:rsidRDefault="00665759" w:rsidP="00FA0630">
      <w:pPr>
        <w:numPr>
          <w:ilvl w:val="0"/>
          <w:numId w:val="12"/>
        </w:num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Устремление коллектива к развитию, совершенствованию материально-технической базы дошкольного учреждения;</w:t>
      </w:r>
    </w:p>
    <w:p w:rsidR="00665759" w:rsidRPr="00691F97" w:rsidRDefault="00665759" w:rsidP="00FA0630">
      <w:pPr>
        <w:numPr>
          <w:ilvl w:val="0"/>
          <w:numId w:val="12"/>
        </w:num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Материальная поддержка родителей;</w:t>
      </w:r>
    </w:p>
    <w:p w:rsidR="00665759" w:rsidRPr="00691F97" w:rsidRDefault="00665759" w:rsidP="00FA0630">
      <w:pPr>
        <w:numPr>
          <w:ilvl w:val="0"/>
          <w:numId w:val="12"/>
        </w:num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Наличие дополнительных материальных средств от оказания дополнительных образовательных услуг.</w:t>
      </w:r>
    </w:p>
    <w:p w:rsidR="00665759" w:rsidRPr="00691F97" w:rsidRDefault="00665759" w:rsidP="00665759">
      <w:pPr>
        <w:ind w:left="1287"/>
        <w:rPr>
          <w:rFonts w:ascii="Times New Roman" w:hAnsi="Times New Roman" w:cs="Times New Roman"/>
          <w:sz w:val="24"/>
          <w:szCs w:val="24"/>
        </w:rPr>
      </w:pPr>
    </w:p>
    <w:p w:rsidR="00665759" w:rsidRPr="00691F97" w:rsidRDefault="00665759" w:rsidP="00665759">
      <w:pPr>
        <w:jc w:val="center"/>
        <w:rPr>
          <w:rFonts w:ascii="Times New Roman" w:hAnsi="Times New Roman" w:cs="Times New Roman"/>
          <w:b/>
          <w:sz w:val="24"/>
          <w:szCs w:val="24"/>
        </w:rPr>
      </w:pPr>
      <w:r w:rsidRPr="00691F97">
        <w:rPr>
          <w:rFonts w:ascii="Times New Roman" w:hAnsi="Times New Roman" w:cs="Times New Roman"/>
          <w:b/>
          <w:sz w:val="24"/>
          <w:szCs w:val="24"/>
        </w:rPr>
        <w:t>1.5.Анализ состояния управления и экономических показателей.</w:t>
      </w:r>
    </w:p>
    <w:p w:rsidR="00665759" w:rsidRPr="00691F97" w:rsidRDefault="00665759" w:rsidP="00665759">
      <w:pPr>
        <w:pStyle w:val="a7"/>
        <w:ind w:left="720"/>
        <w:jc w:val="both"/>
        <w:rPr>
          <w:color w:val="000000"/>
          <w:spacing w:val="-4"/>
          <w:sz w:val="24"/>
          <w:szCs w:val="24"/>
        </w:rPr>
      </w:pPr>
    </w:p>
    <w:p w:rsidR="00665759" w:rsidRPr="00691F97" w:rsidRDefault="00665759" w:rsidP="00665759">
      <w:pPr>
        <w:pStyle w:val="a7"/>
        <w:ind w:firstLine="567"/>
        <w:jc w:val="left"/>
        <w:rPr>
          <w:color w:val="000000"/>
          <w:spacing w:val="-4"/>
          <w:sz w:val="24"/>
          <w:szCs w:val="24"/>
        </w:rPr>
      </w:pPr>
      <w:r w:rsidRPr="00691F97">
        <w:rPr>
          <w:color w:val="000000"/>
          <w:spacing w:val="-4"/>
          <w:sz w:val="24"/>
          <w:szCs w:val="24"/>
        </w:rPr>
        <w:t>Управленческая деятельность в ДОУ строится в соответствии с: Уставом учреждения, коллективным договором, локальными актами, приказами, должностными инструкциями. Управление МДОУ осуществляется на основе сочетания стратегического и тактического планирования, Программы развития и  комплексного годового плана.</w:t>
      </w:r>
    </w:p>
    <w:p w:rsidR="00665759" w:rsidRPr="00691F97" w:rsidRDefault="00665759" w:rsidP="00665759">
      <w:pPr>
        <w:pStyle w:val="a7"/>
        <w:ind w:firstLine="567"/>
        <w:jc w:val="left"/>
        <w:rPr>
          <w:color w:val="000000"/>
          <w:spacing w:val="-4"/>
          <w:sz w:val="24"/>
          <w:szCs w:val="24"/>
        </w:rPr>
      </w:pPr>
      <w:r w:rsidRPr="00691F97">
        <w:rPr>
          <w:color w:val="000000"/>
          <w:spacing w:val="-4"/>
          <w:sz w:val="24"/>
          <w:szCs w:val="24"/>
        </w:rPr>
        <w:t>Нормативно-правовая база разрабатывается в соответствии с Конституци</w:t>
      </w:r>
      <w:r>
        <w:rPr>
          <w:color w:val="000000"/>
          <w:spacing w:val="-4"/>
          <w:sz w:val="24"/>
          <w:szCs w:val="24"/>
        </w:rPr>
        <w:t>ей РФ, Законом «Об образовании»</w:t>
      </w:r>
      <w:r w:rsidRPr="00691F97">
        <w:rPr>
          <w:color w:val="000000"/>
          <w:spacing w:val="-4"/>
          <w:sz w:val="24"/>
          <w:szCs w:val="24"/>
        </w:rPr>
        <w:t>, «Трудовым кодексом РФ».</w:t>
      </w:r>
    </w:p>
    <w:p w:rsidR="00665759" w:rsidRPr="00691F97" w:rsidRDefault="00665759" w:rsidP="00665759">
      <w:pPr>
        <w:pStyle w:val="a7"/>
        <w:ind w:firstLine="567"/>
        <w:jc w:val="left"/>
        <w:rPr>
          <w:color w:val="000000"/>
          <w:spacing w:val="-4"/>
          <w:sz w:val="24"/>
          <w:szCs w:val="24"/>
        </w:rPr>
      </w:pPr>
      <w:r w:rsidRPr="00691F97">
        <w:rPr>
          <w:color w:val="000000"/>
          <w:spacing w:val="-4"/>
          <w:sz w:val="24"/>
          <w:szCs w:val="24"/>
        </w:rPr>
        <w:t>В 20</w:t>
      </w:r>
      <w:r>
        <w:rPr>
          <w:color w:val="000000"/>
          <w:spacing w:val="-4"/>
          <w:sz w:val="24"/>
          <w:szCs w:val="24"/>
        </w:rPr>
        <w:t>1</w:t>
      </w:r>
      <w:r w:rsidR="00895448">
        <w:rPr>
          <w:color w:val="000000"/>
          <w:spacing w:val="-4"/>
          <w:sz w:val="24"/>
          <w:szCs w:val="24"/>
        </w:rPr>
        <w:t>3</w:t>
      </w:r>
      <w:r w:rsidRPr="00691F97">
        <w:rPr>
          <w:color w:val="000000"/>
          <w:spacing w:val="-4"/>
          <w:sz w:val="24"/>
          <w:szCs w:val="24"/>
        </w:rPr>
        <w:t>-201</w:t>
      </w:r>
      <w:r w:rsidR="00895448">
        <w:rPr>
          <w:color w:val="000000"/>
          <w:spacing w:val="-4"/>
          <w:sz w:val="24"/>
          <w:szCs w:val="24"/>
        </w:rPr>
        <w:t>4</w:t>
      </w:r>
      <w:r w:rsidRPr="00691F97">
        <w:rPr>
          <w:color w:val="000000"/>
          <w:spacing w:val="-4"/>
          <w:sz w:val="24"/>
          <w:szCs w:val="24"/>
        </w:rPr>
        <w:t xml:space="preserve"> учебном году достаточно много внимания уделялось совершенствованию существующей нормативно-правовой базы:</w:t>
      </w:r>
    </w:p>
    <w:p w:rsidR="00665759" w:rsidRDefault="00665759" w:rsidP="00FA0630">
      <w:pPr>
        <w:pStyle w:val="a7"/>
        <w:numPr>
          <w:ilvl w:val="0"/>
          <w:numId w:val="13"/>
        </w:numPr>
        <w:jc w:val="both"/>
        <w:rPr>
          <w:color w:val="000000"/>
          <w:spacing w:val="-4"/>
          <w:sz w:val="24"/>
          <w:szCs w:val="24"/>
        </w:rPr>
      </w:pPr>
      <w:r w:rsidRPr="00691F97">
        <w:rPr>
          <w:color w:val="000000"/>
          <w:spacing w:val="-4"/>
          <w:sz w:val="24"/>
          <w:szCs w:val="24"/>
        </w:rPr>
        <w:t>Усовершенствована и значительно пополнена нормативно-методическая база, обеспечивающая педагогическую деятельность учреждения;</w:t>
      </w:r>
    </w:p>
    <w:p w:rsidR="00895448" w:rsidRPr="00691F97" w:rsidRDefault="00895448" w:rsidP="00FA0630">
      <w:pPr>
        <w:pStyle w:val="a7"/>
        <w:numPr>
          <w:ilvl w:val="0"/>
          <w:numId w:val="13"/>
        </w:numPr>
        <w:jc w:val="both"/>
        <w:rPr>
          <w:color w:val="000000"/>
          <w:spacing w:val="-4"/>
          <w:sz w:val="24"/>
          <w:szCs w:val="24"/>
        </w:rPr>
      </w:pPr>
      <w:r>
        <w:rPr>
          <w:color w:val="000000"/>
          <w:spacing w:val="-4"/>
          <w:sz w:val="24"/>
          <w:szCs w:val="24"/>
        </w:rPr>
        <w:t>Написана образовательная Программа дошкольного учреждения в соответствии с ФГТ</w:t>
      </w:r>
    </w:p>
    <w:p w:rsidR="00665759" w:rsidRDefault="00665759" w:rsidP="00665759">
      <w:pPr>
        <w:pStyle w:val="a7"/>
        <w:ind w:firstLine="567"/>
        <w:jc w:val="left"/>
        <w:rPr>
          <w:color w:val="000000"/>
          <w:spacing w:val="-4"/>
          <w:sz w:val="24"/>
          <w:szCs w:val="24"/>
        </w:rPr>
      </w:pPr>
    </w:p>
    <w:p w:rsidR="00665759" w:rsidRPr="00691F97" w:rsidRDefault="00665759" w:rsidP="00665759">
      <w:pPr>
        <w:pStyle w:val="a7"/>
        <w:ind w:firstLine="567"/>
        <w:jc w:val="left"/>
        <w:rPr>
          <w:color w:val="000000"/>
          <w:spacing w:val="-4"/>
          <w:sz w:val="24"/>
          <w:szCs w:val="24"/>
        </w:rPr>
      </w:pPr>
      <w:r w:rsidRPr="00691F97">
        <w:rPr>
          <w:color w:val="000000"/>
          <w:spacing w:val="-4"/>
          <w:sz w:val="24"/>
          <w:szCs w:val="24"/>
        </w:rPr>
        <w:t>К определению и решению стр</w:t>
      </w:r>
      <w:r>
        <w:rPr>
          <w:color w:val="000000"/>
          <w:spacing w:val="-4"/>
          <w:sz w:val="24"/>
          <w:szCs w:val="24"/>
        </w:rPr>
        <w:t xml:space="preserve">атегических задач привлекается </w:t>
      </w:r>
      <w:r w:rsidRPr="00691F97">
        <w:rPr>
          <w:color w:val="000000"/>
          <w:spacing w:val="-4"/>
          <w:sz w:val="24"/>
          <w:szCs w:val="24"/>
        </w:rPr>
        <w:t>Родительский комитет.</w:t>
      </w:r>
    </w:p>
    <w:p w:rsidR="00665759" w:rsidRPr="00691F97" w:rsidRDefault="00665759" w:rsidP="00665759">
      <w:pPr>
        <w:pStyle w:val="a7"/>
        <w:ind w:firstLine="567"/>
        <w:jc w:val="left"/>
        <w:rPr>
          <w:color w:val="000000"/>
          <w:spacing w:val="-4"/>
          <w:sz w:val="24"/>
          <w:szCs w:val="24"/>
        </w:rPr>
      </w:pPr>
      <w:r w:rsidRPr="00691F97">
        <w:rPr>
          <w:color w:val="000000"/>
          <w:spacing w:val="-4"/>
          <w:sz w:val="24"/>
          <w:szCs w:val="24"/>
        </w:rPr>
        <w:lastRenderedPageBreak/>
        <w:t>Педагогический совет, как высший орган руководства образовательного процесса, объединяет специалистов, выполняющих различные функциональные обязанности, что способствует организации чёткой работы коллектива по качественному выполнению образовательных задач учреждения.</w:t>
      </w:r>
    </w:p>
    <w:p w:rsidR="00665759" w:rsidRPr="00691F97" w:rsidRDefault="00665759" w:rsidP="00665759">
      <w:pPr>
        <w:pStyle w:val="a7"/>
        <w:ind w:firstLine="567"/>
        <w:jc w:val="left"/>
        <w:rPr>
          <w:color w:val="000000"/>
          <w:spacing w:val="-4"/>
          <w:sz w:val="24"/>
          <w:szCs w:val="24"/>
        </w:rPr>
      </w:pPr>
      <w:r w:rsidRPr="00691F97">
        <w:rPr>
          <w:color w:val="000000"/>
          <w:spacing w:val="-4"/>
          <w:sz w:val="24"/>
          <w:szCs w:val="24"/>
        </w:rPr>
        <w:t>Коллективный договор учреждения предусматривает мероприятия, направленные на обеспечение социальной защиты коллектива:</w:t>
      </w:r>
    </w:p>
    <w:p w:rsidR="00665759" w:rsidRPr="00691F97" w:rsidRDefault="00665759" w:rsidP="00FA0630">
      <w:pPr>
        <w:pStyle w:val="a7"/>
        <w:numPr>
          <w:ilvl w:val="0"/>
          <w:numId w:val="14"/>
        </w:numPr>
        <w:jc w:val="left"/>
        <w:rPr>
          <w:color w:val="000000"/>
          <w:spacing w:val="-4"/>
          <w:sz w:val="24"/>
          <w:szCs w:val="24"/>
        </w:rPr>
      </w:pPr>
      <w:r w:rsidRPr="00691F97">
        <w:rPr>
          <w:color w:val="000000"/>
          <w:spacing w:val="-4"/>
          <w:sz w:val="24"/>
          <w:szCs w:val="24"/>
        </w:rPr>
        <w:t>Премирование за качественные показатели труда;</w:t>
      </w:r>
    </w:p>
    <w:p w:rsidR="00665759" w:rsidRPr="00691F97" w:rsidRDefault="00665759" w:rsidP="00FA0630">
      <w:pPr>
        <w:pStyle w:val="a7"/>
        <w:numPr>
          <w:ilvl w:val="0"/>
          <w:numId w:val="14"/>
        </w:numPr>
        <w:jc w:val="left"/>
        <w:rPr>
          <w:color w:val="000000"/>
          <w:spacing w:val="-4"/>
          <w:sz w:val="24"/>
          <w:szCs w:val="24"/>
        </w:rPr>
      </w:pPr>
      <w:r w:rsidRPr="00691F97">
        <w:rPr>
          <w:color w:val="000000"/>
          <w:spacing w:val="-4"/>
          <w:sz w:val="24"/>
          <w:szCs w:val="24"/>
        </w:rPr>
        <w:t>Премирование за участие в конкурсах</w:t>
      </w:r>
      <w:r>
        <w:rPr>
          <w:color w:val="000000"/>
          <w:spacing w:val="-4"/>
          <w:sz w:val="24"/>
          <w:szCs w:val="24"/>
        </w:rPr>
        <w:t xml:space="preserve"> и мероприятиях МДОУ, и района</w:t>
      </w:r>
      <w:r w:rsidRPr="00691F97">
        <w:rPr>
          <w:color w:val="000000"/>
          <w:spacing w:val="-4"/>
          <w:sz w:val="24"/>
          <w:szCs w:val="24"/>
        </w:rPr>
        <w:t>;</w:t>
      </w:r>
    </w:p>
    <w:p w:rsidR="00665759" w:rsidRPr="00691F97" w:rsidRDefault="00665759" w:rsidP="00FA0630">
      <w:pPr>
        <w:pStyle w:val="a7"/>
        <w:numPr>
          <w:ilvl w:val="0"/>
          <w:numId w:val="14"/>
        </w:numPr>
        <w:jc w:val="left"/>
        <w:rPr>
          <w:color w:val="000000"/>
          <w:spacing w:val="-4"/>
          <w:sz w:val="24"/>
          <w:szCs w:val="24"/>
        </w:rPr>
      </w:pPr>
      <w:r w:rsidRPr="00691F97">
        <w:rPr>
          <w:color w:val="000000"/>
          <w:spacing w:val="-4"/>
          <w:sz w:val="24"/>
          <w:szCs w:val="24"/>
        </w:rPr>
        <w:t>Установление надбавок за высокие творческие показатели;</w:t>
      </w:r>
    </w:p>
    <w:p w:rsidR="00665759" w:rsidRPr="00691F97" w:rsidRDefault="00665759" w:rsidP="00FA0630">
      <w:pPr>
        <w:pStyle w:val="a7"/>
        <w:numPr>
          <w:ilvl w:val="0"/>
          <w:numId w:val="14"/>
        </w:numPr>
        <w:jc w:val="left"/>
        <w:rPr>
          <w:color w:val="000000"/>
          <w:spacing w:val="-4"/>
          <w:sz w:val="24"/>
          <w:szCs w:val="24"/>
        </w:rPr>
      </w:pPr>
      <w:r w:rsidRPr="00691F97">
        <w:rPr>
          <w:color w:val="000000"/>
          <w:spacing w:val="-4"/>
          <w:sz w:val="24"/>
          <w:szCs w:val="24"/>
        </w:rPr>
        <w:t xml:space="preserve">Премирование за работу в условиях </w:t>
      </w:r>
      <w:r>
        <w:rPr>
          <w:color w:val="000000"/>
          <w:spacing w:val="-4"/>
          <w:sz w:val="24"/>
          <w:szCs w:val="24"/>
        </w:rPr>
        <w:t>высокой посещаемости воспитанниками.</w:t>
      </w:r>
    </w:p>
    <w:p w:rsidR="00665759" w:rsidRDefault="00665759" w:rsidP="00665759">
      <w:pPr>
        <w:pStyle w:val="a7"/>
        <w:ind w:firstLine="567"/>
        <w:jc w:val="left"/>
        <w:rPr>
          <w:color w:val="000000"/>
          <w:spacing w:val="-4"/>
          <w:sz w:val="24"/>
          <w:szCs w:val="24"/>
        </w:rPr>
      </w:pPr>
      <w:r w:rsidRPr="00691F97">
        <w:rPr>
          <w:color w:val="000000"/>
          <w:spacing w:val="-4"/>
          <w:sz w:val="24"/>
          <w:szCs w:val="24"/>
        </w:rPr>
        <w:t xml:space="preserve">В составе педагогического коллектива работают педагоги, награждённые </w:t>
      </w:r>
      <w:r>
        <w:rPr>
          <w:color w:val="000000"/>
          <w:spacing w:val="-4"/>
          <w:sz w:val="24"/>
          <w:szCs w:val="24"/>
        </w:rPr>
        <w:t xml:space="preserve">Грамотами Комитета по образованию Администрации Раменского муниципального района – Гильметдинова Р.М., </w:t>
      </w:r>
      <w:r w:rsidR="00895448">
        <w:rPr>
          <w:color w:val="000000"/>
          <w:spacing w:val="-4"/>
          <w:sz w:val="24"/>
          <w:szCs w:val="24"/>
        </w:rPr>
        <w:t>Карасёва А.А.</w:t>
      </w:r>
      <w:r>
        <w:rPr>
          <w:color w:val="000000"/>
          <w:spacing w:val="-4"/>
          <w:sz w:val="24"/>
          <w:szCs w:val="24"/>
        </w:rPr>
        <w:t xml:space="preserve">  Нагрудный знак «Почётный работник общего образования Российской Федерации» имеет </w:t>
      </w:r>
      <w:proofErr w:type="spellStart"/>
      <w:r>
        <w:rPr>
          <w:color w:val="000000"/>
          <w:spacing w:val="-4"/>
          <w:sz w:val="24"/>
          <w:szCs w:val="24"/>
        </w:rPr>
        <w:t>Процкая</w:t>
      </w:r>
      <w:proofErr w:type="spellEnd"/>
      <w:r>
        <w:rPr>
          <w:color w:val="000000"/>
          <w:spacing w:val="-4"/>
          <w:sz w:val="24"/>
          <w:szCs w:val="24"/>
        </w:rPr>
        <w:t xml:space="preserve"> Т.В.</w:t>
      </w:r>
    </w:p>
    <w:p w:rsidR="00665759" w:rsidRPr="00691F97" w:rsidRDefault="00665759" w:rsidP="00665759">
      <w:pPr>
        <w:pStyle w:val="a7"/>
        <w:ind w:firstLine="567"/>
        <w:jc w:val="left"/>
        <w:rPr>
          <w:color w:val="000000"/>
          <w:spacing w:val="-4"/>
          <w:sz w:val="24"/>
          <w:szCs w:val="24"/>
        </w:rPr>
      </w:pPr>
      <w:r w:rsidRPr="00691F97">
        <w:rPr>
          <w:color w:val="000000"/>
          <w:spacing w:val="-4"/>
          <w:sz w:val="24"/>
          <w:szCs w:val="24"/>
        </w:rPr>
        <w:t>Вывод: осуществление управления образовательным учреждением оценивается на достаточном уровне.</w:t>
      </w:r>
    </w:p>
    <w:p w:rsidR="00665759" w:rsidRPr="00691F97" w:rsidRDefault="00665759" w:rsidP="00665759">
      <w:pPr>
        <w:pStyle w:val="a7"/>
        <w:ind w:firstLine="567"/>
        <w:jc w:val="left"/>
        <w:rPr>
          <w:color w:val="000000"/>
          <w:spacing w:val="-4"/>
          <w:sz w:val="24"/>
          <w:szCs w:val="24"/>
        </w:rPr>
      </w:pPr>
      <w:r w:rsidRPr="00691F97">
        <w:rPr>
          <w:color w:val="000000"/>
          <w:spacing w:val="-4"/>
          <w:sz w:val="24"/>
          <w:szCs w:val="24"/>
        </w:rPr>
        <w:t>Способствующие факторы:</w:t>
      </w:r>
    </w:p>
    <w:p w:rsidR="00665759" w:rsidRPr="00691F97" w:rsidRDefault="00665759" w:rsidP="00FA0630">
      <w:pPr>
        <w:pStyle w:val="a7"/>
        <w:numPr>
          <w:ilvl w:val="0"/>
          <w:numId w:val="15"/>
        </w:numPr>
        <w:jc w:val="left"/>
        <w:rPr>
          <w:color w:val="000000"/>
          <w:spacing w:val="-4"/>
          <w:sz w:val="24"/>
          <w:szCs w:val="24"/>
        </w:rPr>
      </w:pPr>
      <w:r w:rsidRPr="00691F97">
        <w:rPr>
          <w:color w:val="000000"/>
          <w:spacing w:val="-4"/>
          <w:sz w:val="24"/>
          <w:szCs w:val="24"/>
        </w:rPr>
        <w:t>Социально-обусловленный заказ на дополнительные образовательные услуги;</w:t>
      </w:r>
    </w:p>
    <w:p w:rsidR="00665759" w:rsidRPr="00691F97" w:rsidRDefault="00665759" w:rsidP="00FA0630">
      <w:pPr>
        <w:pStyle w:val="a7"/>
        <w:numPr>
          <w:ilvl w:val="0"/>
          <w:numId w:val="15"/>
        </w:numPr>
        <w:jc w:val="left"/>
        <w:rPr>
          <w:color w:val="000000"/>
          <w:spacing w:val="-4"/>
          <w:sz w:val="24"/>
          <w:szCs w:val="24"/>
        </w:rPr>
      </w:pPr>
      <w:r w:rsidRPr="00691F97">
        <w:rPr>
          <w:color w:val="000000"/>
          <w:spacing w:val="-4"/>
          <w:sz w:val="24"/>
          <w:szCs w:val="24"/>
        </w:rPr>
        <w:t>Наличие новейшей литературы по управлению в ДОУ;</w:t>
      </w:r>
    </w:p>
    <w:p w:rsidR="00665759" w:rsidRDefault="00665759" w:rsidP="00FA0630">
      <w:pPr>
        <w:pStyle w:val="a7"/>
        <w:numPr>
          <w:ilvl w:val="0"/>
          <w:numId w:val="15"/>
        </w:numPr>
        <w:jc w:val="left"/>
        <w:rPr>
          <w:color w:val="000000"/>
          <w:spacing w:val="-4"/>
          <w:sz w:val="24"/>
          <w:szCs w:val="24"/>
        </w:rPr>
      </w:pPr>
      <w:r w:rsidRPr="00691F97">
        <w:rPr>
          <w:color w:val="000000"/>
          <w:spacing w:val="-4"/>
          <w:sz w:val="24"/>
          <w:szCs w:val="24"/>
        </w:rPr>
        <w:t>Систе</w:t>
      </w:r>
      <w:r>
        <w:rPr>
          <w:color w:val="000000"/>
          <w:spacing w:val="-4"/>
          <w:sz w:val="24"/>
          <w:szCs w:val="24"/>
        </w:rPr>
        <w:t>ма поощрений, разработанная ДОУ.</w:t>
      </w:r>
    </w:p>
    <w:p w:rsidR="00657D2C" w:rsidRPr="00657D2C" w:rsidRDefault="00657D2C" w:rsidP="00657D2C">
      <w:pPr>
        <w:pStyle w:val="a7"/>
        <w:ind w:left="1287"/>
        <w:jc w:val="left"/>
        <w:rPr>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1A4705" w:rsidRDefault="001A4705" w:rsidP="001A4705">
      <w:pPr>
        <w:pStyle w:val="a7"/>
        <w:rPr>
          <w:b/>
          <w:color w:val="000000"/>
          <w:spacing w:val="-4"/>
          <w:sz w:val="24"/>
          <w:szCs w:val="24"/>
        </w:rPr>
      </w:pPr>
    </w:p>
    <w:p w:rsidR="00665759" w:rsidRPr="00691F97" w:rsidRDefault="00665759" w:rsidP="00665759">
      <w:pPr>
        <w:pStyle w:val="a7"/>
        <w:numPr>
          <w:ilvl w:val="0"/>
          <w:numId w:val="2"/>
        </w:numPr>
        <w:rPr>
          <w:b/>
          <w:color w:val="000000"/>
          <w:spacing w:val="-4"/>
          <w:sz w:val="24"/>
          <w:szCs w:val="24"/>
        </w:rPr>
      </w:pPr>
      <w:r w:rsidRPr="00691F97">
        <w:rPr>
          <w:b/>
          <w:color w:val="000000"/>
          <w:spacing w:val="-4"/>
          <w:sz w:val="24"/>
          <w:szCs w:val="24"/>
        </w:rPr>
        <w:lastRenderedPageBreak/>
        <w:t>Годовые задачи на 201</w:t>
      </w:r>
      <w:r w:rsidR="00657D2C">
        <w:rPr>
          <w:b/>
          <w:color w:val="000000"/>
          <w:spacing w:val="-4"/>
          <w:sz w:val="24"/>
          <w:szCs w:val="24"/>
        </w:rPr>
        <w:t>4</w:t>
      </w:r>
      <w:r w:rsidRPr="00691F97">
        <w:rPr>
          <w:b/>
          <w:color w:val="000000"/>
          <w:spacing w:val="-4"/>
          <w:sz w:val="24"/>
          <w:szCs w:val="24"/>
        </w:rPr>
        <w:t>-201</w:t>
      </w:r>
      <w:r w:rsidR="00657D2C">
        <w:rPr>
          <w:b/>
          <w:color w:val="000000"/>
          <w:spacing w:val="-4"/>
          <w:sz w:val="24"/>
          <w:szCs w:val="24"/>
        </w:rPr>
        <w:t>5</w:t>
      </w:r>
      <w:r>
        <w:rPr>
          <w:b/>
          <w:color w:val="000000"/>
          <w:spacing w:val="-4"/>
          <w:sz w:val="24"/>
          <w:szCs w:val="24"/>
        </w:rPr>
        <w:t xml:space="preserve"> </w:t>
      </w:r>
      <w:r w:rsidRPr="00691F97">
        <w:rPr>
          <w:b/>
          <w:color w:val="000000"/>
          <w:spacing w:val="-4"/>
          <w:sz w:val="24"/>
          <w:szCs w:val="24"/>
        </w:rPr>
        <w:t>учебный год.</w:t>
      </w:r>
    </w:p>
    <w:p w:rsidR="00665759" w:rsidRPr="00452440" w:rsidRDefault="00665759" w:rsidP="00665759">
      <w:pPr>
        <w:spacing w:after="0" w:line="360" w:lineRule="auto"/>
        <w:rPr>
          <w:rFonts w:ascii="Times New Roman" w:hAnsi="Times New Roman"/>
          <w:color w:val="000000"/>
          <w:spacing w:val="-4"/>
          <w:sz w:val="24"/>
          <w:szCs w:val="24"/>
        </w:rPr>
      </w:pPr>
    </w:p>
    <w:p w:rsidR="00827E62" w:rsidRDefault="00827E62" w:rsidP="00FA0630">
      <w:pPr>
        <w:pStyle w:val="ad"/>
        <w:numPr>
          <w:ilvl w:val="0"/>
          <w:numId w:val="29"/>
        </w:numPr>
        <w:tabs>
          <w:tab w:val="left" w:pos="284"/>
        </w:tabs>
        <w:spacing w:after="0" w:line="360" w:lineRule="auto"/>
        <w:ind w:left="0" w:firstLine="0"/>
        <w:rPr>
          <w:rFonts w:ascii="Times New Roman" w:hAnsi="Times New Roman"/>
          <w:color w:val="000000"/>
          <w:spacing w:val="-4"/>
          <w:sz w:val="24"/>
          <w:szCs w:val="24"/>
        </w:rPr>
      </w:pPr>
      <w:r w:rsidRPr="00827E62">
        <w:rPr>
          <w:rFonts w:ascii="Times New Roman" w:hAnsi="Times New Roman"/>
          <w:color w:val="000000"/>
          <w:spacing w:val="-4"/>
          <w:sz w:val="24"/>
          <w:szCs w:val="24"/>
        </w:rPr>
        <w:t>Организация методического и информационного сопровождения переходного периода введения ФГОС ДО.</w:t>
      </w:r>
    </w:p>
    <w:p w:rsidR="00827E62" w:rsidRDefault="00827E62" w:rsidP="00FA0630">
      <w:pPr>
        <w:pStyle w:val="ad"/>
        <w:numPr>
          <w:ilvl w:val="0"/>
          <w:numId w:val="29"/>
        </w:numPr>
        <w:tabs>
          <w:tab w:val="left" w:pos="284"/>
        </w:tabs>
        <w:spacing w:after="0" w:line="360" w:lineRule="auto"/>
        <w:ind w:left="0" w:firstLine="0"/>
        <w:rPr>
          <w:rFonts w:ascii="Times New Roman" w:hAnsi="Times New Roman"/>
          <w:color w:val="000000"/>
          <w:spacing w:val="-4"/>
          <w:sz w:val="24"/>
          <w:szCs w:val="24"/>
        </w:rPr>
      </w:pPr>
      <w:r w:rsidRPr="00827E62">
        <w:rPr>
          <w:rFonts w:ascii="Times New Roman" w:hAnsi="Times New Roman"/>
          <w:color w:val="000000"/>
          <w:spacing w:val="-4"/>
          <w:sz w:val="24"/>
          <w:szCs w:val="24"/>
        </w:rPr>
        <w:t>Повышение компетентности педагогов в вопросах познавательного развития детей дошкольного возраста в соответствии с ФГОС ДО.</w:t>
      </w:r>
    </w:p>
    <w:p w:rsidR="00827E62" w:rsidRPr="00827E62" w:rsidRDefault="00827E62" w:rsidP="00FA0630">
      <w:pPr>
        <w:pStyle w:val="ad"/>
        <w:numPr>
          <w:ilvl w:val="0"/>
          <w:numId w:val="29"/>
        </w:numPr>
        <w:tabs>
          <w:tab w:val="left" w:pos="284"/>
        </w:tabs>
        <w:spacing w:after="0" w:line="360" w:lineRule="auto"/>
        <w:ind w:left="0" w:firstLine="0"/>
        <w:rPr>
          <w:rFonts w:ascii="Times New Roman" w:hAnsi="Times New Roman"/>
          <w:color w:val="000000"/>
          <w:spacing w:val="-4"/>
          <w:sz w:val="24"/>
          <w:szCs w:val="24"/>
        </w:rPr>
      </w:pPr>
      <w:r w:rsidRPr="00827E62">
        <w:rPr>
          <w:rFonts w:ascii="Times New Roman" w:hAnsi="Times New Roman"/>
          <w:color w:val="000000"/>
          <w:spacing w:val="-4"/>
          <w:sz w:val="24"/>
          <w:szCs w:val="24"/>
        </w:rPr>
        <w:t>Продолжать а</w:t>
      </w:r>
      <w:r w:rsidRPr="00827E62">
        <w:rPr>
          <w:rFonts w:ascii="Times New Roman" w:hAnsi="Times New Roman" w:cs="Times New Roman"/>
          <w:color w:val="000000"/>
          <w:spacing w:val="-4"/>
          <w:sz w:val="24"/>
          <w:szCs w:val="24"/>
        </w:rPr>
        <w:t xml:space="preserve">ктивизировать работу педагогов по формированию начальных математических представлений дошкольников. </w:t>
      </w:r>
    </w:p>
    <w:p w:rsidR="00827E62" w:rsidRDefault="00827E62" w:rsidP="00FA0630">
      <w:pPr>
        <w:pStyle w:val="ad"/>
        <w:numPr>
          <w:ilvl w:val="0"/>
          <w:numId w:val="29"/>
        </w:numPr>
        <w:tabs>
          <w:tab w:val="left" w:pos="284"/>
        </w:tabs>
        <w:spacing w:after="0" w:line="360" w:lineRule="auto"/>
        <w:ind w:left="0" w:firstLine="0"/>
        <w:rPr>
          <w:rFonts w:ascii="Times New Roman" w:hAnsi="Times New Roman"/>
          <w:color w:val="000000"/>
          <w:spacing w:val="-4"/>
          <w:sz w:val="24"/>
          <w:szCs w:val="24"/>
        </w:rPr>
      </w:pPr>
      <w:r>
        <w:rPr>
          <w:rFonts w:ascii="Times New Roman" w:hAnsi="Times New Roman" w:cs="Times New Roman"/>
          <w:color w:val="000000"/>
          <w:spacing w:val="-4"/>
          <w:sz w:val="24"/>
          <w:szCs w:val="24"/>
        </w:rPr>
        <w:t xml:space="preserve">Продолжать </w:t>
      </w:r>
      <w:r>
        <w:rPr>
          <w:rFonts w:ascii="Times New Roman" w:hAnsi="Times New Roman"/>
          <w:color w:val="000000"/>
          <w:spacing w:val="-4"/>
          <w:sz w:val="24"/>
          <w:szCs w:val="24"/>
        </w:rPr>
        <w:t>о</w:t>
      </w:r>
      <w:r w:rsidR="00665759" w:rsidRPr="00827E62">
        <w:rPr>
          <w:rFonts w:ascii="Times New Roman" w:hAnsi="Times New Roman"/>
          <w:color w:val="000000"/>
          <w:spacing w:val="-4"/>
          <w:sz w:val="24"/>
          <w:szCs w:val="24"/>
        </w:rPr>
        <w:t>беспеч</w:t>
      </w:r>
      <w:r>
        <w:rPr>
          <w:rFonts w:ascii="Times New Roman" w:hAnsi="Times New Roman"/>
          <w:color w:val="000000"/>
          <w:spacing w:val="-4"/>
          <w:sz w:val="24"/>
          <w:szCs w:val="24"/>
        </w:rPr>
        <w:t xml:space="preserve">ивать </w:t>
      </w:r>
      <w:r w:rsidR="00665759" w:rsidRPr="00827E62">
        <w:rPr>
          <w:rFonts w:ascii="Times New Roman" w:hAnsi="Times New Roman"/>
          <w:color w:val="000000"/>
          <w:spacing w:val="-4"/>
          <w:sz w:val="24"/>
          <w:szCs w:val="24"/>
        </w:rPr>
        <w:t>взаимосвязь специалистов, воспитателей и родителей в организации работы с детьми дошкольного возраста по развитию математических представлений.</w:t>
      </w:r>
    </w:p>
    <w:p w:rsidR="00665759" w:rsidRPr="00827E62" w:rsidRDefault="00665759" w:rsidP="00FA0630">
      <w:pPr>
        <w:pStyle w:val="ad"/>
        <w:numPr>
          <w:ilvl w:val="0"/>
          <w:numId w:val="29"/>
        </w:numPr>
        <w:tabs>
          <w:tab w:val="left" w:pos="284"/>
        </w:tabs>
        <w:spacing w:after="0" w:line="360" w:lineRule="auto"/>
        <w:ind w:left="0" w:firstLine="0"/>
        <w:rPr>
          <w:rFonts w:ascii="Times New Roman" w:hAnsi="Times New Roman"/>
          <w:color w:val="000000"/>
          <w:spacing w:val="-4"/>
          <w:sz w:val="24"/>
          <w:szCs w:val="24"/>
        </w:rPr>
      </w:pPr>
      <w:r w:rsidRPr="00827E62">
        <w:rPr>
          <w:rFonts w:ascii="Times New Roman" w:hAnsi="Times New Roman"/>
          <w:color w:val="000000"/>
          <w:spacing w:val="-4"/>
          <w:sz w:val="24"/>
          <w:szCs w:val="24"/>
        </w:rPr>
        <w:t>Совершенствовать материально-техническую базу учреждения.</w:t>
      </w:r>
    </w:p>
    <w:p w:rsidR="00665759" w:rsidRDefault="00665759" w:rsidP="00665759">
      <w:pPr>
        <w:pStyle w:val="ad"/>
        <w:spacing w:after="0" w:line="240" w:lineRule="auto"/>
        <w:rPr>
          <w:rFonts w:ascii="Times New Roman" w:hAnsi="Times New Roman"/>
          <w:color w:val="000000"/>
          <w:spacing w:val="-4"/>
          <w:sz w:val="24"/>
          <w:szCs w:val="24"/>
        </w:rPr>
      </w:pPr>
    </w:p>
    <w:p w:rsidR="00665759" w:rsidRPr="00691F97" w:rsidRDefault="00665759" w:rsidP="00665759">
      <w:pPr>
        <w:pStyle w:val="a7"/>
        <w:jc w:val="left"/>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Pr="00691F97" w:rsidRDefault="00665759" w:rsidP="00665759">
      <w:pPr>
        <w:pStyle w:val="a7"/>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Default="00665759" w:rsidP="00665759">
      <w:pPr>
        <w:pStyle w:val="a7"/>
        <w:jc w:val="left"/>
        <w:rPr>
          <w:color w:val="000000"/>
          <w:spacing w:val="-4"/>
          <w:sz w:val="24"/>
          <w:szCs w:val="24"/>
        </w:rPr>
      </w:pPr>
    </w:p>
    <w:p w:rsidR="00665759" w:rsidRPr="00691F97" w:rsidRDefault="00665759" w:rsidP="00665759">
      <w:pPr>
        <w:pStyle w:val="a7"/>
        <w:jc w:val="left"/>
        <w:rPr>
          <w:color w:val="000000"/>
          <w:spacing w:val="-4"/>
          <w:sz w:val="24"/>
          <w:szCs w:val="24"/>
        </w:rPr>
      </w:pPr>
    </w:p>
    <w:p w:rsidR="00665759" w:rsidRPr="00691F97" w:rsidRDefault="00665759" w:rsidP="00665759">
      <w:pPr>
        <w:pStyle w:val="a7"/>
        <w:ind w:left="180"/>
        <w:rPr>
          <w:b/>
          <w:color w:val="000000"/>
          <w:spacing w:val="-4"/>
          <w:sz w:val="24"/>
          <w:szCs w:val="24"/>
        </w:rPr>
      </w:pPr>
      <w:r w:rsidRPr="00691F97">
        <w:rPr>
          <w:b/>
          <w:color w:val="000000"/>
          <w:spacing w:val="-4"/>
          <w:sz w:val="24"/>
          <w:szCs w:val="24"/>
        </w:rPr>
        <w:lastRenderedPageBreak/>
        <w:t>3.М</w:t>
      </w:r>
      <w:r>
        <w:rPr>
          <w:b/>
          <w:color w:val="000000"/>
          <w:spacing w:val="-4"/>
          <w:sz w:val="24"/>
          <w:szCs w:val="24"/>
        </w:rPr>
        <w:t xml:space="preserve">ероприятия по реализации задач годового </w:t>
      </w:r>
      <w:r w:rsidRPr="00691F97">
        <w:rPr>
          <w:b/>
          <w:color w:val="000000"/>
          <w:spacing w:val="-4"/>
          <w:sz w:val="24"/>
          <w:szCs w:val="24"/>
        </w:rPr>
        <w:t>плана.</w:t>
      </w:r>
    </w:p>
    <w:p w:rsidR="00665759" w:rsidRPr="00691F97" w:rsidRDefault="00665759" w:rsidP="00665759">
      <w:pPr>
        <w:pStyle w:val="a7"/>
        <w:ind w:left="180"/>
        <w:jc w:val="left"/>
        <w:rPr>
          <w:color w:val="000000"/>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3741"/>
        <w:gridCol w:w="1269"/>
        <w:gridCol w:w="2131"/>
      </w:tblGrid>
      <w:tr w:rsidR="00665759" w:rsidRPr="00691F97" w:rsidTr="00C67CAE">
        <w:tc>
          <w:tcPr>
            <w:tcW w:w="2430" w:type="dxa"/>
            <w:hideMark/>
          </w:tcPr>
          <w:p w:rsidR="00665759" w:rsidRPr="00691F97" w:rsidRDefault="00665759" w:rsidP="00C67CAE">
            <w:pPr>
              <w:pStyle w:val="a7"/>
              <w:rPr>
                <w:color w:val="000000"/>
                <w:spacing w:val="-4"/>
                <w:sz w:val="24"/>
                <w:szCs w:val="24"/>
              </w:rPr>
            </w:pPr>
            <w:r w:rsidRPr="00691F97">
              <w:rPr>
                <w:color w:val="000000"/>
                <w:spacing w:val="-4"/>
                <w:sz w:val="24"/>
                <w:szCs w:val="24"/>
              </w:rPr>
              <w:t>Задача</w:t>
            </w:r>
          </w:p>
        </w:tc>
        <w:tc>
          <w:tcPr>
            <w:tcW w:w="3741" w:type="dxa"/>
            <w:hideMark/>
          </w:tcPr>
          <w:p w:rsidR="00665759" w:rsidRPr="00691F97" w:rsidRDefault="00665759" w:rsidP="00C67CAE">
            <w:pPr>
              <w:pStyle w:val="a7"/>
              <w:rPr>
                <w:color w:val="000000"/>
                <w:spacing w:val="-4"/>
                <w:sz w:val="24"/>
                <w:szCs w:val="24"/>
              </w:rPr>
            </w:pPr>
            <w:r w:rsidRPr="00691F97">
              <w:rPr>
                <w:color w:val="000000"/>
                <w:spacing w:val="-4"/>
                <w:sz w:val="24"/>
                <w:szCs w:val="24"/>
              </w:rPr>
              <w:t>Мероприятия</w:t>
            </w:r>
          </w:p>
        </w:tc>
        <w:tc>
          <w:tcPr>
            <w:tcW w:w="1269" w:type="dxa"/>
            <w:hideMark/>
          </w:tcPr>
          <w:p w:rsidR="00665759" w:rsidRPr="00691F97" w:rsidRDefault="00665759" w:rsidP="00C67CAE">
            <w:pPr>
              <w:pStyle w:val="a7"/>
              <w:rPr>
                <w:color w:val="000000"/>
                <w:spacing w:val="-4"/>
                <w:sz w:val="24"/>
                <w:szCs w:val="24"/>
              </w:rPr>
            </w:pPr>
            <w:r w:rsidRPr="00691F97">
              <w:rPr>
                <w:color w:val="000000"/>
                <w:spacing w:val="-4"/>
                <w:sz w:val="24"/>
                <w:szCs w:val="24"/>
              </w:rPr>
              <w:t>Срок</w:t>
            </w:r>
          </w:p>
        </w:tc>
        <w:tc>
          <w:tcPr>
            <w:tcW w:w="2131" w:type="dxa"/>
            <w:hideMark/>
          </w:tcPr>
          <w:p w:rsidR="00665759" w:rsidRPr="00691F97" w:rsidRDefault="00665759" w:rsidP="00C67CAE">
            <w:pPr>
              <w:pStyle w:val="a7"/>
              <w:rPr>
                <w:color w:val="000000"/>
                <w:spacing w:val="-4"/>
                <w:sz w:val="24"/>
                <w:szCs w:val="24"/>
              </w:rPr>
            </w:pPr>
            <w:r w:rsidRPr="00691F97">
              <w:rPr>
                <w:color w:val="000000"/>
                <w:spacing w:val="-4"/>
                <w:sz w:val="24"/>
                <w:szCs w:val="24"/>
              </w:rPr>
              <w:t>Ответственные</w:t>
            </w:r>
          </w:p>
        </w:tc>
      </w:tr>
      <w:tr w:rsidR="003E137C" w:rsidRPr="00691F97" w:rsidTr="00C67CAE">
        <w:tc>
          <w:tcPr>
            <w:tcW w:w="2430" w:type="dxa"/>
            <w:vMerge w:val="restart"/>
            <w:hideMark/>
          </w:tcPr>
          <w:p w:rsidR="003E137C" w:rsidRPr="00691F97" w:rsidRDefault="003E137C" w:rsidP="00812732">
            <w:pPr>
              <w:pStyle w:val="a7"/>
              <w:ind w:left="284" w:hanging="284"/>
              <w:jc w:val="left"/>
              <w:rPr>
                <w:color w:val="000000"/>
                <w:spacing w:val="-4"/>
                <w:sz w:val="24"/>
                <w:szCs w:val="24"/>
              </w:rPr>
            </w:pPr>
            <w:r>
              <w:rPr>
                <w:color w:val="000000"/>
                <w:spacing w:val="-4"/>
                <w:sz w:val="24"/>
                <w:szCs w:val="24"/>
              </w:rPr>
              <w:t>1 и 2.</w:t>
            </w:r>
            <w:r w:rsidRPr="00827E62">
              <w:rPr>
                <w:color w:val="000000"/>
                <w:spacing w:val="-4"/>
                <w:sz w:val="24"/>
                <w:szCs w:val="24"/>
              </w:rPr>
              <w:t>Организация методического и информационного сопровождения переходного периода введения ФГОС ДО.</w:t>
            </w:r>
          </w:p>
          <w:p w:rsidR="003E137C" w:rsidRDefault="003E137C" w:rsidP="00812732">
            <w:pPr>
              <w:pStyle w:val="a7"/>
              <w:ind w:left="284" w:hanging="284"/>
              <w:jc w:val="left"/>
              <w:rPr>
                <w:color w:val="000000"/>
                <w:spacing w:val="-4"/>
                <w:sz w:val="24"/>
                <w:szCs w:val="24"/>
              </w:rPr>
            </w:pPr>
          </w:p>
          <w:p w:rsidR="003E137C" w:rsidRDefault="003E137C" w:rsidP="00812732">
            <w:pPr>
              <w:pStyle w:val="a7"/>
              <w:ind w:left="284" w:hanging="284"/>
              <w:jc w:val="left"/>
              <w:rPr>
                <w:color w:val="000000"/>
                <w:spacing w:val="-4"/>
                <w:sz w:val="24"/>
                <w:szCs w:val="24"/>
              </w:rPr>
            </w:pPr>
          </w:p>
          <w:p w:rsidR="003E137C" w:rsidRDefault="003E137C" w:rsidP="00812732">
            <w:pPr>
              <w:pStyle w:val="a7"/>
              <w:ind w:left="284" w:hanging="284"/>
              <w:jc w:val="left"/>
              <w:rPr>
                <w:color w:val="000000"/>
                <w:spacing w:val="-4"/>
                <w:sz w:val="24"/>
                <w:szCs w:val="24"/>
              </w:rPr>
            </w:pPr>
          </w:p>
          <w:p w:rsidR="003E137C" w:rsidRPr="00691F97" w:rsidRDefault="003E137C" w:rsidP="00812732">
            <w:pPr>
              <w:pStyle w:val="a7"/>
              <w:ind w:left="284" w:hanging="284"/>
              <w:jc w:val="left"/>
              <w:rPr>
                <w:color w:val="000000"/>
                <w:spacing w:val="-4"/>
                <w:sz w:val="24"/>
                <w:szCs w:val="24"/>
              </w:rPr>
            </w:pPr>
          </w:p>
        </w:tc>
        <w:tc>
          <w:tcPr>
            <w:tcW w:w="3741" w:type="dxa"/>
            <w:hideMark/>
          </w:tcPr>
          <w:p w:rsidR="003E137C" w:rsidRPr="00691F97" w:rsidRDefault="003E137C" w:rsidP="00812732">
            <w:pPr>
              <w:pStyle w:val="a7"/>
              <w:jc w:val="left"/>
              <w:rPr>
                <w:b/>
                <w:i/>
                <w:color w:val="000000"/>
                <w:spacing w:val="-4"/>
                <w:sz w:val="24"/>
                <w:szCs w:val="24"/>
                <w:u w:val="single"/>
              </w:rPr>
            </w:pPr>
            <w:r w:rsidRPr="00691F97">
              <w:rPr>
                <w:b/>
                <w:i/>
                <w:color w:val="000000"/>
                <w:spacing w:val="-4"/>
                <w:sz w:val="24"/>
                <w:szCs w:val="24"/>
                <w:u w:val="single"/>
              </w:rPr>
              <w:t>Педсовет: «</w:t>
            </w:r>
            <w:r>
              <w:rPr>
                <w:b/>
                <w:i/>
                <w:color w:val="000000"/>
                <w:spacing w:val="-4"/>
                <w:sz w:val="24"/>
                <w:szCs w:val="24"/>
                <w:u w:val="single"/>
              </w:rPr>
              <w:t xml:space="preserve">Введение Федерального государственного образовательного стандарта дошкольного образования. Результаты введения.» </w:t>
            </w:r>
          </w:p>
          <w:p w:rsidR="003E137C" w:rsidRPr="00691F97" w:rsidRDefault="003E137C" w:rsidP="00812732">
            <w:pPr>
              <w:pStyle w:val="a7"/>
              <w:jc w:val="left"/>
              <w:rPr>
                <w:color w:val="000000"/>
                <w:spacing w:val="-4"/>
                <w:sz w:val="24"/>
                <w:szCs w:val="24"/>
              </w:rPr>
            </w:pPr>
          </w:p>
        </w:tc>
        <w:tc>
          <w:tcPr>
            <w:tcW w:w="1269" w:type="dxa"/>
            <w:hideMark/>
          </w:tcPr>
          <w:p w:rsidR="003E137C" w:rsidRPr="00691F97" w:rsidRDefault="003E137C" w:rsidP="00C67CAE">
            <w:pPr>
              <w:pStyle w:val="a7"/>
              <w:rPr>
                <w:color w:val="000000"/>
                <w:spacing w:val="-4"/>
                <w:sz w:val="24"/>
                <w:szCs w:val="24"/>
              </w:rPr>
            </w:pPr>
            <w:r>
              <w:rPr>
                <w:color w:val="000000"/>
                <w:spacing w:val="-4"/>
                <w:sz w:val="24"/>
                <w:szCs w:val="24"/>
              </w:rPr>
              <w:t>апрель</w:t>
            </w:r>
          </w:p>
        </w:tc>
        <w:tc>
          <w:tcPr>
            <w:tcW w:w="2131" w:type="dxa"/>
            <w:hideMark/>
          </w:tcPr>
          <w:p w:rsidR="003E137C" w:rsidRPr="00691F97" w:rsidRDefault="003E137C" w:rsidP="00D10298">
            <w:pPr>
              <w:pStyle w:val="a7"/>
              <w:rPr>
                <w:color w:val="000000"/>
                <w:spacing w:val="-4"/>
                <w:sz w:val="24"/>
                <w:szCs w:val="24"/>
              </w:rPr>
            </w:pPr>
            <w:r>
              <w:rPr>
                <w:color w:val="000000"/>
                <w:spacing w:val="-4"/>
                <w:sz w:val="24"/>
                <w:szCs w:val="24"/>
              </w:rPr>
              <w:t>з</w:t>
            </w:r>
            <w:r w:rsidRPr="00691F97">
              <w:rPr>
                <w:color w:val="000000"/>
                <w:spacing w:val="-4"/>
                <w:sz w:val="24"/>
                <w:szCs w:val="24"/>
              </w:rPr>
              <w:t>аведующ</w:t>
            </w:r>
            <w:r>
              <w:rPr>
                <w:color w:val="000000"/>
                <w:spacing w:val="-4"/>
                <w:sz w:val="24"/>
                <w:szCs w:val="24"/>
              </w:rPr>
              <w:t>ий</w:t>
            </w:r>
            <w:r w:rsidRPr="00691F97">
              <w:rPr>
                <w:color w:val="000000"/>
                <w:spacing w:val="-4"/>
                <w:sz w:val="24"/>
                <w:szCs w:val="24"/>
              </w:rPr>
              <w:t>,</w:t>
            </w:r>
          </w:p>
          <w:p w:rsidR="003E137C" w:rsidRPr="00691F97" w:rsidRDefault="003E137C" w:rsidP="00D10298">
            <w:pPr>
              <w:pStyle w:val="a7"/>
              <w:rPr>
                <w:color w:val="000000"/>
                <w:spacing w:val="-4"/>
                <w:sz w:val="24"/>
                <w:szCs w:val="24"/>
              </w:rPr>
            </w:pPr>
            <w:r w:rsidRPr="00691F97">
              <w:rPr>
                <w:color w:val="000000"/>
                <w:spacing w:val="-4"/>
                <w:sz w:val="24"/>
                <w:szCs w:val="24"/>
              </w:rPr>
              <w:t>зам. зав.</w:t>
            </w:r>
            <w:r>
              <w:rPr>
                <w:color w:val="000000"/>
                <w:spacing w:val="-4"/>
                <w:sz w:val="24"/>
                <w:szCs w:val="24"/>
              </w:rPr>
              <w:t xml:space="preserve"> по </w:t>
            </w:r>
            <w:proofErr w:type="spellStart"/>
            <w:r>
              <w:rPr>
                <w:color w:val="000000"/>
                <w:spacing w:val="-4"/>
                <w:sz w:val="24"/>
                <w:szCs w:val="24"/>
              </w:rPr>
              <w:t>ВиМР</w:t>
            </w:r>
            <w:proofErr w:type="spellEnd"/>
          </w:p>
          <w:p w:rsidR="003E137C" w:rsidRPr="00691F97" w:rsidRDefault="003E137C" w:rsidP="00D10298">
            <w:pPr>
              <w:pStyle w:val="a7"/>
              <w:rPr>
                <w:color w:val="000000"/>
                <w:spacing w:val="-4"/>
                <w:sz w:val="24"/>
                <w:szCs w:val="24"/>
              </w:rPr>
            </w:pPr>
          </w:p>
          <w:p w:rsidR="003E137C" w:rsidRPr="00691F97" w:rsidRDefault="003E137C" w:rsidP="00D10298">
            <w:pPr>
              <w:jc w:val="center"/>
              <w:rPr>
                <w:rFonts w:ascii="Times New Roman" w:hAnsi="Times New Roman" w:cs="Times New Roman"/>
                <w:sz w:val="24"/>
                <w:szCs w:val="24"/>
              </w:rPr>
            </w:pPr>
          </w:p>
          <w:p w:rsidR="003E137C" w:rsidRPr="00691F97" w:rsidRDefault="003E137C" w:rsidP="00812732">
            <w:pPr>
              <w:rPr>
                <w:rFonts w:ascii="Times New Roman" w:hAnsi="Times New Roman" w:cs="Times New Roman"/>
                <w:sz w:val="24"/>
                <w:szCs w:val="24"/>
              </w:rPr>
            </w:pPr>
          </w:p>
        </w:tc>
      </w:tr>
      <w:tr w:rsidR="003E137C" w:rsidRPr="00691F97" w:rsidTr="004E54D5">
        <w:trPr>
          <w:trHeight w:val="1881"/>
        </w:trPr>
        <w:tc>
          <w:tcPr>
            <w:tcW w:w="2430" w:type="dxa"/>
            <w:vMerge/>
            <w:hideMark/>
          </w:tcPr>
          <w:p w:rsidR="003E137C" w:rsidRDefault="003E137C" w:rsidP="00812732">
            <w:pPr>
              <w:pStyle w:val="a7"/>
              <w:ind w:left="284" w:hanging="284"/>
              <w:jc w:val="left"/>
              <w:rPr>
                <w:color w:val="000000"/>
                <w:spacing w:val="-4"/>
                <w:sz w:val="24"/>
                <w:szCs w:val="24"/>
              </w:rPr>
            </w:pPr>
          </w:p>
        </w:tc>
        <w:tc>
          <w:tcPr>
            <w:tcW w:w="3741" w:type="dxa"/>
            <w:hideMark/>
          </w:tcPr>
          <w:p w:rsidR="003E137C" w:rsidRPr="00691F97" w:rsidRDefault="003E137C" w:rsidP="00D10298">
            <w:pPr>
              <w:pStyle w:val="a7"/>
              <w:jc w:val="left"/>
              <w:rPr>
                <w:i/>
                <w:color w:val="000000"/>
                <w:spacing w:val="-4"/>
                <w:sz w:val="24"/>
                <w:szCs w:val="24"/>
              </w:rPr>
            </w:pPr>
            <w:r w:rsidRPr="00691F97">
              <w:rPr>
                <w:b/>
                <w:i/>
                <w:color w:val="000000"/>
                <w:spacing w:val="-4"/>
                <w:sz w:val="24"/>
                <w:szCs w:val="24"/>
                <w:u w:val="single"/>
              </w:rPr>
              <w:t>Консультаци</w:t>
            </w:r>
            <w:r>
              <w:rPr>
                <w:b/>
                <w:i/>
                <w:color w:val="000000"/>
                <w:spacing w:val="-4"/>
                <w:sz w:val="24"/>
                <w:szCs w:val="24"/>
                <w:u w:val="single"/>
              </w:rPr>
              <w:t>я</w:t>
            </w:r>
          </w:p>
          <w:p w:rsidR="003E137C" w:rsidRPr="00691F97" w:rsidRDefault="003E137C" w:rsidP="0042360E">
            <w:pPr>
              <w:pStyle w:val="a7"/>
              <w:jc w:val="left"/>
              <w:rPr>
                <w:b/>
                <w:i/>
                <w:color w:val="000000"/>
                <w:spacing w:val="-4"/>
                <w:sz w:val="24"/>
                <w:szCs w:val="24"/>
                <w:u w:val="single"/>
              </w:rPr>
            </w:pPr>
            <w:r>
              <w:rPr>
                <w:color w:val="000000"/>
                <w:spacing w:val="-4"/>
                <w:sz w:val="24"/>
                <w:szCs w:val="24"/>
              </w:rPr>
              <w:t>«</w:t>
            </w:r>
            <w:r>
              <w:rPr>
                <w:color w:val="000000"/>
                <w:sz w:val="24"/>
                <w:szCs w:val="24"/>
              </w:rPr>
              <w:t>Федеральный государственный образовательный стандарт. Основные положения и Требования к структуре основной образовательной программе дошкольного образования</w:t>
            </w:r>
            <w:r>
              <w:rPr>
                <w:color w:val="000000"/>
                <w:spacing w:val="-4"/>
                <w:sz w:val="24"/>
                <w:szCs w:val="24"/>
              </w:rPr>
              <w:t>».</w:t>
            </w:r>
          </w:p>
        </w:tc>
        <w:tc>
          <w:tcPr>
            <w:tcW w:w="1269" w:type="dxa"/>
            <w:hideMark/>
          </w:tcPr>
          <w:p w:rsidR="003E137C" w:rsidRDefault="003E137C" w:rsidP="00C67CAE">
            <w:pPr>
              <w:pStyle w:val="a7"/>
              <w:rPr>
                <w:color w:val="000000"/>
                <w:spacing w:val="-4"/>
                <w:sz w:val="24"/>
                <w:szCs w:val="24"/>
              </w:rPr>
            </w:pPr>
            <w:r>
              <w:rPr>
                <w:color w:val="000000"/>
                <w:spacing w:val="-4"/>
                <w:sz w:val="24"/>
                <w:szCs w:val="24"/>
              </w:rPr>
              <w:t>октябрь</w:t>
            </w:r>
          </w:p>
        </w:tc>
        <w:tc>
          <w:tcPr>
            <w:tcW w:w="2131" w:type="dxa"/>
            <w:hideMark/>
          </w:tcPr>
          <w:p w:rsidR="003E137C" w:rsidRPr="00691F97" w:rsidRDefault="003E137C" w:rsidP="00D10298">
            <w:pPr>
              <w:pStyle w:val="a7"/>
              <w:rPr>
                <w:color w:val="000000"/>
                <w:spacing w:val="-4"/>
                <w:sz w:val="24"/>
                <w:szCs w:val="24"/>
              </w:rPr>
            </w:pPr>
            <w:r w:rsidRPr="00691F97">
              <w:rPr>
                <w:color w:val="000000"/>
                <w:spacing w:val="-4"/>
                <w:sz w:val="24"/>
                <w:szCs w:val="24"/>
              </w:rPr>
              <w:t>зам. зав.</w:t>
            </w:r>
            <w:r>
              <w:rPr>
                <w:color w:val="000000"/>
                <w:spacing w:val="-4"/>
                <w:sz w:val="24"/>
                <w:szCs w:val="24"/>
              </w:rPr>
              <w:t xml:space="preserve"> по </w:t>
            </w:r>
            <w:proofErr w:type="spellStart"/>
            <w:r>
              <w:rPr>
                <w:color w:val="000000"/>
                <w:spacing w:val="-4"/>
                <w:sz w:val="24"/>
                <w:szCs w:val="24"/>
              </w:rPr>
              <w:t>ВиМР</w:t>
            </w:r>
            <w:proofErr w:type="spellEnd"/>
          </w:p>
          <w:p w:rsidR="003E137C" w:rsidRDefault="003E137C" w:rsidP="00D10298">
            <w:pPr>
              <w:pStyle w:val="a7"/>
              <w:rPr>
                <w:color w:val="000000"/>
                <w:spacing w:val="-4"/>
                <w:sz w:val="24"/>
                <w:szCs w:val="24"/>
              </w:rPr>
            </w:pPr>
          </w:p>
        </w:tc>
      </w:tr>
      <w:tr w:rsidR="004E54D5" w:rsidRPr="00691F97" w:rsidTr="004E54D5">
        <w:trPr>
          <w:trHeight w:val="783"/>
        </w:trPr>
        <w:tc>
          <w:tcPr>
            <w:tcW w:w="2430" w:type="dxa"/>
            <w:vMerge/>
            <w:hideMark/>
          </w:tcPr>
          <w:p w:rsidR="004E54D5" w:rsidRDefault="004E54D5" w:rsidP="00812732">
            <w:pPr>
              <w:pStyle w:val="a7"/>
              <w:ind w:left="284" w:hanging="284"/>
              <w:jc w:val="left"/>
              <w:rPr>
                <w:color w:val="000000"/>
                <w:spacing w:val="-4"/>
                <w:sz w:val="24"/>
                <w:szCs w:val="24"/>
              </w:rPr>
            </w:pPr>
          </w:p>
        </w:tc>
        <w:tc>
          <w:tcPr>
            <w:tcW w:w="3741" w:type="dxa"/>
            <w:hideMark/>
          </w:tcPr>
          <w:p w:rsidR="004E54D5" w:rsidRPr="00691F97" w:rsidRDefault="004E54D5" w:rsidP="00B92CBB">
            <w:pPr>
              <w:pStyle w:val="a7"/>
              <w:jc w:val="left"/>
              <w:rPr>
                <w:i/>
                <w:color w:val="000000"/>
                <w:spacing w:val="-4"/>
                <w:sz w:val="24"/>
                <w:szCs w:val="24"/>
              </w:rPr>
            </w:pPr>
            <w:r>
              <w:rPr>
                <w:b/>
                <w:i/>
                <w:color w:val="000000"/>
                <w:spacing w:val="-4"/>
                <w:sz w:val="24"/>
                <w:szCs w:val="24"/>
                <w:u w:val="single"/>
              </w:rPr>
              <w:t>Родительское собрание</w:t>
            </w:r>
          </w:p>
          <w:p w:rsidR="004E54D5" w:rsidRPr="00691F97" w:rsidRDefault="004E54D5" w:rsidP="004E54D5">
            <w:pPr>
              <w:pStyle w:val="a7"/>
              <w:jc w:val="left"/>
              <w:rPr>
                <w:b/>
                <w:i/>
                <w:color w:val="000000"/>
                <w:spacing w:val="-4"/>
                <w:sz w:val="24"/>
                <w:szCs w:val="24"/>
                <w:u w:val="single"/>
              </w:rPr>
            </w:pPr>
            <w:r>
              <w:rPr>
                <w:color w:val="000000"/>
                <w:spacing w:val="-4"/>
                <w:sz w:val="24"/>
                <w:szCs w:val="24"/>
              </w:rPr>
              <w:t>«</w:t>
            </w:r>
            <w:r>
              <w:rPr>
                <w:color w:val="000000"/>
                <w:sz w:val="24"/>
                <w:szCs w:val="24"/>
              </w:rPr>
              <w:t>Федеральный государственный образовательный стандарт дошкольного образования. Основные положения и требования</w:t>
            </w:r>
            <w:r>
              <w:rPr>
                <w:color w:val="000000"/>
                <w:spacing w:val="-4"/>
                <w:sz w:val="24"/>
                <w:szCs w:val="24"/>
              </w:rPr>
              <w:t>».</w:t>
            </w:r>
          </w:p>
        </w:tc>
        <w:tc>
          <w:tcPr>
            <w:tcW w:w="1269" w:type="dxa"/>
            <w:hideMark/>
          </w:tcPr>
          <w:p w:rsidR="004E54D5" w:rsidRDefault="004E54D5" w:rsidP="00B92CBB">
            <w:pPr>
              <w:pStyle w:val="a7"/>
              <w:rPr>
                <w:color w:val="000000"/>
                <w:spacing w:val="-4"/>
                <w:sz w:val="24"/>
                <w:szCs w:val="24"/>
              </w:rPr>
            </w:pPr>
            <w:r>
              <w:rPr>
                <w:color w:val="000000"/>
                <w:spacing w:val="-4"/>
                <w:sz w:val="24"/>
                <w:szCs w:val="24"/>
              </w:rPr>
              <w:t>октябрь</w:t>
            </w:r>
          </w:p>
        </w:tc>
        <w:tc>
          <w:tcPr>
            <w:tcW w:w="2131" w:type="dxa"/>
            <w:hideMark/>
          </w:tcPr>
          <w:p w:rsidR="004E54D5" w:rsidRPr="00691F97" w:rsidRDefault="004E54D5" w:rsidP="00B92CBB">
            <w:pPr>
              <w:pStyle w:val="a7"/>
              <w:rPr>
                <w:color w:val="000000"/>
                <w:spacing w:val="-4"/>
                <w:sz w:val="24"/>
                <w:szCs w:val="24"/>
              </w:rPr>
            </w:pPr>
            <w:r w:rsidRPr="00691F97">
              <w:rPr>
                <w:color w:val="000000"/>
                <w:spacing w:val="-4"/>
                <w:sz w:val="24"/>
                <w:szCs w:val="24"/>
              </w:rPr>
              <w:t>зам. зав.</w:t>
            </w:r>
            <w:r>
              <w:rPr>
                <w:color w:val="000000"/>
                <w:spacing w:val="-4"/>
                <w:sz w:val="24"/>
                <w:szCs w:val="24"/>
              </w:rPr>
              <w:t xml:space="preserve"> по </w:t>
            </w:r>
            <w:proofErr w:type="spellStart"/>
            <w:r>
              <w:rPr>
                <w:color w:val="000000"/>
                <w:spacing w:val="-4"/>
                <w:sz w:val="24"/>
                <w:szCs w:val="24"/>
              </w:rPr>
              <w:t>ВиМР</w:t>
            </w:r>
            <w:proofErr w:type="spellEnd"/>
          </w:p>
          <w:p w:rsidR="004E54D5" w:rsidRDefault="004E54D5" w:rsidP="00B92CBB">
            <w:pPr>
              <w:pStyle w:val="a7"/>
              <w:rPr>
                <w:color w:val="000000"/>
                <w:spacing w:val="-4"/>
                <w:sz w:val="24"/>
                <w:szCs w:val="24"/>
              </w:rPr>
            </w:pPr>
          </w:p>
        </w:tc>
      </w:tr>
      <w:tr w:rsidR="003E137C" w:rsidRPr="00691F97" w:rsidTr="00C67CAE">
        <w:tc>
          <w:tcPr>
            <w:tcW w:w="2430" w:type="dxa"/>
            <w:vMerge/>
            <w:hideMark/>
          </w:tcPr>
          <w:p w:rsidR="003E137C" w:rsidRDefault="003E137C" w:rsidP="00812732">
            <w:pPr>
              <w:pStyle w:val="a7"/>
              <w:ind w:left="284" w:hanging="284"/>
              <w:jc w:val="left"/>
              <w:rPr>
                <w:color w:val="000000"/>
                <w:spacing w:val="-4"/>
                <w:sz w:val="24"/>
                <w:szCs w:val="24"/>
              </w:rPr>
            </w:pPr>
          </w:p>
        </w:tc>
        <w:tc>
          <w:tcPr>
            <w:tcW w:w="3741" w:type="dxa"/>
            <w:hideMark/>
          </w:tcPr>
          <w:p w:rsidR="003E137C" w:rsidRPr="00691F97" w:rsidRDefault="003E137C" w:rsidP="00B92CBB">
            <w:pPr>
              <w:pStyle w:val="a7"/>
              <w:jc w:val="left"/>
              <w:rPr>
                <w:i/>
                <w:color w:val="000000"/>
                <w:spacing w:val="-4"/>
                <w:sz w:val="24"/>
                <w:szCs w:val="24"/>
              </w:rPr>
            </w:pPr>
            <w:r w:rsidRPr="00691F97">
              <w:rPr>
                <w:b/>
                <w:i/>
                <w:color w:val="000000"/>
                <w:spacing w:val="-4"/>
                <w:sz w:val="24"/>
                <w:szCs w:val="24"/>
                <w:u w:val="single"/>
              </w:rPr>
              <w:t>Консультаци</w:t>
            </w:r>
            <w:r>
              <w:rPr>
                <w:b/>
                <w:i/>
                <w:color w:val="000000"/>
                <w:spacing w:val="-4"/>
                <w:sz w:val="24"/>
                <w:szCs w:val="24"/>
                <w:u w:val="single"/>
              </w:rPr>
              <w:t>я</w:t>
            </w:r>
          </w:p>
          <w:p w:rsidR="003E137C" w:rsidRPr="00691F97" w:rsidRDefault="003E137C" w:rsidP="0042360E">
            <w:pPr>
              <w:pStyle w:val="a7"/>
              <w:jc w:val="left"/>
              <w:rPr>
                <w:b/>
                <w:i/>
                <w:color w:val="000000"/>
                <w:spacing w:val="-4"/>
                <w:sz w:val="24"/>
                <w:szCs w:val="24"/>
                <w:u w:val="single"/>
              </w:rPr>
            </w:pPr>
            <w:r>
              <w:rPr>
                <w:color w:val="000000"/>
                <w:spacing w:val="-4"/>
                <w:sz w:val="24"/>
                <w:szCs w:val="24"/>
              </w:rPr>
              <w:t>«</w:t>
            </w:r>
            <w:r>
              <w:rPr>
                <w:color w:val="000000"/>
                <w:sz w:val="24"/>
                <w:szCs w:val="24"/>
              </w:rPr>
              <w:t>Федеральный государственный образовательный стандарт. Требования к условиям реализации основной образовательной программы дошкольного образования</w:t>
            </w:r>
            <w:r>
              <w:rPr>
                <w:color w:val="000000"/>
                <w:spacing w:val="-4"/>
                <w:sz w:val="24"/>
                <w:szCs w:val="24"/>
              </w:rPr>
              <w:t>».</w:t>
            </w:r>
          </w:p>
        </w:tc>
        <w:tc>
          <w:tcPr>
            <w:tcW w:w="1269" w:type="dxa"/>
            <w:hideMark/>
          </w:tcPr>
          <w:p w:rsidR="003E137C" w:rsidRDefault="003E137C" w:rsidP="00C67CAE">
            <w:pPr>
              <w:pStyle w:val="a7"/>
              <w:rPr>
                <w:color w:val="000000"/>
                <w:spacing w:val="-4"/>
                <w:sz w:val="24"/>
                <w:szCs w:val="24"/>
              </w:rPr>
            </w:pPr>
            <w:r>
              <w:rPr>
                <w:color w:val="000000"/>
                <w:spacing w:val="-4"/>
                <w:sz w:val="24"/>
                <w:szCs w:val="24"/>
              </w:rPr>
              <w:t>ноябрь</w:t>
            </w:r>
          </w:p>
        </w:tc>
        <w:tc>
          <w:tcPr>
            <w:tcW w:w="2131" w:type="dxa"/>
            <w:hideMark/>
          </w:tcPr>
          <w:p w:rsidR="003E137C" w:rsidRPr="00691F97" w:rsidRDefault="003E137C" w:rsidP="00B92CBB">
            <w:pPr>
              <w:pStyle w:val="a7"/>
              <w:rPr>
                <w:color w:val="000000"/>
                <w:spacing w:val="-4"/>
                <w:sz w:val="24"/>
                <w:szCs w:val="24"/>
              </w:rPr>
            </w:pPr>
            <w:r w:rsidRPr="00691F97">
              <w:rPr>
                <w:color w:val="000000"/>
                <w:spacing w:val="-4"/>
                <w:sz w:val="24"/>
                <w:szCs w:val="24"/>
              </w:rPr>
              <w:t>зам. зав.</w:t>
            </w:r>
            <w:r>
              <w:rPr>
                <w:color w:val="000000"/>
                <w:spacing w:val="-4"/>
                <w:sz w:val="24"/>
                <w:szCs w:val="24"/>
              </w:rPr>
              <w:t xml:space="preserve"> по </w:t>
            </w:r>
            <w:proofErr w:type="spellStart"/>
            <w:r>
              <w:rPr>
                <w:color w:val="000000"/>
                <w:spacing w:val="-4"/>
                <w:sz w:val="24"/>
                <w:szCs w:val="24"/>
              </w:rPr>
              <w:t>ВиМР</w:t>
            </w:r>
            <w:proofErr w:type="spellEnd"/>
          </w:p>
          <w:p w:rsidR="003E137C" w:rsidRDefault="003E137C" w:rsidP="00B92CBB">
            <w:pPr>
              <w:pStyle w:val="a7"/>
              <w:rPr>
                <w:color w:val="000000"/>
                <w:spacing w:val="-4"/>
                <w:sz w:val="24"/>
                <w:szCs w:val="24"/>
              </w:rPr>
            </w:pPr>
          </w:p>
        </w:tc>
      </w:tr>
      <w:tr w:rsidR="003E137C" w:rsidRPr="00691F97" w:rsidTr="00C67CAE">
        <w:tc>
          <w:tcPr>
            <w:tcW w:w="2430" w:type="dxa"/>
            <w:vMerge/>
            <w:hideMark/>
          </w:tcPr>
          <w:p w:rsidR="003E137C" w:rsidRDefault="003E137C" w:rsidP="00812732">
            <w:pPr>
              <w:pStyle w:val="a7"/>
              <w:ind w:left="284" w:hanging="284"/>
              <w:jc w:val="left"/>
              <w:rPr>
                <w:color w:val="000000"/>
                <w:spacing w:val="-4"/>
                <w:sz w:val="24"/>
                <w:szCs w:val="24"/>
              </w:rPr>
            </w:pPr>
          </w:p>
        </w:tc>
        <w:tc>
          <w:tcPr>
            <w:tcW w:w="3741" w:type="dxa"/>
            <w:hideMark/>
          </w:tcPr>
          <w:p w:rsidR="003E137C" w:rsidRPr="00691F97" w:rsidRDefault="003E137C" w:rsidP="00B92CBB">
            <w:pPr>
              <w:pStyle w:val="a7"/>
              <w:jc w:val="left"/>
              <w:rPr>
                <w:i/>
                <w:color w:val="000000"/>
                <w:spacing w:val="-4"/>
                <w:sz w:val="24"/>
                <w:szCs w:val="24"/>
              </w:rPr>
            </w:pPr>
            <w:r w:rsidRPr="00691F97">
              <w:rPr>
                <w:b/>
                <w:i/>
                <w:color w:val="000000"/>
                <w:spacing w:val="-4"/>
                <w:sz w:val="24"/>
                <w:szCs w:val="24"/>
                <w:u w:val="single"/>
              </w:rPr>
              <w:t>Консультаци</w:t>
            </w:r>
            <w:r>
              <w:rPr>
                <w:b/>
                <w:i/>
                <w:color w:val="000000"/>
                <w:spacing w:val="-4"/>
                <w:sz w:val="24"/>
                <w:szCs w:val="24"/>
                <w:u w:val="single"/>
              </w:rPr>
              <w:t>я</w:t>
            </w:r>
          </w:p>
          <w:p w:rsidR="003E137C" w:rsidRPr="00691F97" w:rsidRDefault="003E137C" w:rsidP="0042360E">
            <w:pPr>
              <w:pStyle w:val="a7"/>
              <w:jc w:val="left"/>
              <w:rPr>
                <w:b/>
                <w:i/>
                <w:color w:val="000000"/>
                <w:spacing w:val="-4"/>
                <w:sz w:val="24"/>
                <w:szCs w:val="24"/>
                <w:u w:val="single"/>
              </w:rPr>
            </w:pPr>
            <w:r>
              <w:rPr>
                <w:color w:val="000000"/>
                <w:spacing w:val="-4"/>
                <w:sz w:val="24"/>
                <w:szCs w:val="24"/>
              </w:rPr>
              <w:t>«</w:t>
            </w:r>
            <w:r>
              <w:rPr>
                <w:color w:val="000000"/>
                <w:sz w:val="24"/>
                <w:szCs w:val="24"/>
              </w:rPr>
              <w:t>Федеральный государственный образовательный стандарт. Требования к результатам освоения основной образовательной программы дошкольного образования</w:t>
            </w:r>
            <w:r>
              <w:rPr>
                <w:color w:val="000000"/>
                <w:spacing w:val="-4"/>
                <w:sz w:val="24"/>
                <w:szCs w:val="24"/>
              </w:rPr>
              <w:t>».</w:t>
            </w:r>
          </w:p>
        </w:tc>
        <w:tc>
          <w:tcPr>
            <w:tcW w:w="1269" w:type="dxa"/>
            <w:hideMark/>
          </w:tcPr>
          <w:p w:rsidR="003E137C" w:rsidRDefault="003E137C" w:rsidP="00C67CAE">
            <w:pPr>
              <w:pStyle w:val="a7"/>
              <w:rPr>
                <w:color w:val="000000"/>
                <w:spacing w:val="-4"/>
                <w:sz w:val="24"/>
                <w:szCs w:val="24"/>
              </w:rPr>
            </w:pPr>
            <w:r>
              <w:rPr>
                <w:color w:val="000000"/>
                <w:spacing w:val="-4"/>
                <w:sz w:val="24"/>
                <w:szCs w:val="24"/>
              </w:rPr>
              <w:t>февраль</w:t>
            </w:r>
          </w:p>
        </w:tc>
        <w:tc>
          <w:tcPr>
            <w:tcW w:w="2131" w:type="dxa"/>
            <w:hideMark/>
          </w:tcPr>
          <w:p w:rsidR="003E137C" w:rsidRPr="00691F97" w:rsidRDefault="003E137C" w:rsidP="00B92CBB">
            <w:pPr>
              <w:pStyle w:val="a7"/>
              <w:rPr>
                <w:color w:val="000000"/>
                <w:spacing w:val="-4"/>
                <w:sz w:val="24"/>
                <w:szCs w:val="24"/>
              </w:rPr>
            </w:pPr>
            <w:r w:rsidRPr="00691F97">
              <w:rPr>
                <w:color w:val="000000"/>
                <w:spacing w:val="-4"/>
                <w:sz w:val="24"/>
                <w:szCs w:val="24"/>
              </w:rPr>
              <w:t>зам. зав.</w:t>
            </w:r>
            <w:r>
              <w:rPr>
                <w:color w:val="000000"/>
                <w:spacing w:val="-4"/>
                <w:sz w:val="24"/>
                <w:szCs w:val="24"/>
              </w:rPr>
              <w:t xml:space="preserve"> по </w:t>
            </w:r>
            <w:proofErr w:type="spellStart"/>
            <w:r>
              <w:rPr>
                <w:color w:val="000000"/>
                <w:spacing w:val="-4"/>
                <w:sz w:val="24"/>
                <w:szCs w:val="24"/>
              </w:rPr>
              <w:t>ВиМР</w:t>
            </w:r>
            <w:proofErr w:type="spellEnd"/>
          </w:p>
          <w:p w:rsidR="003E137C" w:rsidRDefault="003E137C" w:rsidP="00B92CBB">
            <w:pPr>
              <w:pStyle w:val="a7"/>
              <w:rPr>
                <w:color w:val="000000"/>
                <w:spacing w:val="-4"/>
                <w:sz w:val="24"/>
                <w:szCs w:val="24"/>
              </w:rPr>
            </w:pPr>
          </w:p>
        </w:tc>
      </w:tr>
      <w:tr w:rsidR="0042360E" w:rsidRPr="00691F97" w:rsidTr="00C67CAE">
        <w:trPr>
          <w:trHeight w:val="2208"/>
        </w:trPr>
        <w:tc>
          <w:tcPr>
            <w:tcW w:w="2430" w:type="dxa"/>
            <w:vMerge w:val="restart"/>
          </w:tcPr>
          <w:p w:rsidR="003E137C" w:rsidRDefault="003E137C" w:rsidP="003E137C">
            <w:pPr>
              <w:pStyle w:val="ad"/>
              <w:tabs>
                <w:tab w:val="left" w:pos="284"/>
              </w:tabs>
              <w:spacing w:after="0" w:line="240" w:lineRule="auto"/>
              <w:ind w:left="284" w:hanging="284"/>
              <w:rPr>
                <w:rFonts w:ascii="Times New Roman" w:hAnsi="Times New Roman"/>
                <w:color w:val="000000"/>
                <w:spacing w:val="-4"/>
                <w:sz w:val="24"/>
                <w:szCs w:val="24"/>
              </w:rPr>
            </w:pPr>
            <w:r>
              <w:rPr>
                <w:rFonts w:ascii="Times New Roman" w:hAnsi="Times New Roman"/>
                <w:color w:val="000000"/>
                <w:spacing w:val="-4"/>
                <w:sz w:val="24"/>
                <w:szCs w:val="24"/>
              </w:rPr>
              <w:t xml:space="preserve">3 и 4. </w:t>
            </w:r>
            <w:r w:rsidRPr="003E137C">
              <w:rPr>
                <w:rFonts w:ascii="Times New Roman" w:hAnsi="Times New Roman"/>
                <w:color w:val="000000"/>
                <w:spacing w:val="-4"/>
                <w:sz w:val="24"/>
                <w:szCs w:val="24"/>
              </w:rPr>
              <w:t>Продолжать а</w:t>
            </w:r>
            <w:r w:rsidRPr="003E137C">
              <w:rPr>
                <w:rFonts w:ascii="Times New Roman" w:hAnsi="Times New Roman" w:cs="Times New Roman"/>
                <w:color w:val="000000"/>
                <w:spacing w:val="-4"/>
                <w:sz w:val="24"/>
                <w:szCs w:val="24"/>
              </w:rPr>
              <w:t xml:space="preserve">ктивизировать работу педагогов по формированию начальных математических представлений дошкольников. </w:t>
            </w:r>
            <w:r>
              <w:rPr>
                <w:rFonts w:ascii="Times New Roman" w:hAnsi="Times New Roman" w:cs="Times New Roman"/>
                <w:color w:val="000000"/>
                <w:spacing w:val="-4"/>
                <w:sz w:val="24"/>
                <w:szCs w:val="24"/>
              </w:rPr>
              <w:t xml:space="preserve">Продолжать </w:t>
            </w:r>
            <w:r>
              <w:rPr>
                <w:rFonts w:ascii="Times New Roman" w:hAnsi="Times New Roman"/>
                <w:color w:val="000000"/>
                <w:spacing w:val="-4"/>
                <w:sz w:val="24"/>
                <w:szCs w:val="24"/>
              </w:rPr>
              <w:t>о</w:t>
            </w:r>
            <w:r w:rsidRPr="00827E62">
              <w:rPr>
                <w:rFonts w:ascii="Times New Roman" w:hAnsi="Times New Roman"/>
                <w:color w:val="000000"/>
                <w:spacing w:val="-4"/>
                <w:sz w:val="24"/>
                <w:szCs w:val="24"/>
              </w:rPr>
              <w:t>беспеч</w:t>
            </w:r>
            <w:r>
              <w:rPr>
                <w:rFonts w:ascii="Times New Roman" w:hAnsi="Times New Roman"/>
                <w:color w:val="000000"/>
                <w:spacing w:val="-4"/>
                <w:sz w:val="24"/>
                <w:szCs w:val="24"/>
              </w:rPr>
              <w:t xml:space="preserve">ивать </w:t>
            </w:r>
            <w:r w:rsidRPr="00827E62">
              <w:rPr>
                <w:rFonts w:ascii="Times New Roman" w:hAnsi="Times New Roman"/>
                <w:color w:val="000000"/>
                <w:spacing w:val="-4"/>
                <w:sz w:val="24"/>
                <w:szCs w:val="24"/>
              </w:rPr>
              <w:t xml:space="preserve">взаимосвязь специалистов, воспитателей и родителей в организации </w:t>
            </w:r>
            <w:r w:rsidRPr="00827E62">
              <w:rPr>
                <w:rFonts w:ascii="Times New Roman" w:hAnsi="Times New Roman"/>
                <w:color w:val="000000"/>
                <w:spacing w:val="-4"/>
                <w:sz w:val="24"/>
                <w:szCs w:val="24"/>
              </w:rPr>
              <w:lastRenderedPageBreak/>
              <w:t>работы с детьми дошкольного возраста по развитию математических представлений.</w:t>
            </w:r>
          </w:p>
          <w:p w:rsidR="003E137C" w:rsidRPr="003E137C" w:rsidRDefault="003E137C" w:rsidP="003E137C">
            <w:pPr>
              <w:pStyle w:val="ad"/>
              <w:tabs>
                <w:tab w:val="left" w:pos="142"/>
              </w:tabs>
              <w:spacing w:after="0" w:line="240" w:lineRule="auto"/>
              <w:ind w:left="284" w:hanging="284"/>
              <w:rPr>
                <w:rFonts w:ascii="Times New Roman" w:hAnsi="Times New Roman"/>
                <w:color w:val="000000"/>
                <w:spacing w:val="-4"/>
                <w:sz w:val="24"/>
                <w:szCs w:val="24"/>
              </w:rPr>
            </w:pPr>
          </w:p>
          <w:p w:rsidR="0042360E" w:rsidRPr="00691F97" w:rsidRDefault="0042360E" w:rsidP="003E137C">
            <w:pPr>
              <w:pStyle w:val="a7"/>
              <w:ind w:left="284" w:hanging="284"/>
              <w:jc w:val="left"/>
              <w:rPr>
                <w:color w:val="000000"/>
                <w:spacing w:val="-4"/>
                <w:sz w:val="24"/>
                <w:szCs w:val="24"/>
              </w:rPr>
            </w:pPr>
          </w:p>
        </w:tc>
        <w:tc>
          <w:tcPr>
            <w:tcW w:w="3741" w:type="dxa"/>
          </w:tcPr>
          <w:p w:rsidR="0042360E" w:rsidRPr="00691F97" w:rsidRDefault="0042360E" w:rsidP="00C67CAE">
            <w:pPr>
              <w:pStyle w:val="a7"/>
              <w:jc w:val="left"/>
              <w:rPr>
                <w:b/>
                <w:i/>
                <w:color w:val="000000"/>
                <w:spacing w:val="-4"/>
                <w:sz w:val="24"/>
                <w:szCs w:val="24"/>
                <w:u w:val="single"/>
              </w:rPr>
            </w:pPr>
            <w:r w:rsidRPr="00691F97">
              <w:rPr>
                <w:b/>
                <w:i/>
                <w:color w:val="000000"/>
                <w:spacing w:val="-4"/>
                <w:sz w:val="24"/>
                <w:szCs w:val="24"/>
                <w:u w:val="single"/>
              </w:rPr>
              <w:lastRenderedPageBreak/>
              <w:t>Педсовет: «</w:t>
            </w:r>
            <w:r>
              <w:rPr>
                <w:b/>
                <w:i/>
                <w:color w:val="000000"/>
                <w:spacing w:val="-4"/>
                <w:sz w:val="24"/>
                <w:szCs w:val="24"/>
                <w:u w:val="single"/>
              </w:rPr>
              <w:t>Развитие математических представлений дошкольников: проблемы, пути решения»</w:t>
            </w:r>
          </w:p>
          <w:p w:rsidR="0042360E" w:rsidRPr="00691F97" w:rsidRDefault="0042360E" w:rsidP="00FA0630">
            <w:pPr>
              <w:pStyle w:val="a7"/>
              <w:numPr>
                <w:ilvl w:val="0"/>
                <w:numId w:val="16"/>
              </w:numPr>
              <w:tabs>
                <w:tab w:val="left" w:pos="405"/>
              </w:tabs>
              <w:ind w:left="104" w:firstLine="18"/>
              <w:jc w:val="left"/>
              <w:rPr>
                <w:color w:val="000000"/>
                <w:spacing w:val="-4"/>
                <w:sz w:val="24"/>
                <w:szCs w:val="24"/>
              </w:rPr>
            </w:pPr>
            <w:r w:rsidRPr="00691F97">
              <w:rPr>
                <w:color w:val="000000"/>
                <w:spacing w:val="-4"/>
                <w:sz w:val="24"/>
                <w:szCs w:val="24"/>
              </w:rPr>
              <w:t xml:space="preserve">Провести анализ педагогической деятельности по </w:t>
            </w:r>
            <w:r>
              <w:rPr>
                <w:color w:val="000000"/>
                <w:spacing w:val="-4"/>
                <w:sz w:val="24"/>
                <w:szCs w:val="24"/>
              </w:rPr>
              <w:t>направлению математическое развитие дошкольников</w:t>
            </w:r>
          </w:p>
          <w:p w:rsidR="0042360E" w:rsidRPr="00691F97" w:rsidRDefault="0042360E" w:rsidP="00FA0630">
            <w:pPr>
              <w:pStyle w:val="a7"/>
              <w:numPr>
                <w:ilvl w:val="0"/>
                <w:numId w:val="16"/>
              </w:numPr>
              <w:tabs>
                <w:tab w:val="left" w:pos="405"/>
              </w:tabs>
              <w:ind w:left="104" w:firstLine="18"/>
              <w:jc w:val="left"/>
              <w:rPr>
                <w:color w:val="000000"/>
                <w:spacing w:val="-4"/>
                <w:sz w:val="24"/>
                <w:szCs w:val="24"/>
              </w:rPr>
            </w:pPr>
            <w:r w:rsidRPr="00691F97">
              <w:rPr>
                <w:color w:val="000000"/>
                <w:spacing w:val="-4"/>
                <w:sz w:val="24"/>
                <w:szCs w:val="24"/>
              </w:rPr>
              <w:t>Определить пути совершенствования работы коллектива  в данном направлении.</w:t>
            </w:r>
          </w:p>
        </w:tc>
        <w:tc>
          <w:tcPr>
            <w:tcW w:w="1269" w:type="dxa"/>
          </w:tcPr>
          <w:p w:rsidR="0042360E" w:rsidRPr="00691F97" w:rsidRDefault="0042360E" w:rsidP="00C67CAE">
            <w:pPr>
              <w:pStyle w:val="a7"/>
              <w:rPr>
                <w:color w:val="000000"/>
                <w:spacing w:val="-4"/>
                <w:sz w:val="24"/>
                <w:szCs w:val="24"/>
              </w:rPr>
            </w:pPr>
            <w:r>
              <w:rPr>
                <w:color w:val="000000"/>
                <w:spacing w:val="-4"/>
                <w:sz w:val="24"/>
                <w:szCs w:val="24"/>
              </w:rPr>
              <w:t>май</w:t>
            </w:r>
          </w:p>
          <w:p w:rsidR="0042360E" w:rsidRPr="00691F97" w:rsidRDefault="0042360E" w:rsidP="00C67CAE">
            <w:pPr>
              <w:rPr>
                <w:rFonts w:ascii="Times New Roman" w:hAnsi="Times New Roman" w:cs="Times New Roman"/>
                <w:sz w:val="24"/>
                <w:szCs w:val="24"/>
              </w:rPr>
            </w:pPr>
          </w:p>
          <w:p w:rsidR="0042360E" w:rsidRPr="00691F97" w:rsidRDefault="0042360E" w:rsidP="00C67CAE">
            <w:pPr>
              <w:rPr>
                <w:rFonts w:ascii="Times New Roman" w:hAnsi="Times New Roman" w:cs="Times New Roman"/>
                <w:sz w:val="24"/>
                <w:szCs w:val="24"/>
              </w:rPr>
            </w:pPr>
          </w:p>
          <w:p w:rsidR="0042360E" w:rsidRPr="00691F97" w:rsidRDefault="0042360E" w:rsidP="00C67CAE">
            <w:pPr>
              <w:rPr>
                <w:rFonts w:ascii="Times New Roman" w:hAnsi="Times New Roman" w:cs="Times New Roman"/>
                <w:sz w:val="24"/>
                <w:szCs w:val="24"/>
              </w:rPr>
            </w:pPr>
          </w:p>
          <w:p w:rsidR="0042360E" w:rsidRPr="00691F97" w:rsidRDefault="0042360E" w:rsidP="00C67CAE">
            <w:pPr>
              <w:rPr>
                <w:rFonts w:ascii="Times New Roman" w:hAnsi="Times New Roman" w:cs="Times New Roman"/>
                <w:sz w:val="24"/>
                <w:szCs w:val="24"/>
              </w:rPr>
            </w:pPr>
          </w:p>
        </w:tc>
        <w:tc>
          <w:tcPr>
            <w:tcW w:w="2131" w:type="dxa"/>
          </w:tcPr>
          <w:p w:rsidR="0042360E" w:rsidRPr="00691F97" w:rsidRDefault="0042360E" w:rsidP="00D10298">
            <w:pPr>
              <w:pStyle w:val="a7"/>
              <w:rPr>
                <w:color w:val="000000"/>
                <w:spacing w:val="-4"/>
                <w:sz w:val="24"/>
                <w:szCs w:val="24"/>
              </w:rPr>
            </w:pPr>
            <w:r>
              <w:rPr>
                <w:color w:val="000000"/>
                <w:spacing w:val="-4"/>
                <w:sz w:val="24"/>
                <w:szCs w:val="24"/>
              </w:rPr>
              <w:t>з</w:t>
            </w:r>
            <w:r w:rsidRPr="00691F97">
              <w:rPr>
                <w:color w:val="000000"/>
                <w:spacing w:val="-4"/>
                <w:sz w:val="24"/>
                <w:szCs w:val="24"/>
              </w:rPr>
              <w:t>аведующ</w:t>
            </w:r>
            <w:r>
              <w:rPr>
                <w:color w:val="000000"/>
                <w:spacing w:val="-4"/>
                <w:sz w:val="24"/>
                <w:szCs w:val="24"/>
              </w:rPr>
              <w:t>ий</w:t>
            </w:r>
            <w:r w:rsidRPr="00691F97">
              <w:rPr>
                <w:color w:val="000000"/>
                <w:spacing w:val="-4"/>
                <w:sz w:val="24"/>
                <w:szCs w:val="24"/>
              </w:rPr>
              <w:t>,</w:t>
            </w:r>
          </w:p>
          <w:p w:rsidR="0042360E" w:rsidRPr="00691F97" w:rsidRDefault="0042360E" w:rsidP="00D10298">
            <w:pPr>
              <w:pStyle w:val="a7"/>
              <w:rPr>
                <w:color w:val="000000"/>
                <w:spacing w:val="-4"/>
                <w:sz w:val="24"/>
                <w:szCs w:val="24"/>
              </w:rPr>
            </w:pPr>
            <w:r w:rsidRPr="00691F97">
              <w:rPr>
                <w:color w:val="000000"/>
                <w:spacing w:val="-4"/>
                <w:sz w:val="24"/>
                <w:szCs w:val="24"/>
              </w:rPr>
              <w:t>зам. зав.</w:t>
            </w:r>
            <w:r>
              <w:rPr>
                <w:color w:val="000000"/>
                <w:spacing w:val="-4"/>
                <w:sz w:val="24"/>
                <w:szCs w:val="24"/>
              </w:rPr>
              <w:t xml:space="preserve"> по </w:t>
            </w:r>
            <w:proofErr w:type="spellStart"/>
            <w:r>
              <w:rPr>
                <w:color w:val="000000"/>
                <w:spacing w:val="-4"/>
                <w:sz w:val="24"/>
                <w:szCs w:val="24"/>
              </w:rPr>
              <w:t>ВиМР</w:t>
            </w:r>
            <w:proofErr w:type="spellEnd"/>
          </w:p>
          <w:p w:rsidR="0042360E" w:rsidRPr="00691F97" w:rsidRDefault="0042360E" w:rsidP="00D10298">
            <w:pPr>
              <w:pStyle w:val="a7"/>
              <w:rPr>
                <w:color w:val="000000"/>
                <w:spacing w:val="-4"/>
                <w:sz w:val="24"/>
                <w:szCs w:val="24"/>
              </w:rPr>
            </w:pPr>
          </w:p>
          <w:p w:rsidR="0042360E" w:rsidRPr="00691F97" w:rsidRDefault="0042360E" w:rsidP="00D10298">
            <w:pPr>
              <w:jc w:val="center"/>
              <w:rPr>
                <w:rFonts w:ascii="Times New Roman" w:hAnsi="Times New Roman" w:cs="Times New Roman"/>
                <w:sz w:val="24"/>
                <w:szCs w:val="24"/>
              </w:rPr>
            </w:pPr>
          </w:p>
          <w:p w:rsidR="0042360E" w:rsidRPr="00691F97" w:rsidRDefault="0042360E" w:rsidP="00D10298">
            <w:pPr>
              <w:rPr>
                <w:rFonts w:ascii="Times New Roman" w:hAnsi="Times New Roman" w:cs="Times New Roman"/>
                <w:sz w:val="24"/>
                <w:szCs w:val="24"/>
              </w:rPr>
            </w:pPr>
          </w:p>
        </w:tc>
      </w:tr>
      <w:tr w:rsidR="00AC5454" w:rsidRPr="00691F97" w:rsidTr="00C67CAE">
        <w:trPr>
          <w:trHeight w:val="864"/>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Default="00AC5454" w:rsidP="00B92CBB">
            <w:pPr>
              <w:pStyle w:val="a7"/>
              <w:jc w:val="left"/>
              <w:rPr>
                <w:b/>
                <w:i/>
                <w:color w:val="000000"/>
                <w:sz w:val="24"/>
                <w:szCs w:val="24"/>
                <w:u w:val="single"/>
              </w:rPr>
            </w:pPr>
            <w:r>
              <w:rPr>
                <w:b/>
                <w:i/>
                <w:color w:val="000000"/>
                <w:sz w:val="24"/>
                <w:szCs w:val="24"/>
                <w:u w:val="single"/>
              </w:rPr>
              <w:t xml:space="preserve">Консультация </w:t>
            </w:r>
            <w:r w:rsidRPr="00EE529A">
              <w:rPr>
                <w:color w:val="000000"/>
                <w:sz w:val="24"/>
                <w:szCs w:val="24"/>
              </w:rPr>
              <w:t>«</w:t>
            </w:r>
            <w:r>
              <w:rPr>
                <w:color w:val="000000"/>
                <w:sz w:val="24"/>
                <w:szCs w:val="24"/>
              </w:rPr>
              <w:t xml:space="preserve">Организация работы по формированию математических представлений в </w:t>
            </w:r>
            <w:r>
              <w:rPr>
                <w:color w:val="000000"/>
                <w:sz w:val="24"/>
                <w:szCs w:val="24"/>
              </w:rPr>
              <w:lastRenderedPageBreak/>
              <w:t>разных возрастных группах</w:t>
            </w:r>
            <w:r w:rsidRPr="00EE529A">
              <w:rPr>
                <w:color w:val="000000"/>
                <w:sz w:val="24"/>
                <w:szCs w:val="24"/>
              </w:rPr>
              <w:t>»</w:t>
            </w:r>
          </w:p>
        </w:tc>
        <w:tc>
          <w:tcPr>
            <w:tcW w:w="1269" w:type="dxa"/>
          </w:tcPr>
          <w:p w:rsidR="00AC5454" w:rsidRPr="00C24214" w:rsidRDefault="00AC5454" w:rsidP="00C67CAE">
            <w:pPr>
              <w:ind w:left="-57"/>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2131" w:type="dxa"/>
          </w:tcPr>
          <w:p w:rsidR="00AC5454" w:rsidRDefault="00AC5454" w:rsidP="00AC545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r>
              <w:rPr>
                <w:rFonts w:ascii="Times New Roman" w:hAnsi="Times New Roman" w:cs="Times New Roman"/>
                <w:sz w:val="24"/>
                <w:szCs w:val="24"/>
              </w:rPr>
              <w:t>,</w:t>
            </w:r>
          </w:p>
          <w:p w:rsidR="00AC5454" w:rsidRDefault="00AC5454" w:rsidP="00AC54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воспитатели:</w:t>
            </w:r>
          </w:p>
          <w:p w:rsidR="00AC5454" w:rsidRDefault="00AC5454" w:rsidP="00AC5454">
            <w:pPr>
              <w:tabs>
                <w:tab w:val="left" w:pos="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Шарапова Н.И.</w:t>
            </w:r>
          </w:p>
          <w:p w:rsidR="00AC5454" w:rsidRDefault="00AC5454" w:rsidP="00AC5454">
            <w:pPr>
              <w:tabs>
                <w:tab w:val="left" w:pos="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Карасёва А.А.,</w:t>
            </w:r>
          </w:p>
          <w:p w:rsidR="00AC5454" w:rsidRDefault="00AC5454" w:rsidP="00AC5454">
            <w:pPr>
              <w:tabs>
                <w:tab w:val="left" w:pos="285"/>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Хруцкая</w:t>
            </w:r>
            <w:proofErr w:type="spellEnd"/>
            <w:r>
              <w:rPr>
                <w:rFonts w:ascii="Times New Roman" w:hAnsi="Times New Roman" w:cs="Times New Roman"/>
                <w:sz w:val="24"/>
                <w:szCs w:val="24"/>
              </w:rPr>
              <w:t xml:space="preserve"> Л.А.,</w:t>
            </w:r>
          </w:p>
          <w:p w:rsidR="00AC5454" w:rsidRPr="00C24214" w:rsidRDefault="00AC5454" w:rsidP="00AC54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Гильметдинова Р.М.</w:t>
            </w:r>
          </w:p>
        </w:tc>
      </w:tr>
      <w:tr w:rsidR="00AC5454" w:rsidRPr="00691F97" w:rsidTr="00C67CAE">
        <w:trPr>
          <w:trHeight w:val="864"/>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Default="00AC5454" w:rsidP="00B92CBB">
            <w:pPr>
              <w:pStyle w:val="a7"/>
              <w:jc w:val="left"/>
              <w:rPr>
                <w:b/>
                <w:i/>
                <w:color w:val="000000"/>
                <w:sz w:val="24"/>
                <w:szCs w:val="24"/>
                <w:u w:val="single"/>
              </w:rPr>
            </w:pPr>
            <w:r>
              <w:rPr>
                <w:b/>
                <w:i/>
                <w:color w:val="000000"/>
                <w:sz w:val="24"/>
                <w:szCs w:val="24"/>
                <w:u w:val="single"/>
              </w:rPr>
              <w:t>Взаимодействие с семьёй</w:t>
            </w:r>
          </w:p>
          <w:p w:rsidR="00AC5454" w:rsidRPr="00691F97" w:rsidRDefault="00AC5454" w:rsidP="00B92CBB">
            <w:pPr>
              <w:pStyle w:val="a7"/>
              <w:jc w:val="left"/>
              <w:rPr>
                <w:b/>
                <w:i/>
                <w:color w:val="000000"/>
                <w:spacing w:val="-4"/>
                <w:sz w:val="24"/>
                <w:szCs w:val="24"/>
                <w:u w:val="single"/>
              </w:rPr>
            </w:pPr>
            <w:r>
              <w:rPr>
                <w:color w:val="000000"/>
                <w:sz w:val="24"/>
                <w:szCs w:val="24"/>
              </w:rPr>
              <w:t>Оформление наглядной информации по математическому развитию дошкольников «Развитие начальных математических представлений детей…. возраста»</w:t>
            </w:r>
          </w:p>
        </w:tc>
        <w:tc>
          <w:tcPr>
            <w:tcW w:w="1269" w:type="dxa"/>
          </w:tcPr>
          <w:p w:rsidR="00AC5454" w:rsidRDefault="00AC5454" w:rsidP="00C67CAE">
            <w:pPr>
              <w:ind w:left="-57"/>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131" w:type="dxa"/>
          </w:tcPr>
          <w:p w:rsidR="00AC5454" w:rsidRDefault="00AC5454" w:rsidP="00C67CA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r>
              <w:rPr>
                <w:rFonts w:ascii="Times New Roman" w:hAnsi="Times New Roman" w:cs="Times New Roman"/>
                <w:sz w:val="24"/>
                <w:szCs w:val="24"/>
              </w:rPr>
              <w:t>,</w:t>
            </w:r>
          </w:p>
          <w:p w:rsidR="00AC5454" w:rsidRDefault="00AC5454" w:rsidP="00AC54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воспитатели, специалисты </w:t>
            </w:r>
          </w:p>
          <w:p w:rsidR="00AC5454" w:rsidRDefault="00AC5454" w:rsidP="00C67CAE">
            <w:pPr>
              <w:spacing w:after="0" w:line="240" w:lineRule="auto"/>
              <w:jc w:val="center"/>
              <w:rPr>
                <w:rFonts w:ascii="Times New Roman" w:hAnsi="Times New Roman" w:cs="Times New Roman"/>
                <w:sz w:val="24"/>
                <w:szCs w:val="24"/>
              </w:rPr>
            </w:pPr>
          </w:p>
        </w:tc>
      </w:tr>
      <w:tr w:rsidR="00AC5454" w:rsidRPr="00691F97" w:rsidTr="00C67CAE">
        <w:trPr>
          <w:trHeight w:val="654"/>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Default="00AC5454" w:rsidP="00C67CAE">
            <w:pPr>
              <w:pStyle w:val="a7"/>
              <w:jc w:val="left"/>
              <w:rPr>
                <w:b/>
                <w:i/>
                <w:color w:val="000000"/>
                <w:sz w:val="24"/>
                <w:szCs w:val="24"/>
                <w:u w:val="single"/>
              </w:rPr>
            </w:pPr>
            <w:r>
              <w:rPr>
                <w:b/>
                <w:i/>
                <w:color w:val="000000"/>
                <w:sz w:val="24"/>
                <w:szCs w:val="24"/>
                <w:u w:val="single"/>
              </w:rPr>
              <w:t xml:space="preserve">Смотр-конкурс </w:t>
            </w:r>
            <w:r w:rsidRPr="00441716">
              <w:rPr>
                <w:color w:val="000000"/>
                <w:sz w:val="24"/>
                <w:szCs w:val="24"/>
              </w:rPr>
              <w:t>«</w:t>
            </w:r>
            <w:r>
              <w:rPr>
                <w:color w:val="000000"/>
                <w:sz w:val="24"/>
                <w:szCs w:val="24"/>
              </w:rPr>
              <w:t>Анализ состояния математической среды группы</w:t>
            </w:r>
            <w:r w:rsidRPr="00441716">
              <w:rPr>
                <w:color w:val="000000"/>
                <w:sz w:val="24"/>
                <w:szCs w:val="24"/>
              </w:rPr>
              <w:t>»</w:t>
            </w:r>
          </w:p>
        </w:tc>
        <w:tc>
          <w:tcPr>
            <w:tcW w:w="1269" w:type="dxa"/>
          </w:tcPr>
          <w:p w:rsidR="00AC5454" w:rsidRDefault="00AC5454" w:rsidP="00C67CAE">
            <w:pPr>
              <w:ind w:left="-57"/>
              <w:jc w:val="center"/>
              <w:rPr>
                <w:rFonts w:ascii="Times New Roman" w:hAnsi="Times New Roman" w:cs="Times New Roman"/>
                <w:sz w:val="24"/>
                <w:szCs w:val="24"/>
              </w:rPr>
            </w:pPr>
            <w:r>
              <w:rPr>
                <w:rFonts w:ascii="Times New Roman" w:hAnsi="Times New Roman" w:cs="Times New Roman"/>
                <w:sz w:val="24"/>
                <w:szCs w:val="24"/>
              </w:rPr>
              <w:t>ноябрь</w:t>
            </w:r>
          </w:p>
        </w:tc>
        <w:tc>
          <w:tcPr>
            <w:tcW w:w="2131" w:type="dxa"/>
          </w:tcPr>
          <w:p w:rsidR="00AC5454" w:rsidRDefault="00AC5454" w:rsidP="00FA06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заведующий, </w:t>
            </w: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sidR="00FA0630">
              <w:rPr>
                <w:rFonts w:ascii="Times New Roman" w:hAnsi="Times New Roman" w:cs="Times New Roman"/>
                <w:sz w:val="24"/>
                <w:szCs w:val="24"/>
              </w:rPr>
              <w:t>ВиМР</w:t>
            </w:r>
            <w:proofErr w:type="spellEnd"/>
            <w:r>
              <w:rPr>
                <w:rFonts w:ascii="Times New Roman" w:hAnsi="Times New Roman" w:cs="Times New Roman"/>
                <w:sz w:val="24"/>
                <w:szCs w:val="24"/>
              </w:rPr>
              <w:t>, специалисты</w:t>
            </w:r>
          </w:p>
        </w:tc>
      </w:tr>
      <w:tr w:rsidR="00A12C62" w:rsidRPr="00691F97" w:rsidTr="00C67CAE">
        <w:trPr>
          <w:trHeight w:val="654"/>
        </w:trPr>
        <w:tc>
          <w:tcPr>
            <w:tcW w:w="2430" w:type="dxa"/>
            <w:vMerge/>
          </w:tcPr>
          <w:p w:rsidR="00A12C62" w:rsidRPr="00691F97" w:rsidRDefault="00A12C62" w:rsidP="00C67CAE">
            <w:pPr>
              <w:pStyle w:val="a7"/>
              <w:jc w:val="left"/>
              <w:rPr>
                <w:color w:val="000000"/>
                <w:spacing w:val="-4"/>
                <w:sz w:val="24"/>
                <w:szCs w:val="24"/>
              </w:rPr>
            </w:pPr>
          </w:p>
        </w:tc>
        <w:tc>
          <w:tcPr>
            <w:tcW w:w="3741" w:type="dxa"/>
          </w:tcPr>
          <w:p w:rsidR="00A12C62" w:rsidRDefault="00A12C62" w:rsidP="00A12C62">
            <w:pPr>
              <w:pStyle w:val="a7"/>
              <w:jc w:val="left"/>
              <w:rPr>
                <w:b/>
                <w:i/>
                <w:color w:val="000000"/>
                <w:sz w:val="24"/>
                <w:szCs w:val="24"/>
                <w:u w:val="single"/>
              </w:rPr>
            </w:pPr>
            <w:r>
              <w:rPr>
                <w:b/>
                <w:i/>
                <w:color w:val="000000"/>
                <w:sz w:val="24"/>
                <w:szCs w:val="24"/>
                <w:u w:val="single"/>
              </w:rPr>
              <w:t xml:space="preserve">Семинар </w:t>
            </w:r>
            <w:r w:rsidRPr="00965CD1">
              <w:rPr>
                <w:color w:val="000000"/>
                <w:sz w:val="24"/>
                <w:szCs w:val="24"/>
              </w:rPr>
              <w:t>«</w:t>
            </w:r>
            <w:r w:rsidR="00FA0630">
              <w:rPr>
                <w:color w:val="000000"/>
                <w:sz w:val="24"/>
                <w:szCs w:val="24"/>
              </w:rPr>
              <w:t>Знакомство с электронными пособиями по формировании. Элементарных математических представлений</w:t>
            </w:r>
            <w:r w:rsidRPr="00965CD1">
              <w:rPr>
                <w:color w:val="000000"/>
                <w:sz w:val="24"/>
                <w:szCs w:val="24"/>
              </w:rPr>
              <w:t>»</w:t>
            </w:r>
          </w:p>
        </w:tc>
        <w:tc>
          <w:tcPr>
            <w:tcW w:w="1269" w:type="dxa"/>
          </w:tcPr>
          <w:p w:rsidR="00A12C62" w:rsidRDefault="00FA0630" w:rsidP="00C67CAE">
            <w:pPr>
              <w:ind w:left="-57"/>
              <w:jc w:val="center"/>
              <w:rPr>
                <w:rFonts w:ascii="Times New Roman" w:hAnsi="Times New Roman" w:cs="Times New Roman"/>
                <w:sz w:val="24"/>
                <w:szCs w:val="24"/>
              </w:rPr>
            </w:pPr>
            <w:r>
              <w:rPr>
                <w:rFonts w:ascii="Times New Roman" w:hAnsi="Times New Roman" w:cs="Times New Roman"/>
                <w:sz w:val="24"/>
                <w:szCs w:val="24"/>
              </w:rPr>
              <w:t>ноябрь</w:t>
            </w:r>
          </w:p>
        </w:tc>
        <w:tc>
          <w:tcPr>
            <w:tcW w:w="2131" w:type="dxa"/>
          </w:tcPr>
          <w:p w:rsidR="00A12C62" w:rsidRDefault="00FA0630" w:rsidP="00C67CA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p>
        </w:tc>
      </w:tr>
      <w:tr w:rsidR="00AC5454" w:rsidRPr="00691F97" w:rsidTr="00C67CAE">
        <w:trPr>
          <w:trHeight w:val="636"/>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Pr="007C3177" w:rsidRDefault="00AC5454" w:rsidP="00C67CAE">
            <w:pPr>
              <w:pStyle w:val="a7"/>
              <w:jc w:val="left"/>
              <w:rPr>
                <w:b/>
                <w:i/>
                <w:color w:val="000000"/>
                <w:spacing w:val="-4"/>
                <w:sz w:val="24"/>
                <w:szCs w:val="24"/>
                <w:u w:val="single"/>
              </w:rPr>
            </w:pPr>
            <w:r w:rsidRPr="007C3177">
              <w:rPr>
                <w:b/>
                <w:i/>
                <w:color w:val="000000"/>
                <w:spacing w:val="-4"/>
                <w:sz w:val="24"/>
                <w:szCs w:val="24"/>
                <w:u w:val="single"/>
              </w:rPr>
              <w:t xml:space="preserve">Родительское собрание </w:t>
            </w:r>
          </w:p>
          <w:p w:rsidR="00AC5454" w:rsidRPr="0066641B" w:rsidRDefault="00AC5454" w:rsidP="00C67CAE">
            <w:pPr>
              <w:pStyle w:val="a7"/>
              <w:jc w:val="left"/>
              <w:rPr>
                <w:b/>
                <w:i/>
                <w:color w:val="000000"/>
                <w:spacing w:val="-4"/>
                <w:sz w:val="24"/>
                <w:szCs w:val="24"/>
                <w:u w:val="single"/>
              </w:rPr>
            </w:pPr>
            <w:r>
              <w:rPr>
                <w:color w:val="000000"/>
                <w:spacing w:val="-4"/>
                <w:sz w:val="24"/>
                <w:szCs w:val="24"/>
              </w:rPr>
              <w:t>«Роль семьи в математическом развитии  детей раннего и дошкольного возраста</w:t>
            </w:r>
            <w:bookmarkStart w:id="0" w:name="_GoBack"/>
            <w:bookmarkEnd w:id="0"/>
            <w:r>
              <w:rPr>
                <w:color w:val="000000"/>
                <w:spacing w:val="-4"/>
                <w:sz w:val="24"/>
                <w:szCs w:val="24"/>
              </w:rPr>
              <w:t>»</w:t>
            </w:r>
          </w:p>
        </w:tc>
        <w:tc>
          <w:tcPr>
            <w:tcW w:w="1269" w:type="dxa"/>
          </w:tcPr>
          <w:p w:rsidR="00AC5454" w:rsidRDefault="00AC5454" w:rsidP="00C67CAE">
            <w:pPr>
              <w:ind w:left="-57"/>
              <w:jc w:val="center"/>
              <w:rPr>
                <w:rFonts w:ascii="Times New Roman" w:hAnsi="Times New Roman" w:cs="Times New Roman"/>
                <w:sz w:val="24"/>
                <w:szCs w:val="24"/>
              </w:rPr>
            </w:pPr>
            <w:r>
              <w:rPr>
                <w:rFonts w:ascii="Times New Roman" w:hAnsi="Times New Roman" w:cs="Times New Roman"/>
                <w:sz w:val="24"/>
                <w:szCs w:val="24"/>
              </w:rPr>
              <w:t>ноябрь</w:t>
            </w:r>
          </w:p>
        </w:tc>
        <w:tc>
          <w:tcPr>
            <w:tcW w:w="2131" w:type="dxa"/>
          </w:tcPr>
          <w:p w:rsidR="00AC5454" w:rsidRDefault="00AC5454" w:rsidP="00C67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заведующий, </w:t>
            </w: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r>
              <w:rPr>
                <w:rFonts w:ascii="Times New Roman" w:hAnsi="Times New Roman" w:cs="Times New Roman"/>
                <w:sz w:val="24"/>
                <w:szCs w:val="24"/>
              </w:rPr>
              <w:t>, воспитатели, педагог-психолог,</w:t>
            </w:r>
          </w:p>
          <w:p w:rsidR="00AC5454" w:rsidRDefault="00AC5454" w:rsidP="00C67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учитель-логопед</w:t>
            </w:r>
          </w:p>
        </w:tc>
      </w:tr>
      <w:tr w:rsidR="00AC5454" w:rsidRPr="00691F97" w:rsidTr="00C67CAE">
        <w:trPr>
          <w:trHeight w:val="636"/>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Pr="00240094" w:rsidRDefault="00AC5454" w:rsidP="00E56298">
            <w:pPr>
              <w:rPr>
                <w:rFonts w:ascii="Times New Roman" w:hAnsi="Times New Roman" w:cs="Times New Roman"/>
              </w:rPr>
            </w:pPr>
            <w:r w:rsidRPr="00240094">
              <w:rPr>
                <w:rFonts w:ascii="Times New Roman" w:hAnsi="Times New Roman" w:cs="Times New Roman"/>
                <w:b/>
                <w:i/>
                <w:sz w:val="24"/>
                <w:szCs w:val="24"/>
                <w:u w:val="single"/>
              </w:rPr>
              <w:t>Открытые просмотры занятий</w:t>
            </w:r>
            <w:r w:rsidRPr="00240094">
              <w:rPr>
                <w:rFonts w:ascii="Times New Roman" w:hAnsi="Times New Roman" w:cs="Times New Roman"/>
              </w:rPr>
              <w:t xml:space="preserve"> </w:t>
            </w:r>
            <w:r w:rsidRPr="00240094">
              <w:rPr>
                <w:rFonts w:ascii="Times New Roman" w:hAnsi="Times New Roman" w:cs="Times New Roman"/>
                <w:sz w:val="24"/>
                <w:szCs w:val="24"/>
              </w:rPr>
              <w:t xml:space="preserve">по </w:t>
            </w:r>
            <w:r>
              <w:rPr>
                <w:rFonts w:ascii="Times New Roman" w:hAnsi="Times New Roman" w:cs="Times New Roman"/>
                <w:sz w:val="24"/>
                <w:szCs w:val="24"/>
              </w:rPr>
              <w:t>ФЭМП (познавательн</w:t>
            </w:r>
            <w:r w:rsidR="00E56298">
              <w:rPr>
                <w:rFonts w:ascii="Times New Roman" w:hAnsi="Times New Roman" w:cs="Times New Roman"/>
                <w:sz w:val="24"/>
                <w:szCs w:val="24"/>
              </w:rPr>
              <w:t>ое</w:t>
            </w:r>
            <w:r>
              <w:rPr>
                <w:rFonts w:ascii="Times New Roman" w:hAnsi="Times New Roman" w:cs="Times New Roman"/>
                <w:sz w:val="24"/>
                <w:szCs w:val="24"/>
              </w:rPr>
              <w:t xml:space="preserve"> развитие)</w:t>
            </w:r>
          </w:p>
        </w:tc>
        <w:tc>
          <w:tcPr>
            <w:tcW w:w="1269" w:type="dxa"/>
          </w:tcPr>
          <w:p w:rsidR="00AC5454" w:rsidRPr="00240094" w:rsidRDefault="00AC5454" w:rsidP="00B92CBB">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131" w:type="dxa"/>
          </w:tcPr>
          <w:p w:rsidR="00AC5454" w:rsidRPr="00240094" w:rsidRDefault="00AC5454" w:rsidP="00AC5454">
            <w:pPr>
              <w:jc w:val="center"/>
              <w:rPr>
                <w:rFonts w:ascii="Times New Roman" w:hAnsi="Times New Roman" w:cs="Times New Roman"/>
                <w:sz w:val="24"/>
                <w:szCs w:val="24"/>
              </w:rPr>
            </w:pPr>
            <w:r>
              <w:rPr>
                <w:rFonts w:ascii="Times New Roman" w:hAnsi="Times New Roman" w:cs="Times New Roman"/>
                <w:sz w:val="24"/>
                <w:szCs w:val="24"/>
              </w:rPr>
              <w:t>з</w:t>
            </w:r>
            <w:r w:rsidRPr="00240094">
              <w:rPr>
                <w:rFonts w:ascii="Times New Roman" w:hAnsi="Times New Roman" w:cs="Times New Roman"/>
                <w:sz w:val="24"/>
                <w:szCs w:val="24"/>
              </w:rPr>
              <w:t>аведующ</w:t>
            </w:r>
            <w:r>
              <w:rPr>
                <w:rFonts w:ascii="Times New Roman" w:hAnsi="Times New Roman" w:cs="Times New Roman"/>
                <w:sz w:val="24"/>
                <w:szCs w:val="24"/>
              </w:rPr>
              <w:t>ий</w:t>
            </w:r>
            <w:r w:rsidRPr="00240094">
              <w:rPr>
                <w:rFonts w:ascii="Times New Roman" w:hAnsi="Times New Roman" w:cs="Times New Roman"/>
                <w:sz w:val="24"/>
                <w:szCs w:val="24"/>
              </w:rPr>
              <w:t xml:space="preserve">, </w:t>
            </w:r>
            <w:proofErr w:type="spellStart"/>
            <w:r w:rsidRPr="00240094">
              <w:rPr>
                <w:rFonts w:ascii="Times New Roman" w:hAnsi="Times New Roman" w:cs="Times New Roman"/>
                <w:sz w:val="24"/>
                <w:szCs w:val="24"/>
              </w:rPr>
              <w:t>зам.зав</w:t>
            </w:r>
            <w:proofErr w:type="spellEnd"/>
            <w:r w:rsidRPr="00240094">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p>
        </w:tc>
      </w:tr>
      <w:tr w:rsidR="00AC5454" w:rsidRPr="00240094" w:rsidTr="00C67CAE">
        <w:trPr>
          <w:trHeight w:val="636"/>
        </w:trPr>
        <w:tc>
          <w:tcPr>
            <w:tcW w:w="2430" w:type="dxa"/>
            <w:vMerge/>
          </w:tcPr>
          <w:p w:rsidR="00AC5454" w:rsidRPr="00240094" w:rsidRDefault="00AC5454" w:rsidP="00C67CAE">
            <w:pPr>
              <w:pStyle w:val="a7"/>
              <w:rPr>
                <w:color w:val="000000"/>
                <w:spacing w:val="-4"/>
                <w:sz w:val="24"/>
                <w:szCs w:val="24"/>
              </w:rPr>
            </w:pPr>
          </w:p>
        </w:tc>
        <w:tc>
          <w:tcPr>
            <w:tcW w:w="3741" w:type="dxa"/>
          </w:tcPr>
          <w:p w:rsidR="00AC5454" w:rsidRDefault="00AC5454" w:rsidP="00B92CBB">
            <w:pPr>
              <w:pStyle w:val="a7"/>
              <w:jc w:val="left"/>
              <w:rPr>
                <w:b/>
                <w:i/>
                <w:color w:val="000000"/>
                <w:sz w:val="24"/>
                <w:szCs w:val="24"/>
                <w:u w:val="single"/>
              </w:rPr>
            </w:pPr>
            <w:r>
              <w:rPr>
                <w:b/>
                <w:i/>
                <w:color w:val="000000"/>
                <w:sz w:val="24"/>
                <w:szCs w:val="24"/>
                <w:u w:val="single"/>
              </w:rPr>
              <w:t>Взаимодействие с семьёй</w:t>
            </w:r>
          </w:p>
          <w:p w:rsidR="00AC5454" w:rsidRDefault="00AC5454" w:rsidP="00B92CBB">
            <w:pPr>
              <w:pStyle w:val="a7"/>
              <w:jc w:val="left"/>
              <w:rPr>
                <w:b/>
                <w:i/>
                <w:color w:val="000000"/>
                <w:sz w:val="24"/>
                <w:szCs w:val="24"/>
                <w:u w:val="single"/>
              </w:rPr>
            </w:pPr>
            <w:r>
              <w:rPr>
                <w:color w:val="000000"/>
                <w:sz w:val="24"/>
                <w:szCs w:val="24"/>
              </w:rPr>
              <w:t>Оформление наглядной информации по математическому развитию дошкольников «В стране геометрии»</w:t>
            </w:r>
          </w:p>
        </w:tc>
        <w:tc>
          <w:tcPr>
            <w:tcW w:w="1269" w:type="dxa"/>
          </w:tcPr>
          <w:p w:rsidR="00AC5454" w:rsidRDefault="00AC5454" w:rsidP="00B92CBB">
            <w:pPr>
              <w:ind w:left="-57"/>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131" w:type="dxa"/>
          </w:tcPr>
          <w:p w:rsidR="00AC5454" w:rsidRDefault="00AC5454" w:rsidP="00AC545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r>
              <w:rPr>
                <w:rFonts w:ascii="Times New Roman" w:hAnsi="Times New Roman" w:cs="Times New Roman"/>
                <w:sz w:val="24"/>
                <w:szCs w:val="24"/>
              </w:rPr>
              <w:t>, воспитатели, специалисты</w:t>
            </w:r>
          </w:p>
        </w:tc>
      </w:tr>
      <w:tr w:rsidR="00AC5454" w:rsidRPr="00691F97" w:rsidTr="00C67CAE">
        <w:trPr>
          <w:trHeight w:val="636"/>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Default="00AC5454" w:rsidP="00B92CBB">
            <w:pPr>
              <w:pStyle w:val="a7"/>
              <w:jc w:val="left"/>
              <w:rPr>
                <w:b/>
                <w:i/>
                <w:color w:val="000000"/>
                <w:sz w:val="24"/>
                <w:szCs w:val="24"/>
                <w:u w:val="single"/>
              </w:rPr>
            </w:pPr>
            <w:r>
              <w:rPr>
                <w:b/>
                <w:i/>
                <w:color w:val="000000"/>
                <w:sz w:val="24"/>
                <w:szCs w:val="24"/>
                <w:u w:val="single"/>
              </w:rPr>
              <w:t xml:space="preserve">Семинар </w:t>
            </w:r>
            <w:r w:rsidRPr="00965CD1">
              <w:rPr>
                <w:color w:val="000000"/>
                <w:sz w:val="24"/>
                <w:szCs w:val="24"/>
              </w:rPr>
              <w:t>«</w:t>
            </w:r>
            <w:r>
              <w:rPr>
                <w:color w:val="000000"/>
                <w:sz w:val="24"/>
                <w:szCs w:val="24"/>
              </w:rPr>
              <w:t>Роль дидактических игр в математическом развитии детей дошкольного возраста</w:t>
            </w:r>
            <w:r w:rsidRPr="00965CD1">
              <w:rPr>
                <w:color w:val="000000"/>
                <w:sz w:val="24"/>
                <w:szCs w:val="24"/>
              </w:rPr>
              <w:t>»</w:t>
            </w:r>
          </w:p>
        </w:tc>
        <w:tc>
          <w:tcPr>
            <w:tcW w:w="1269" w:type="dxa"/>
          </w:tcPr>
          <w:p w:rsidR="00AC5454" w:rsidRDefault="00AC5454" w:rsidP="00B92CBB">
            <w:pPr>
              <w:ind w:left="-57"/>
              <w:jc w:val="center"/>
              <w:rPr>
                <w:rFonts w:ascii="Times New Roman" w:hAnsi="Times New Roman" w:cs="Times New Roman"/>
                <w:sz w:val="24"/>
                <w:szCs w:val="24"/>
              </w:rPr>
            </w:pPr>
            <w:r>
              <w:rPr>
                <w:rFonts w:ascii="Times New Roman" w:hAnsi="Times New Roman" w:cs="Times New Roman"/>
                <w:sz w:val="24"/>
                <w:szCs w:val="24"/>
              </w:rPr>
              <w:t>январь</w:t>
            </w:r>
          </w:p>
        </w:tc>
        <w:tc>
          <w:tcPr>
            <w:tcW w:w="2131" w:type="dxa"/>
          </w:tcPr>
          <w:p w:rsidR="00AC5454" w:rsidRDefault="00AC5454" w:rsidP="00B92CB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r>
              <w:rPr>
                <w:rFonts w:ascii="Times New Roman" w:hAnsi="Times New Roman" w:cs="Times New Roman"/>
                <w:sz w:val="24"/>
                <w:szCs w:val="24"/>
              </w:rPr>
              <w:t>, воспитатели</w:t>
            </w:r>
          </w:p>
          <w:p w:rsidR="00AC5454" w:rsidRDefault="00AC5454" w:rsidP="00B92CB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Челидзе</w:t>
            </w:r>
            <w:proofErr w:type="spellEnd"/>
            <w:r>
              <w:rPr>
                <w:rFonts w:ascii="Times New Roman" w:hAnsi="Times New Roman" w:cs="Times New Roman"/>
                <w:sz w:val="24"/>
                <w:szCs w:val="24"/>
              </w:rPr>
              <w:t xml:space="preserve"> И.Б.,</w:t>
            </w:r>
          </w:p>
          <w:p w:rsidR="00AC5454" w:rsidRDefault="00AC5454" w:rsidP="00B92CB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Колобкова</w:t>
            </w:r>
            <w:proofErr w:type="spellEnd"/>
            <w:r>
              <w:rPr>
                <w:rFonts w:ascii="Times New Roman" w:hAnsi="Times New Roman" w:cs="Times New Roman"/>
                <w:sz w:val="24"/>
                <w:szCs w:val="24"/>
              </w:rPr>
              <w:t xml:space="preserve"> С.Ф.,</w:t>
            </w:r>
          </w:p>
          <w:p w:rsidR="00AC5454" w:rsidRDefault="00AC5454" w:rsidP="00B92C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специалисты</w:t>
            </w:r>
          </w:p>
        </w:tc>
      </w:tr>
      <w:tr w:rsidR="00AC5454" w:rsidRPr="00691F97" w:rsidTr="00C67CAE">
        <w:trPr>
          <w:trHeight w:val="636"/>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Default="00AC5454" w:rsidP="00B92CBB">
            <w:pPr>
              <w:pStyle w:val="a7"/>
              <w:jc w:val="left"/>
              <w:rPr>
                <w:b/>
                <w:i/>
                <w:color w:val="000000"/>
                <w:sz w:val="24"/>
                <w:szCs w:val="24"/>
                <w:u w:val="single"/>
              </w:rPr>
            </w:pPr>
            <w:r>
              <w:rPr>
                <w:b/>
                <w:i/>
                <w:color w:val="000000"/>
                <w:sz w:val="24"/>
                <w:szCs w:val="24"/>
                <w:u w:val="single"/>
              </w:rPr>
              <w:t>Взаимодействие с семьёй</w:t>
            </w:r>
          </w:p>
          <w:p w:rsidR="00AC5454" w:rsidRDefault="00AC5454" w:rsidP="00B92CBB">
            <w:pPr>
              <w:pStyle w:val="a7"/>
              <w:jc w:val="left"/>
              <w:rPr>
                <w:b/>
                <w:i/>
                <w:color w:val="000000"/>
                <w:sz w:val="24"/>
                <w:szCs w:val="24"/>
                <w:u w:val="single"/>
              </w:rPr>
            </w:pPr>
            <w:r>
              <w:rPr>
                <w:color w:val="000000"/>
                <w:sz w:val="24"/>
                <w:szCs w:val="24"/>
              </w:rPr>
              <w:t>Оформление наглядной информации по математическому развитию «Математические игры»</w:t>
            </w:r>
          </w:p>
        </w:tc>
        <w:tc>
          <w:tcPr>
            <w:tcW w:w="1269" w:type="dxa"/>
          </w:tcPr>
          <w:p w:rsidR="00AC5454" w:rsidRDefault="00AC5454" w:rsidP="00B92CBB">
            <w:pPr>
              <w:ind w:left="-57"/>
              <w:jc w:val="center"/>
              <w:rPr>
                <w:rFonts w:ascii="Times New Roman" w:hAnsi="Times New Roman" w:cs="Times New Roman"/>
                <w:sz w:val="24"/>
                <w:szCs w:val="24"/>
              </w:rPr>
            </w:pPr>
            <w:r>
              <w:rPr>
                <w:rFonts w:ascii="Times New Roman" w:hAnsi="Times New Roman" w:cs="Times New Roman"/>
                <w:sz w:val="24"/>
                <w:szCs w:val="24"/>
              </w:rPr>
              <w:t>январь</w:t>
            </w:r>
          </w:p>
        </w:tc>
        <w:tc>
          <w:tcPr>
            <w:tcW w:w="2131" w:type="dxa"/>
          </w:tcPr>
          <w:p w:rsidR="00AC5454" w:rsidRDefault="00AC5454" w:rsidP="00B92C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зам.зав по УВР, воспитатели, специалисты</w:t>
            </w:r>
          </w:p>
        </w:tc>
      </w:tr>
      <w:tr w:rsidR="00AC5454" w:rsidRPr="00691F97" w:rsidTr="00C67CAE">
        <w:trPr>
          <w:trHeight w:val="636"/>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Default="00AC5454" w:rsidP="00B92CBB">
            <w:pPr>
              <w:pStyle w:val="a7"/>
              <w:jc w:val="left"/>
              <w:rPr>
                <w:b/>
                <w:i/>
                <w:color w:val="000000"/>
                <w:sz w:val="24"/>
                <w:szCs w:val="24"/>
                <w:u w:val="single"/>
              </w:rPr>
            </w:pPr>
            <w:r>
              <w:rPr>
                <w:b/>
                <w:i/>
                <w:color w:val="000000"/>
                <w:sz w:val="24"/>
                <w:szCs w:val="24"/>
                <w:u w:val="single"/>
              </w:rPr>
              <w:t>Семинар-практикум</w:t>
            </w:r>
            <w:r w:rsidRPr="00240094">
              <w:rPr>
                <w:color w:val="000000"/>
                <w:sz w:val="24"/>
                <w:szCs w:val="24"/>
              </w:rPr>
              <w:t xml:space="preserve"> «</w:t>
            </w:r>
            <w:r>
              <w:rPr>
                <w:color w:val="000000"/>
                <w:sz w:val="24"/>
                <w:szCs w:val="24"/>
              </w:rPr>
              <w:t>Роль дидактических игр в формировании математических представлений детей</w:t>
            </w:r>
            <w:r w:rsidRPr="00240094">
              <w:rPr>
                <w:color w:val="000000"/>
                <w:sz w:val="24"/>
                <w:szCs w:val="24"/>
              </w:rPr>
              <w:t>»</w:t>
            </w:r>
            <w:r>
              <w:rPr>
                <w:color w:val="000000"/>
                <w:sz w:val="24"/>
                <w:szCs w:val="24"/>
              </w:rPr>
              <w:t xml:space="preserve"> (составление картотеки игр по математическому развитию)</w:t>
            </w:r>
          </w:p>
        </w:tc>
        <w:tc>
          <w:tcPr>
            <w:tcW w:w="1269" w:type="dxa"/>
          </w:tcPr>
          <w:p w:rsidR="00AC5454" w:rsidRDefault="00AC5454" w:rsidP="00B92CBB">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131" w:type="dxa"/>
          </w:tcPr>
          <w:p w:rsidR="00AC5454" w:rsidRPr="00A0574A" w:rsidRDefault="00AC5454" w:rsidP="00AC5454">
            <w:pPr>
              <w:spacing w:after="0" w:line="240" w:lineRule="auto"/>
              <w:jc w:val="center"/>
              <w:rPr>
                <w:rFonts w:ascii="Times New Roman" w:hAnsi="Times New Roman" w:cs="Times New Roman"/>
                <w:color w:val="000000"/>
                <w:spacing w:val="-4"/>
                <w:sz w:val="24"/>
                <w:szCs w:val="24"/>
              </w:rPr>
            </w:pP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r>
              <w:rPr>
                <w:rFonts w:ascii="Times New Roman" w:hAnsi="Times New Roman" w:cs="Times New Roman"/>
                <w:sz w:val="24"/>
                <w:szCs w:val="24"/>
              </w:rPr>
              <w:t>, воспитатели, специалисты</w:t>
            </w:r>
          </w:p>
        </w:tc>
      </w:tr>
      <w:tr w:rsidR="00AC5454" w:rsidRPr="00691F97" w:rsidTr="00C67CAE">
        <w:trPr>
          <w:trHeight w:val="636"/>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Default="00AC5454" w:rsidP="00B92CBB">
            <w:pPr>
              <w:pStyle w:val="a7"/>
              <w:ind w:left="-20"/>
              <w:jc w:val="left"/>
              <w:rPr>
                <w:b/>
                <w:i/>
                <w:color w:val="000000"/>
                <w:sz w:val="24"/>
                <w:szCs w:val="24"/>
                <w:u w:val="single"/>
              </w:rPr>
            </w:pPr>
            <w:r>
              <w:rPr>
                <w:b/>
                <w:i/>
                <w:color w:val="000000"/>
                <w:sz w:val="24"/>
                <w:szCs w:val="24"/>
                <w:u w:val="single"/>
              </w:rPr>
              <w:t>Диагностическая работа с педагогами</w:t>
            </w:r>
          </w:p>
          <w:p w:rsidR="00AC5454" w:rsidRDefault="00AC5454" w:rsidP="00B92CBB">
            <w:pPr>
              <w:pStyle w:val="a7"/>
              <w:jc w:val="left"/>
              <w:rPr>
                <w:b/>
                <w:i/>
                <w:color w:val="000000"/>
                <w:sz w:val="24"/>
                <w:szCs w:val="24"/>
                <w:u w:val="single"/>
              </w:rPr>
            </w:pPr>
            <w:r>
              <w:rPr>
                <w:color w:val="000000"/>
                <w:sz w:val="24"/>
                <w:szCs w:val="24"/>
              </w:rPr>
              <w:t>Экспресс-опрос «Математическое развитие»</w:t>
            </w:r>
          </w:p>
        </w:tc>
        <w:tc>
          <w:tcPr>
            <w:tcW w:w="1269" w:type="dxa"/>
          </w:tcPr>
          <w:p w:rsidR="00AC5454" w:rsidRDefault="00AC5454" w:rsidP="00B92CBB">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131" w:type="dxa"/>
          </w:tcPr>
          <w:p w:rsidR="00AC5454" w:rsidRDefault="00AC5454" w:rsidP="00AC545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r>
              <w:rPr>
                <w:rFonts w:ascii="Times New Roman" w:hAnsi="Times New Roman" w:cs="Times New Roman"/>
                <w:sz w:val="24"/>
                <w:szCs w:val="24"/>
              </w:rPr>
              <w:t>, воспитатели</w:t>
            </w:r>
          </w:p>
        </w:tc>
      </w:tr>
      <w:tr w:rsidR="00AC5454" w:rsidRPr="00691F97" w:rsidTr="00C67CAE">
        <w:trPr>
          <w:trHeight w:val="636"/>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Default="00AC5454" w:rsidP="00B92CBB">
            <w:pPr>
              <w:pStyle w:val="a7"/>
              <w:jc w:val="left"/>
              <w:rPr>
                <w:b/>
                <w:i/>
                <w:color w:val="000000"/>
                <w:sz w:val="24"/>
                <w:szCs w:val="24"/>
                <w:u w:val="single"/>
              </w:rPr>
            </w:pPr>
            <w:r>
              <w:rPr>
                <w:b/>
                <w:i/>
                <w:color w:val="000000"/>
                <w:sz w:val="24"/>
                <w:szCs w:val="24"/>
                <w:u w:val="single"/>
              </w:rPr>
              <w:t xml:space="preserve">Консультация </w:t>
            </w:r>
            <w:r w:rsidRPr="00EE529A">
              <w:rPr>
                <w:color w:val="000000"/>
                <w:sz w:val="24"/>
                <w:szCs w:val="24"/>
              </w:rPr>
              <w:t>«</w:t>
            </w:r>
            <w:r>
              <w:rPr>
                <w:color w:val="000000"/>
                <w:sz w:val="24"/>
                <w:szCs w:val="24"/>
              </w:rPr>
              <w:t>Современные направления математического развития дошкольников</w:t>
            </w:r>
            <w:r w:rsidRPr="00EE529A">
              <w:rPr>
                <w:color w:val="000000"/>
                <w:sz w:val="24"/>
                <w:szCs w:val="24"/>
              </w:rPr>
              <w:t>»</w:t>
            </w:r>
          </w:p>
        </w:tc>
        <w:tc>
          <w:tcPr>
            <w:tcW w:w="1269" w:type="dxa"/>
          </w:tcPr>
          <w:p w:rsidR="00AC5454" w:rsidRDefault="00AC5454" w:rsidP="00B92CBB">
            <w:pPr>
              <w:ind w:left="-57"/>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131" w:type="dxa"/>
          </w:tcPr>
          <w:p w:rsidR="00AC5454" w:rsidRDefault="00AC5454" w:rsidP="00B92CB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r>
              <w:rPr>
                <w:rFonts w:ascii="Times New Roman" w:hAnsi="Times New Roman" w:cs="Times New Roman"/>
                <w:sz w:val="24"/>
                <w:szCs w:val="24"/>
              </w:rPr>
              <w:t>,</w:t>
            </w:r>
          </w:p>
          <w:p w:rsidR="00AC5454" w:rsidRDefault="00AC5454" w:rsidP="00B92C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воспитатели:</w:t>
            </w:r>
          </w:p>
          <w:p w:rsidR="00AC5454" w:rsidRDefault="00AC5454" w:rsidP="00B92CBB">
            <w:pPr>
              <w:tabs>
                <w:tab w:val="left" w:pos="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Махонина Е.А.</w:t>
            </w:r>
          </w:p>
          <w:p w:rsidR="00AC5454" w:rsidRDefault="00AC5454" w:rsidP="00B92CBB">
            <w:pPr>
              <w:tabs>
                <w:tab w:val="left" w:pos="2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Карасёва А.А.,</w:t>
            </w:r>
          </w:p>
        </w:tc>
      </w:tr>
      <w:tr w:rsidR="00AC5454" w:rsidRPr="00691F97" w:rsidTr="00C67CAE">
        <w:trPr>
          <w:trHeight w:val="636"/>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Default="00AC5454" w:rsidP="00B92CBB">
            <w:pPr>
              <w:pStyle w:val="a7"/>
              <w:jc w:val="left"/>
              <w:rPr>
                <w:b/>
                <w:i/>
                <w:color w:val="000000"/>
                <w:sz w:val="24"/>
                <w:szCs w:val="24"/>
                <w:u w:val="single"/>
              </w:rPr>
            </w:pPr>
            <w:r>
              <w:rPr>
                <w:b/>
                <w:i/>
                <w:color w:val="000000"/>
                <w:sz w:val="24"/>
                <w:szCs w:val="24"/>
                <w:u w:val="single"/>
              </w:rPr>
              <w:t>Взаимодействие с семьёй</w:t>
            </w:r>
          </w:p>
          <w:p w:rsidR="00AC5454" w:rsidRDefault="00AC5454" w:rsidP="00B92CBB">
            <w:pPr>
              <w:pStyle w:val="a7"/>
              <w:jc w:val="left"/>
              <w:rPr>
                <w:b/>
                <w:i/>
                <w:color w:val="000000"/>
                <w:sz w:val="24"/>
                <w:szCs w:val="24"/>
                <w:u w:val="single"/>
              </w:rPr>
            </w:pPr>
            <w:r>
              <w:rPr>
                <w:color w:val="000000"/>
                <w:sz w:val="24"/>
                <w:szCs w:val="24"/>
              </w:rPr>
              <w:t>Оформление наглядной информации по математическому развитию «Математика вокруг нас»</w:t>
            </w:r>
          </w:p>
        </w:tc>
        <w:tc>
          <w:tcPr>
            <w:tcW w:w="1269" w:type="dxa"/>
          </w:tcPr>
          <w:p w:rsidR="00AC5454" w:rsidRDefault="00AC5454" w:rsidP="00B92CBB">
            <w:pPr>
              <w:ind w:left="-57"/>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131" w:type="dxa"/>
          </w:tcPr>
          <w:p w:rsidR="00AC5454" w:rsidRDefault="00AC5454" w:rsidP="00B92CB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ВиМР</w:t>
            </w:r>
            <w:proofErr w:type="spellEnd"/>
            <w:r>
              <w:rPr>
                <w:rFonts w:ascii="Times New Roman" w:hAnsi="Times New Roman" w:cs="Times New Roman"/>
                <w:sz w:val="24"/>
                <w:szCs w:val="24"/>
              </w:rPr>
              <w:t>,</w:t>
            </w:r>
          </w:p>
          <w:p w:rsidR="00AC5454" w:rsidRDefault="00AC5454" w:rsidP="00B92C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воспитатели всех возрастных групп</w:t>
            </w:r>
          </w:p>
        </w:tc>
      </w:tr>
      <w:tr w:rsidR="00AC5454" w:rsidRPr="00691F97" w:rsidTr="00C67CAE">
        <w:trPr>
          <w:trHeight w:val="636"/>
        </w:trPr>
        <w:tc>
          <w:tcPr>
            <w:tcW w:w="2430" w:type="dxa"/>
            <w:vMerge/>
          </w:tcPr>
          <w:p w:rsidR="00AC5454" w:rsidRPr="00691F97" w:rsidRDefault="00AC5454" w:rsidP="00C67CAE">
            <w:pPr>
              <w:pStyle w:val="a7"/>
              <w:jc w:val="left"/>
              <w:rPr>
                <w:color w:val="000000"/>
                <w:spacing w:val="-4"/>
                <w:sz w:val="24"/>
                <w:szCs w:val="24"/>
              </w:rPr>
            </w:pPr>
          </w:p>
        </w:tc>
        <w:tc>
          <w:tcPr>
            <w:tcW w:w="3741" w:type="dxa"/>
          </w:tcPr>
          <w:p w:rsidR="00AC5454" w:rsidRDefault="00AC5454" w:rsidP="00B92CBB">
            <w:pPr>
              <w:pStyle w:val="a7"/>
              <w:jc w:val="left"/>
              <w:rPr>
                <w:b/>
                <w:i/>
                <w:color w:val="000000"/>
                <w:sz w:val="24"/>
                <w:szCs w:val="24"/>
                <w:u w:val="single"/>
              </w:rPr>
            </w:pPr>
            <w:r>
              <w:rPr>
                <w:b/>
                <w:i/>
                <w:color w:val="000000"/>
                <w:sz w:val="24"/>
                <w:szCs w:val="24"/>
                <w:u w:val="single"/>
              </w:rPr>
              <w:t xml:space="preserve">Конкурс рисунков </w:t>
            </w:r>
            <w:r w:rsidRPr="0032495E">
              <w:rPr>
                <w:color w:val="000000"/>
                <w:sz w:val="24"/>
                <w:szCs w:val="24"/>
              </w:rPr>
              <w:t>«</w:t>
            </w:r>
            <w:r>
              <w:rPr>
                <w:color w:val="000000"/>
                <w:sz w:val="24"/>
                <w:szCs w:val="24"/>
              </w:rPr>
              <w:t>Сказочная математика</w:t>
            </w:r>
            <w:r w:rsidRPr="0032495E">
              <w:rPr>
                <w:color w:val="000000"/>
                <w:sz w:val="24"/>
                <w:szCs w:val="24"/>
              </w:rPr>
              <w:t>»</w:t>
            </w:r>
          </w:p>
        </w:tc>
        <w:tc>
          <w:tcPr>
            <w:tcW w:w="1269" w:type="dxa"/>
          </w:tcPr>
          <w:p w:rsidR="00AC5454" w:rsidRDefault="00AC5454" w:rsidP="00B92CBB">
            <w:pPr>
              <w:ind w:left="-57"/>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131" w:type="dxa"/>
          </w:tcPr>
          <w:p w:rsidR="00AC5454" w:rsidRDefault="00AC5454" w:rsidP="00B92C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воспитанники старших и подготовительных групп</w:t>
            </w:r>
          </w:p>
        </w:tc>
      </w:tr>
      <w:tr w:rsidR="00A12C62" w:rsidRPr="00691F97" w:rsidTr="00C67CAE">
        <w:trPr>
          <w:trHeight w:val="636"/>
        </w:trPr>
        <w:tc>
          <w:tcPr>
            <w:tcW w:w="2430" w:type="dxa"/>
            <w:vMerge/>
          </w:tcPr>
          <w:p w:rsidR="00A12C62" w:rsidRPr="00691F97" w:rsidRDefault="00A12C62" w:rsidP="00C67CAE">
            <w:pPr>
              <w:pStyle w:val="a7"/>
              <w:jc w:val="left"/>
              <w:rPr>
                <w:color w:val="000000"/>
                <w:spacing w:val="-4"/>
                <w:sz w:val="24"/>
                <w:szCs w:val="24"/>
              </w:rPr>
            </w:pPr>
          </w:p>
        </w:tc>
        <w:tc>
          <w:tcPr>
            <w:tcW w:w="3741" w:type="dxa"/>
          </w:tcPr>
          <w:p w:rsidR="00A12C62" w:rsidRDefault="00A12C62" w:rsidP="00B92CBB">
            <w:pPr>
              <w:pStyle w:val="a7"/>
              <w:jc w:val="left"/>
              <w:rPr>
                <w:b/>
                <w:i/>
                <w:color w:val="000000"/>
                <w:sz w:val="24"/>
                <w:szCs w:val="24"/>
                <w:u w:val="single"/>
              </w:rPr>
            </w:pPr>
            <w:r>
              <w:rPr>
                <w:b/>
                <w:i/>
                <w:color w:val="000000"/>
                <w:sz w:val="24"/>
                <w:szCs w:val="24"/>
                <w:u w:val="single"/>
              </w:rPr>
              <w:t xml:space="preserve">Творческий конкурс педагогов: </w:t>
            </w:r>
            <w:r w:rsidRPr="00A0574A">
              <w:rPr>
                <w:color w:val="000000"/>
                <w:sz w:val="24"/>
                <w:szCs w:val="24"/>
              </w:rPr>
              <w:t>«</w:t>
            </w:r>
            <w:r>
              <w:rPr>
                <w:color w:val="000000"/>
                <w:spacing w:val="-4"/>
                <w:sz w:val="24"/>
                <w:szCs w:val="24"/>
              </w:rPr>
              <w:t>Изготовление дидактических игр и пособие по математическому развитию детей»</w:t>
            </w:r>
          </w:p>
        </w:tc>
        <w:tc>
          <w:tcPr>
            <w:tcW w:w="1269" w:type="dxa"/>
          </w:tcPr>
          <w:p w:rsidR="00A12C62" w:rsidRDefault="00A12C62" w:rsidP="00B92CBB">
            <w:pPr>
              <w:ind w:left="-57"/>
              <w:jc w:val="center"/>
              <w:rPr>
                <w:rFonts w:ascii="Times New Roman" w:hAnsi="Times New Roman" w:cs="Times New Roman"/>
                <w:sz w:val="24"/>
                <w:szCs w:val="24"/>
              </w:rPr>
            </w:pPr>
            <w:r>
              <w:rPr>
                <w:rFonts w:ascii="Times New Roman" w:hAnsi="Times New Roman" w:cs="Times New Roman"/>
                <w:sz w:val="24"/>
                <w:szCs w:val="24"/>
              </w:rPr>
              <w:t>март</w:t>
            </w:r>
          </w:p>
        </w:tc>
        <w:tc>
          <w:tcPr>
            <w:tcW w:w="2131" w:type="dxa"/>
          </w:tcPr>
          <w:p w:rsidR="00A12C62" w:rsidRPr="00A0574A" w:rsidRDefault="00A12C62" w:rsidP="00B92CBB">
            <w:pPr>
              <w:spacing w:after="0" w:line="240" w:lineRule="auto"/>
              <w:jc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з</w:t>
            </w:r>
            <w:r w:rsidRPr="00A0574A">
              <w:rPr>
                <w:rFonts w:ascii="Times New Roman" w:hAnsi="Times New Roman" w:cs="Times New Roman"/>
                <w:color w:val="000000"/>
                <w:spacing w:val="-4"/>
                <w:sz w:val="24"/>
                <w:szCs w:val="24"/>
              </w:rPr>
              <w:t>аведующ</w:t>
            </w:r>
            <w:r>
              <w:rPr>
                <w:rFonts w:ascii="Times New Roman" w:hAnsi="Times New Roman" w:cs="Times New Roman"/>
                <w:color w:val="000000"/>
                <w:spacing w:val="-4"/>
                <w:sz w:val="24"/>
                <w:szCs w:val="24"/>
              </w:rPr>
              <w:t>ий,</w:t>
            </w:r>
            <w:r>
              <w:rPr>
                <w:rFonts w:ascii="Times New Roman" w:hAnsi="Times New Roman" w:cs="Times New Roman"/>
                <w:sz w:val="24"/>
                <w:szCs w:val="24"/>
              </w:rPr>
              <w:t xml:space="preserve"> зам.зав по УВР, воспитатели, специалисты</w:t>
            </w:r>
          </w:p>
        </w:tc>
      </w:tr>
      <w:tr w:rsidR="00A12C62" w:rsidRPr="00691F97" w:rsidTr="00C67CAE">
        <w:trPr>
          <w:trHeight w:val="636"/>
        </w:trPr>
        <w:tc>
          <w:tcPr>
            <w:tcW w:w="2430" w:type="dxa"/>
            <w:vMerge/>
          </w:tcPr>
          <w:p w:rsidR="00A12C62" w:rsidRPr="00691F97" w:rsidRDefault="00A12C62" w:rsidP="00C67CAE">
            <w:pPr>
              <w:pStyle w:val="a7"/>
              <w:jc w:val="left"/>
              <w:rPr>
                <w:color w:val="000000"/>
                <w:spacing w:val="-4"/>
                <w:sz w:val="24"/>
                <w:szCs w:val="24"/>
              </w:rPr>
            </w:pPr>
          </w:p>
        </w:tc>
        <w:tc>
          <w:tcPr>
            <w:tcW w:w="3741" w:type="dxa"/>
          </w:tcPr>
          <w:p w:rsidR="00A12C62" w:rsidRDefault="00A12C62" w:rsidP="00B92CBB">
            <w:pPr>
              <w:pStyle w:val="a7"/>
              <w:jc w:val="left"/>
              <w:rPr>
                <w:b/>
                <w:i/>
                <w:color w:val="000000"/>
                <w:sz w:val="24"/>
                <w:szCs w:val="24"/>
                <w:u w:val="single"/>
              </w:rPr>
            </w:pPr>
            <w:r>
              <w:rPr>
                <w:b/>
                <w:i/>
                <w:color w:val="000000"/>
                <w:sz w:val="24"/>
                <w:szCs w:val="24"/>
                <w:u w:val="single"/>
              </w:rPr>
              <w:t>Взаимодействие с семьёй</w:t>
            </w:r>
          </w:p>
          <w:p w:rsidR="00A12C62" w:rsidRDefault="00A12C62" w:rsidP="00B92CBB">
            <w:pPr>
              <w:pStyle w:val="a7"/>
              <w:jc w:val="left"/>
              <w:rPr>
                <w:b/>
                <w:i/>
                <w:color w:val="000000"/>
                <w:sz w:val="24"/>
                <w:szCs w:val="24"/>
                <w:u w:val="single"/>
              </w:rPr>
            </w:pPr>
            <w:r>
              <w:rPr>
                <w:color w:val="000000"/>
                <w:sz w:val="24"/>
                <w:szCs w:val="24"/>
              </w:rPr>
              <w:t>Оформление наглядной информации по математическому развитию дошкольников «Развиваем логическое мышление дошкольников»</w:t>
            </w:r>
          </w:p>
        </w:tc>
        <w:tc>
          <w:tcPr>
            <w:tcW w:w="1269" w:type="dxa"/>
          </w:tcPr>
          <w:p w:rsidR="00A12C62" w:rsidRDefault="00A12C62" w:rsidP="00B92CBB">
            <w:pPr>
              <w:ind w:left="-57"/>
              <w:jc w:val="center"/>
              <w:rPr>
                <w:rFonts w:ascii="Times New Roman" w:hAnsi="Times New Roman" w:cs="Times New Roman"/>
                <w:sz w:val="24"/>
                <w:szCs w:val="24"/>
              </w:rPr>
            </w:pPr>
            <w:r>
              <w:rPr>
                <w:rFonts w:ascii="Times New Roman" w:hAnsi="Times New Roman" w:cs="Times New Roman"/>
                <w:sz w:val="24"/>
                <w:szCs w:val="24"/>
              </w:rPr>
              <w:t>март</w:t>
            </w:r>
          </w:p>
        </w:tc>
        <w:tc>
          <w:tcPr>
            <w:tcW w:w="2131" w:type="dxa"/>
          </w:tcPr>
          <w:p w:rsidR="00A12C62" w:rsidRPr="00A0574A" w:rsidRDefault="00A12C62" w:rsidP="00B92CBB">
            <w:pPr>
              <w:spacing w:after="0" w:line="240" w:lineRule="auto"/>
              <w:jc w:val="center"/>
              <w:rPr>
                <w:rFonts w:ascii="Times New Roman" w:hAnsi="Times New Roman" w:cs="Times New Roman"/>
                <w:color w:val="000000"/>
                <w:spacing w:val="-4"/>
                <w:sz w:val="24"/>
                <w:szCs w:val="24"/>
              </w:rPr>
            </w:pPr>
            <w:r>
              <w:rPr>
                <w:rFonts w:ascii="Times New Roman" w:hAnsi="Times New Roman" w:cs="Times New Roman"/>
                <w:sz w:val="24"/>
                <w:szCs w:val="24"/>
              </w:rPr>
              <w:t>зам.зав по УВР, воспитатели, специалисты</w:t>
            </w:r>
          </w:p>
        </w:tc>
      </w:tr>
      <w:tr w:rsidR="00A12C62" w:rsidRPr="00691F97" w:rsidTr="00C67CAE">
        <w:trPr>
          <w:trHeight w:val="636"/>
        </w:trPr>
        <w:tc>
          <w:tcPr>
            <w:tcW w:w="2430" w:type="dxa"/>
            <w:vMerge/>
          </w:tcPr>
          <w:p w:rsidR="00A12C62" w:rsidRPr="00691F97" w:rsidRDefault="00A12C62" w:rsidP="00C67CAE">
            <w:pPr>
              <w:pStyle w:val="a7"/>
              <w:jc w:val="left"/>
              <w:rPr>
                <w:color w:val="000000"/>
                <w:spacing w:val="-4"/>
                <w:sz w:val="24"/>
                <w:szCs w:val="24"/>
              </w:rPr>
            </w:pPr>
          </w:p>
        </w:tc>
        <w:tc>
          <w:tcPr>
            <w:tcW w:w="3741" w:type="dxa"/>
          </w:tcPr>
          <w:p w:rsidR="00A12C62" w:rsidRDefault="00A12C62" w:rsidP="00B92CBB">
            <w:pPr>
              <w:pStyle w:val="a7"/>
              <w:ind w:left="-20"/>
              <w:jc w:val="left"/>
              <w:rPr>
                <w:b/>
                <w:i/>
                <w:color w:val="000000"/>
                <w:sz w:val="24"/>
                <w:szCs w:val="24"/>
                <w:u w:val="single"/>
              </w:rPr>
            </w:pPr>
            <w:r>
              <w:rPr>
                <w:b/>
                <w:i/>
                <w:color w:val="000000"/>
                <w:sz w:val="24"/>
                <w:szCs w:val="24"/>
                <w:u w:val="single"/>
              </w:rPr>
              <w:t xml:space="preserve">Творческий конкурс семей: </w:t>
            </w:r>
            <w:r w:rsidRPr="00A0574A">
              <w:rPr>
                <w:color w:val="000000"/>
                <w:sz w:val="24"/>
                <w:szCs w:val="24"/>
              </w:rPr>
              <w:t>«</w:t>
            </w:r>
            <w:r>
              <w:rPr>
                <w:color w:val="000000"/>
                <w:spacing w:val="-4"/>
                <w:sz w:val="24"/>
                <w:szCs w:val="24"/>
              </w:rPr>
              <w:t>Ты детям сказку расскажи» (написание сказок для чтения детям)</w:t>
            </w:r>
          </w:p>
        </w:tc>
        <w:tc>
          <w:tcPr>
            <w:tcW w:w="1269" w:type="dxa"/>
          </w:tcPr>
          <w:p w:rsidR="00A12C62" w:rsidRDefault="00A12C62" w:rsidP="00B92CBB">
            <w:pPr>
              <w:jc w:val="center"/>
              <w:rPr>
                <w:rFonts w:ascii="Times New Roman" w:hAnsi="Times New Roman" w:cs="Times New Roman"/>
                <w:sz w:val="24"/>
                <w:szCs w:val="24"/>
              </w:rPr>
            </w:pPr>
            <w:r>
              <w:rPr>
                <w:rFonts w:ascii="Times New Roman" w:hAnsi="Times New Roman" w:cs="Times New Roman"/>
                <w:sz w:val="24"/>
                <w:szCs w:val="24"/>
              </w:rPr>
              <w:t>март-апрель</w:t>
            </w:r>
          </w:p>
        </w:tc>
        <w:tc>
          <w:tcPr>
            <w:tcW w:w="2131" w:type="dxa"/>
          </w:tcPr>
          <w:p w:rsidR="00A12C62" w:rsidRDefault="00A12C62" w:rsidP="00B92C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родители всех групп детского сада</w:t>
            </w:r>
          </w:p>
        </w:tc>
      </w:tr>
      <w:tr w:rsidR="00A12C62" w:rsidRPr="00691F97" w:rsidTr="00C67CAE">
        <w:trPr>
          <w:trHeight w:val="636"/>
        </w:trPr>
        <w:tc>
          <w:tcPr>
            <w:tcW w:w="2430" w:type="dxa"/>
            <w:vMerge/>
          </w:tcPr>
          <w:p w:rsidR="00A12C62" w:rsidRPr="00691F97" w:rsidRDefault="00A12C62" w:rsidP="00C67CAE">
            <w:pPr>
              <w:pStyle w:val="a7"/>
              <w:jc w:val="left"/>
              <w:rPr>
                <w:color w:val="000000"/>
                <w:spacing w:val="-4"/>
                <w:sz w:val="24"/>
                <w:szCs w:val="24"/>
              </w:rPr>
            </w:pPr>
          </w:p>
        </w:tc>
        <w:tc>
          <w:tcPr>
            <w:tcW w:w="3741" w:type="dxa"/>
          </w:tcPr>
          <w:p w:rsidR="00A12C62" w:rsidRPr="0066641B" w:rsidRDefault="00A12C62" w:rsidP="00FA0630">
            <w:pPr>
              <w:pStyle w:val="a7"/>
              <w:jc w:val="left"/>
              <w:rPr>
                <w:b/>
                <w:i/>
                <w:color w:val="000000"/>
                <w:sz w:val="24"/>
                <w:szCs w:val="24"/>
                <w:u w:val="single"/>
              </w:rPr>
            </w:pPr>
            <w:r>
              <w:rPr>
                <w:b/>
                <w:i/>
                <w:color w:val="000000"/>
                <w:sz w:val="24"/>
                <w:szCs w:val="24"/>
                <w:u w:val="single"/>
              </w:rPr>
              <w:t xml:space="preserve">Участие в выставке </w:t>
            </w:r>
            <w:proofErr w:type="spellStart"/>
            <w:r>
              <w:rPr>
                <w:b/>
                <w:i/>
                <w:color w:val="000000"/>
                <w:sz w:val="24"/>
                <w:szCs w:val="24"/>
                <w:u w:val="single"/>
              </w:rPr>
              <w:t>педагогичекого</w:t>
            </w:r>
            <w:proofErr w:type="spellEnd"/>
            <w:r>
              <w:rPr>
                <w:b/>
                <w:i/>
                <w:color w:val="000000"/>
                <w:sz w:val="24"/>
                <w:szCs w:val="24"/>
                <w:u w:val="single"/>
              </w:rPr>
              <w:t xml:space="preserve"> мастерства «Июнька-201</w:t>
            </w:r>
            <w:r w:rsidR="00FA0630">
              <w:rPr>
                <w:b/>
                <w:i/>
                <w:color w:val="000000"/>
                <w:sz w:val="24"/>
                <w:szCs w:val="24"/>
                <w:u w:val="single"/>
              </w:rPr>
              <w:t>5</w:t>
            </w:r>
            <w:r>
              <w:rPr>
                <w:b/>
                <w:i/>
                <w:color w:val="000000"/>
                <w:sz w:val="24"/>
                <w:szCs w:val="24"/>
                <w:u w:val="single"/>
              </w:rPr>
              <w:t>»</w:t>
            </w:r>
          </w:p>
        </w:tc>
        <w:tc>
          <w:tcPr>
            <w:tcW w:w="1269" w:type="dxa"/>
          </w:tcPr>
          <w:p w:rsidR="00A12C62" w:rsidRDefault="00A12C62" w:rsidP="00C67CAE">
            <w:pPr>
              <w:ind w:left="-57"/>
              <w:jc w:val="center"/>
              <w:rPr>
                <w:rFonts w:ascii="Times New Roman" w:hAnsi="Times New Roman" w:cs="Times New Roman"/>
                <w:sz w:val="24"/>
                <w:szCs w:val="24"/>
              </w:rPr>
            </w:pPr>
            <w:r>
              <w:rPr>
                <w:rFonts w:ascii="Times New Roman" w:hAnsi="Times New Roman" w:cs="Times New Roman"/>
                <w:sz w:val="24"/>
                <w:szCs w:val="24"/>
              </w:rPr>
              <w:t>май-июнь</w:t>
            </w:r>
          </w:p>
        </w:tc>
        <w:tc>
          <w:tcPr>
            <w:tcW w:w="2131" w:type="dxa"/>
          </w:tcPr>
          <w:p w:rsidR="00A12C62" w:rsidRDefault="00A12C62" w:rsidP="00FA063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зам.зав</w:t>
            </w:r>
            <w:proofErr w:type="spellEnd"/>
            <w:r>
              <w:rPr>
                <w:rFonts w:ascii="Times New Roman" w:hAnsi="Times New Roman" w:cs="Times New Roman"/>
                <w:sz w:val="24"/>
                <w:szCs w:val="24"/>
              </w:rPr>
              <w:t xml:space="preserve"> по </w:t>
            </w:r>
            <w:proofErr w:type="spellStart"/>
            <w:r w:rsidR="00FA0630">
              <w:rPr>
                <w:rFonts w:ascii="Times New Roman" w:hAnsi="Times New Roman" w:cs="Times New Roman"/>
                <w:sz w:val="24"/>
                <w:szCs w:val="24"/>
              </w:rPr>
              <w:t>ВиМР</w:t>
            </w:r>
            <w:proofErr w:type="spellEnd"/>
          </w:p>
        </w:tc>
      </w:tr>
    </w:tbl>
    <w:p w:rsidR="00665759" w:rsidRDefault="00665759" w:rsidP="00665759">
      <w:pPr>
        <w:jc w:val="center"/>
        <w:rPr>
          <w:rFonts w:ascii="Times New Roman" w:hAnsi="Times New Roman" w:cs="Times New Roman"/>
          <w:b/>
          <w:sz w:val="24"/>
          <w:szCs w:val="24"/>
        </w:rPr>
      </w:pPr>
    </w:p>
    <w:p w:rsidR="00665759" w:rsidRDefault="00665759" w:rsidP="00665759">
      <w:pPr>
        <w:jc w:val="center"/>
        <w:rPr>
          <w:rFonts w:ascii="Times New Roman" w:hAnsi="Times New Roman" w:cs="Times New Roman"/>
          <w:b/>
          <w:sz w:val="24"/>
          <w:szCs w:val="24"/>
        </w:rPr>
      </w:pPr>
    </w:p>
    <w:p w:rsidR="00665759" w:rsidRDefault="00665759" w:rsidP="00665759">
      <w:pPr>
        <w:jc w:val="center"/>
        <w:rPr>
          <w:rFonts w:ascii="Times New Roman" w:hAnsi="Times New Roman" w:cs="Times New Roman"/>
          <w:b/>
          <w:sz w:val="24"/>
          <w:szCs w:val="24"/>
        </w:rPr>
      </w:pPr>
    </w:p>
    <w:p w:rsidR="00665759" w:rsidRDefault="00665759" w:rsidP="00665759">
      <w:pPr>
        <w:jc w:val="center"/>
        <w:rPr>
          <w:rFonts w:ascii="Times New Roman" w:hAnsi="Times New Roman" w:cs="Times New Roman"/>
          <w:b/>
          <w:sz w:val="24"/>
          <w:szCs w:val="24"/>
        </w:rPr>
      </w:pPr>
    </w:p>
    <w:p w:rsidR="00665759" w:rsidRDefault="00665759" w:rsidP="00665759">
      <w:pPr>
        <w:jc w:val="center"/>
        <w:rPr>
          <w:rFonts w:ascii="Times New Roman" w:hAnsi="Times New Roman" w:cs="Times New Roman"/>
          <w:b/>
          <w:sz w:val="24"/>
          <w:szCs w:val="24"/>
        </w:rPr>
      </w:pPr>
    </w:p>
    <w:p w:rsidR="00665759" w:rsidRDefault="00665759" w:rsidP="00665759">
      <w:pPr>
        <w:rPr>
          <w:rFonts w:ascii="Times New Roman" w:hAnsi="Times New Roman" w:cs="Times New Roman"/>
          <w:b/>
          <w:sz w:val="24"/>
          <w:szCs w:val="24"/>
        </w:rPr>
      </w:pPr>
    </w:p>
    <w:p w:rsidR="00665759" w:rsidRDefault="00665759" w:rsidP="00665759">
      <w:pPr>
        <w:rPr>
          <w:rFonts w:ascii="Times New Roman" w:hAnsi="Times New Roman" w:cs="Times New Roman"/>
          <w:b/>
          <w:sz w:val="24"/>
          <w:szCs w:val="24"/>
        </w:rPr>
      </w:pPr>
    </w:p>
    <w:p w:rsidR="00665759" w:rsidRDefault="00665759" w:rsidP="00665759">
      <w:pPr>
        <w:rPr>
          <w:rFonts w:ascii="Times New Roman" w:hAnsi="Times New Roman" w:cs="Times New Roman"/>
          <w:b/>
          <w:sz w:val="24"/>
          <w:szCs w:val="24"/>
        </w:rPr>
      </w:pPr>
    </w:p>
    <w:p w:rsidR="00665759" w:rsidRDefault="00665759" w:rsidP="00665759">
      <w:pPr>
        <w:rPr>
          <w:rFonts w:ascii="Times New Roman" w:hAnsi="Times New Roman" w:cs="Times New Roman"/>
          <w:b/>
          <w:sz w:val="24"/>
          <w:szCs w:val="24"/>
        </w:rPr>
      </w:pPr>
    </w:p>
    <w:p w:rsidR="00665759" w:rsidRDefault="00665759" w:rsidP="00665759">
      <w:pPr>
        <w:rPr>
          <w:rFonts w:ascii="Times New Roman" w:hAnsi="Times New Roman" w:cs="Times New Roman"/>
          <w:b/>
          <w:sz w:val="24"/>
          <w:szCs w:val="24"/>
        </w:rPr>
      </w:pPr>
    </w:p>
    <w:p w:rsidR="004E54D5" w:rsidRDefault="004E54D5" w:rsidP="00665759">
      <w:pPr>
        <w:rPr>
          <w:rFonts w:ascii="Times New Roman" w:hAnsi="Times New Roman" w:cs="Times New Roman"/>
          <w:b/>
          <w:sz w:val="24"/>
          <w:szCs w:val="24"/>
        </w:rPr>
      </w:pPr>
    </w:p>
    <w:p w:rsidR="004E54D5" w:rsidRDefault="004E54D5" w:rsidP="00665759">
      <w:pPr>
        <w:rPr>
          <w:rFonts w:ascii="Times New Roman" w:hAnsi="Times New Roman" w:cs="Times New Roman"/>
          <w:b/>
          <w:sz w:val="24"/>
          <w:szCs w:val="24"/>
        </w:rPr>
      </w:pPr>
    </w:p>
    <w:p w:rsidR="00665759" w:rsidRPr="00691F97" w:rsidRDefault="00665759" w:rsidP="00665759">
      <w:pPr>
        <w:jc w:val="center"/>
        <w:rPr>
          <w:rFonts w:ascii="Times New Roman" w:hAnsi="Times New Roman" w:cs="Times New Roman"/>
          <w:b/>
          <w:sz w:val="24"/>
          <w:szCs w:val="24"/>
        </w:rPr>
      </w:pPr>
      <w:r w:rsidRPr="00691F97">
        <w:rPr>
          <w:rFonts w:ascii="Times New Roman" w:hAnsi="Times New Roman" w:cs="Times New Roman"/>
          <w:b/>
          <w:sz w:val="24"/>
          <w:szCs w:val="24"/>
        </w:rPr>
        <w:lastRenderedPageBreak/>
        <w:t>4.Циклограмма регулярно проводимых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083"/>
        <w:gridCol w:w="503"/>
        <w:gridCol w:w="456"/>
        <w:gridCol w:w="456"/>
        <w:gridCol w:w="456"/>
        <w:gridCol w:w="396"/>
        <w:gridCol w:w="397"/>
        <w:gridCol w:w="373"/>
        <w:gridCol w:w="373"/>
        <w:gridCol w:w="373"/>
        <w:gridCol w:w="393"/>
        <w:gridCol w:w="373"/>
        <w:gridCol w:w="373"/>
      </w:tblGrid>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b/>
                <w:i/>
                <w:sz w:val="24"/>
                <w:szCs w:val="24"/>
              </w:rPr>
            </w:pPr>
            <w:r w:rsidRPr="00691F97">
              <w:rPr>
                <w:rFonts w:ascii="Times New Roman" w:hAnsi="Times New Roman" w:cs="Times New Roman"/>
                <w:b/>
                <w:i/>
                <w:sz w:val="24"/>
                <w:szCs w:val="24"/>
              </w:rPr>
              <w:t>1. Планирование</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b/>
                <w:i/>
                <w:sz w:val="24"/>
                <w:szCs w:val="24"/>
              </w:rPr>
            </w:pPr>
            <w:r w:rsidRPr="00691F97">
              <w:rPr>
                <w:rFonts w:ascii="Times New Roman" w:hAnsi="Times New Roman" w:cs="Times New Roman"/>
                <w:b/>
                <w:i/>
                <w:sz w:val="24"/>
                <w:szCs w:val="24"/>
              </w:rPr>
              <w:t>Ответственные.</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9</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10</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11</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12</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w:t>
            </w:r>
          </w:p>
        </w:tc>
        <w:tc>
          <w:tcPr>
            <w:tcW w:w="374" w:type="dxa"/>
            <w:tcBorders>
              <w:top w:val="single" w:sz="4" w:space="0" w:color="auto"/>
              <w:left w:val="single" w:sz="4" w:space="0" w:color="auto"/>
              <w:bottom w:val="single" w:sz="4" w:space="0" w:color="auto"/>
              <w:right w:val="single" w:sz="4" w:space="0" w:color="auto"/>
            </w:tcBorders>
            <w:hideMark/>
          </w:tcPr>
          <w:p w:rsidR="00665759" w:rsidRPr="0073600F" w:rsidRDefault="00665759" w:rsidP="00C67CAE">
            <w:pPr>
              <w:spacing w:after="0" w:line="240" w:lineRule="auto"/>
              <w:rPr>
                <w:rFonts w:ascii="Times New Roman" w:hAnsi="Times New Roman" w:cs="Times New Roman"/>
                <w:sz w:val="24"/>
                <w:szCs w:val="24"/>
              </w:rPr>
            </w:pPr>
            <w:r w:rsidRPr="0073600F">
              <w:rPr>
                <w:rFonts w:ascii="Times New Roman" w:hAnsi="Times New Roman" w:cs="Times New Roman"/>
                <w:sz w:val="24"/>
                <w:szCs w:val="24"/>
              </w:rPr>
              <w:t>3</w:t>
            </w:r>
          </w:p>
        </w:tc>
        <w:tc>
          <w:tcPr>
            <w:tcW w:w="374" w:type="dxa"/>
            <w:tcBorders>
              <w:top w:val="single" w:sz="4" w:space="0" w:color="auto"/>
              <w:left w:val="single" w:sz="4" w:space="0" w:color="auto"/>
              <w:bottom w:val="single" w:sz="4" w:space="0" w:color="auto"/>
              <w:right w:val="single" w:sz="4" w:space="0" w:color="auto"/>
            </w:tcBorders>
            <w:hideMark/>
          </w:tcPr>
          <w:p w:rsidR="00665759" w:rsidRPr="0073600F" w:rsidRDefault="00665759" w:rsidP="00C67CAE">
            <w:pPr>
              <w:spacing w:after="0" w:line="240" w:lineRule="auto"/>
              <w:rPr>
                <w:rFonts w:ascii="Times New Roman" w:hAnsi="Times New Roman" w:cs="Times New Roman"/>
                <w:sz w:val="24"/>
                <w:szCs w:val="24"/>
              </w:rPr>
            </w:pPr>
            <w:r w:rsidRPr="0073600F">
              <w:rPr>
                <w:rFonts w:ascii="Times New Roman" w:hAnsi="Times New Roman" w:cs="Times New Roman"/>
                <w:sz w:val="24"/>
                <w:szCs w:val="24"/>
              </w:rPr>
              <w:t>4</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5</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6</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7</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8</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1.1.Годовое планирование</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 зам.</w:t>
            </w:r>
          </w:p>
          <w:p w:rsidR="00665759" w:rsidRPr="00691F97" w:rsidRDefault="00665759" w:rsidP="00B92CBB">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1.2.Планирование и утверждение оздоровительной работы с детьми</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Старшая </w:t>
            </w:r>
            <w:proofErr w:type="spellStart"/>
            <w:r w:rsidRPr="00691F97">
              <w:rPr>
                <w:rFonts w:ascii="Times New Roman" w:hAnsi="Times New Roman" w:cs="Times New Roman"/>
                <w:sz w:val="24"/>
                <w:szCs w:val="24"/>
              </w:rPr>
              <w:t>мед.сестра</w:t>
            </w:r>
            <w:proofErr w:type="spellEnd"/>
            <w:r w:rsidRPr="00691F97">
              <w:rPr>
                <w:rFonts w:ascii="Times New Roman" w:hAnsi="Times New Roman" w:cs="Times New Roman"/>
                <w:sz w:val="24"/>
                <w:szCs w:val="24"/>
              </w:rPr>
              <w:t xml:space="preserve"> 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1.3.Планирование и утверждение оздоровительной работы с сотрудниками</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профорг</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1.4. Планирование мероприятий по охране труда</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профорг</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1.5. Составление плана работы аттестационной и экспертной комиссии, творческой группы</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Председатель АК</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Председатель ТГ</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1.6. Составление планов самообразования</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Все сотрудники</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1.7.Составление плана проведения ремонтных работ</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Зам.зав.по АХЧ заведующий</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1.8. Планирование очередных отпусков (график)</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профорг</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b/>
                <w:i/>
                <w:sz w:val="24"/>
                <w:szCs w:val="24"/>
              </w:rPr>
            </w:pPr>
            <w:r w:rsidRPr="00691F97">
              <w:rPr>
                <w:rFonts w:ascii="Times New Roman" w:hAnsi="Times New Roman" w:cs="Times New Roman"/>
                <w:b/>
                <w:i/>
                <w:sz w:val="24"/>
                <w:szCs w:val="24"/>
              </w:rPr>
              <w:t>2. Организация</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i/>
                <w:sz w:val="24"/>
                <w:szCs w:val="24"/>
              </w:rPr>
            </w:pPr>
            <w:r w:rsidRPr="00691F97">
              <w:rPr>
                <w:rFonts w:ascii="Times New Roman" w:hAnsi="Times New Roman" w:cs="Times New Roman"/>
                <w:i/>
                <w:sz w:val="24"/>
                <w:szCs w:val="24"/>
              </w:rPr>
              <w:t>2.1.Организация методических мероприятий</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2.1.1. Педагогический совет №1</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заведующий </w:t>
            </w: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2.1.2.   Итоговый педагогический совет </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B92CBB">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2.1.3.Участие в </w:t>
            </w:r>
            <w:r w:rsidR="00B92CBB">
              <w:rPr>
                <w:rFonts w:ascii="Times New Roman" w:hAnsi="Times New Roman" w:cs="Times New Roman"/>
                <w:sz w:val="24"/>
                <w:szCs w:val="24"/>
              </w:rPr>
              <w:t>районных</w:t>
            </w:r>
            <w:r w:rsidRPr="00691F97">
              <w:rPr>
                <w:rFonts w:ascii="Times New Roman" w:hAnsi="Times New Roman" w:cs="Times New Roman"/>
                <w:sz w:val="24"/>
                <w:szCs w:val="24"/>
              </w:rPr>
              <w:t xml:space="preserve"> смотрах конкурсах педагогов</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по</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л</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а</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г</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м</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ц</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2.1.4.Учсатие в выставке педагогического мастерства ГМЦ</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2.1.5.Организация аттестации педагогов  МДОУ</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2.1.6.Организация курсов </w:t>
            </w:r>
            <w:proofErr w:type="spellStart"/>
            <w:r w:rsidRPr="00691F97">
              <w:rPr>
                <w:rFonts w:ascii="Times New Roman" w:hAnsi="Times New Roman" w:cs="Times New Roman"/>
                <w:sz w:val="24"/>
                <w:szCs w:val="24"/>
              </w:rPr>
              <w:t>санминимума</w:t>
            </w:r>
            <w:proofErr w:type="spellEnd"/>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 Зам.зав.по АХЧ</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2.1.7.Направление на курсы повышения квалификации</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по</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г</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р</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а</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ф</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и</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к</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2.1.8 Подача графика и заявлений на аттестацию педагогов</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w:t>
            </w:r>
            <w:r w:rsidRPr="00691F97">
              <w:rPr>
                <w:rFonts w:ascii="Times New Roman" w:hAnsi="Times New Roman" w:cs="Times New Roman"/>
                <w:sz w:val="24"/>
                <w:szCs w:val="24"/>
              </w:rPr>
              <w:t>Тарификация</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91F97">
              <w:rPr>
                <w:rFonts w:ascii="Times New Roman" w:hAnsi="Times New Roman" w:cs="Times New Roman"/>
                <w:sz w:val="24"/>
                <w:szCs w:val="24"/>
              </w:rPr>
              <w:t>3</w:t>
            </w:r>
            <w:r>
              <w:rPr>
                <w:rFonts w:ascii="Times New Roman" w:hAnsi="Times New Roman" w:cs="Times New Roman"/>
                <w:sz w:val="24"/>
                <w:szCs w:val="24"/>
              </w:rPr>
              <w:t>.</w:t>
            </w:r>
            <w:r w:rsidRPr="00691F97">
              <w:rPr>
                <w:rFonts w:ascii="Times New Roman" w:hAnsi="Times New Roman" w:cs="Times New Roman"/>
                <w:sz w:val="24"/>
                <w:szCs w:val="24"/>
              </w:rPr>
              <w:t xml:space="preserve"> Работа с должностными инструкциями</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2.4 Инструктаж по ТБ, пожарной безопасности и охране жизни и здоровья детей</w:t>
            </w:r>
          </w:p>
        </w:tc>
        <w:tc>
          <w:tcPr>
            <w:tcW w:w="1617" w:type="dxa"/>
            <w:tcBorders>
              <w:top w:val="single" w:sz="4" w:space="0" w:color="auto"/>
              <w:left w:val="single" w:sz="4" w:space="0" w:color="auto"/>
              <w:bottom w:val="single" w:sz="4" w:space="0" w:color="auto"/>
              <w:right w:val="single" w:sz="4" w:space="0" w:color="auto"/>
            </w:tcBorders>
            <w:hideMark/>
          </w:tcPr>
          <w:p w:rsidR="00665759"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Заведующий, </w:t>
            </w: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 xml:space="preserve">, </w:t>
            </w: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АХЧ,</w:t>
            </w:r>
          </w:p>
          <w:p w:rsidR="00665759" w:rsidRPr="00691F97" w:rsidRDefault="00665759" w:rsidP="00C67CAE">
            <w:pPr>
              <w:spacing w:after="0" w:line="240" w:lineRule="auto"/>
              <w:rPr>
                <w:rFonts w:ascii="Times New Roman" w:hAnsi="Times New Roman" w:cs="Times New Roman"/>
                <w:sz w:val="24"/>
                <w:szCs w:val="24"/>
              </w:rPr>
            </w:pPr>
            <w:r>
              <w:rPr>
                <w:rFonts w:ascii="Times New Roman" w:hAnsi="Times New Roman" w:cs="Times New Roman"/>
                <w:sz w:val="24"/>
                <w:szCs w:val="24"/>
              </w:rPr>
              <w:t>зам.по безопасности,</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профорг</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2.5. Производственные собрания коллектива</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профорг</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2.6. Оперативные совещания</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с</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и</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т</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а</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ц</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и</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и</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i/>
                <w:sz w:val="24"/>
                <w:szCs w:val="24"/>
              </w:rPr>
            </w:pPr>
            <w:r w:rsidRPr="00691F97">
              <w:rPr>
                <w:rFonts w:ascii="Times New Roman" w:hAnsi="Times New Roman" w:cs="Times New Roman"/>
                <w:i/>
                <w:sz w:val="24"/>
                <w:szCs w:val="24"/>
              </w:rPr>
              <w:t>2.2.Работа с детьми</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i/>
                <w:sz w:val="24"/>
                <w:szCs w:val="24"/>
              </w:rPr>
            </w:pPr>
            <w:r w:rsidRPr="00691F97">
              <w:rPr>
                <w:rFonts w:ascii="Times New Roman" w:hAnsi="Times New Roman" w:cs="Times New Roman"/>
                <w:sz w:val="24"/>
                <w:szCs w:val="24"/>
              </w:rPr>
              <w:t>2.1.Комплектование  учреждения детьми</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2.2.1.Оздоровление в ЗОЦ</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Старшая </w:t>
            </w:r>
            <w:proofErr w:type="spellStart"/>
            <w:r w:rsidRPr="00691F97">
              <w:rPr>
                <w:rFonts w:ascii="Times New Roman" w:hAnsi="Times New Roman" w:cs="Times New Roman"/>
                <w:sz w:val="24"/>
                <w:szCs w:val="24"/>
              </w:rPr>
              <w:t>мед.сестра</w:t>
            </w:r>
            <w:proofErr w:type="spellEnd"/>
            <w:r w:rsidRPr="00691F97">
              <w:rPr>
                <w:rFonts w:ascii="Times New Roman" w:hAnsi="Times New Roman" w:cs="Times New Roman"/>
                <w:sz w:val="24"/>
                <w:szCs w:val="24"/>
              </w:rPr>
              <w:t xml:space="preserve"> 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по</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г</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р</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а</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ф</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и</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к</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2.2.2.Обеспечение диспансеризации</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Старшая </w:t>
            </w:r>
            <w:proofErr w:type="spellStart"/>
            <w:r w:rsidRPr="00691F97">
              <w:rPr>
                <w:rFonts w:ascii="Times New Roman" w:hAnsi="Times New Roman" w:cs="Times New Roman"/>
                <w:sz w:val="24"/>
                <w:szCs w:val="24"/>
              </w:rPr>
              <w:t>мед.сестра</w:t>
            </w:r>
            <w:proofErr w:type="spellEnd"/>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2.2.3.Страхование детей</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с</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т</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я</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2.2.4.Организация тематических праздников</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Профорг, 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2.2.5.Участие в городских конкурсах, соревнованиях и праздниках</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по</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л</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а</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i/>
                <w:sz w:val="24"/>
                <w:szCs w:val="24"/>
              </w:rPr>
            </w:pPr>
            <w:r w:rsidRPr="00691F97">
              <w:rPr>
                <w:rFonts w:ascii="Times New Roman" w:hAnsi="Times New Roman" w:cs="Times New Roman"/>
                <w:i/>
                <w:sz w:val="24"/>
                <w:szCs w:val="24"/>
              </w:rPr>
              <w:t>2.3.Работа с родителями</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2.3.1.Проведение общих и групповых собраний</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заведующий </w:t>
            </w: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2.3.2.Проведение консультаций для родителей в различных формах (устные, наглядные и др.)</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Старшая </w:t>
            </w:r>
            <w:proofErr w:type="spellStart"/>
            <w:r w:rsidRPr="00691F97">
              <w:rPr>
                <w:rFonts w:ascii="Times New Roman" w:hAnsi="Times New Roman" w:cs="Times New Roman"/>
                <w:sz w:val="24"/>
                <w:szCs w:val="24"/>
              </w:rPr>
              <w:t>мед.сестра</w:t>
            </w:r>
            <w:proofErr w:type="spellEnd"/>
            <w:r w:rsidRPr="00691F97">
              <w:rPr>
                <w:rFonts w:ascii="Times New Roman" w:hAnsi="Times New Roman" w:cs="Times New Roman"/>
                <w:sz w:val="24"/>
                <w:szCs w:val="24"/>
              </w:rPr>
              <w:t xml:space="preserve"> заведующий</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психолог</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2.3.3.Заключение договоров с родителями</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2.3.4.Заключение договоров с родителями по платным образовательным услугам</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заведующий </w:t>
            </w: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2.3.5.Заседание попечительского совета</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2.3.6.Выявление социальных запросов семьи</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2.4.Разработка сетки занятий с детьми педагогов</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специалисты</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2.5.Разработка графиков работы сотрудников</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 профорг</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2.6.Заключение договоров с образовательными, </w:t>
            </w:r>
            <w:r w:rsidRPr="00691F97">
              <w:rPr>
                <w:rFonts w:ascii="Times New Roman" w:hAnsi="Times New Roman" w:cs="Times New Roman"/>
                <w:sz w:val="24"/>
                <w:szCs w:val="24"/>
              </w:rPr>
              <w:lastRenderedPageBreak/>
              <w:t>оздоровительными и другими организациями</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lastRenderedPageBreak/>
              <w:t>Заведующий профорг</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lastRenderedPageBreak/>
              <w:t>2.7.Проведение инвентаризации и списаний</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Зам.зав.по АХЧ</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2.8.Подготовка учреждения к зимнему периоду</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Зам.зав.по АХЧ Ст. </w:t>
            </w:r>
            <w:proofErr w:type="spellStart"/>
            <w:r w:rsidRPr="00691F97">
              <w:rPr>
                <w:rFonts w:ascii="Times New Roman" w:hAnsi="Times New Roman" w:cs="Times New Roman"/>
                <w:sz w:val="24"/>
                <w:szCs w:val="24"/>
              </w:rPr>
              <w:t>мед.сестра</w:t>
            </w:r>
            <w:proofErr w:type="spellEnd"/>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2.9.Проведение субботников</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Зам.зав.по АХЧ</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2.10. Профилактические осмотры сотрудников</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Старшая </w:t>
            </w:r>
            <w:proofErr w:type="spellStart"/>
            <w:r w:rsidRPr="00691F97">
              <w:rPr>
                <w:rFonts w:ascii="Times New Roman" w:hAnsi="Times New Roman" w:cs="Times New Roman"/>
                <w:sz w:val="24"/>
                <w:szCs w:val="24"/>
              </w:rPr>
              <w:t>мед.сестра</w:t>
            </w:r>
            <w:proofErr w:type="spellEnd"/>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р</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а</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а</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в</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г</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д</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2.11.Проведение ремонтных работ</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Зам.зав.по АХЧ заведующий</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2.12.Совещания </w:t>
            </w:r>
            <w:proofErr w:type="gramStart"/>
            <w:r w:rsidRPr="00691F97">
              <w:rPr>
                <w:rFonts w:ascii="Times New Roman" w:hAnsi="Times New Roman" w:cs="Times New Roman"/>
                <w:sz w:val="24"/>
                <w:szCs w:val="24"/>
              </w:rPr>
              <w:t>УО,ЦБ</w:t>
            </w:r>
            <w:proofErr w:type="gramEnd"/>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л</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а</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у</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b/>
                <w:i/>
                <w:sz w:val="24"/>
                <w:szCs w:val="24"/>
              </w:rPr>
            </w:pPr>
            <w:r w:rsidRPr="00691F97">
              <w:rPr>
                <w:rFonts w:ascii="Times New Roman" w:hAnsi="Times New Roman" w:cs="Times New Roman"/>
                <w:b/>
                <w:i/>
                <w:sz w:val="24"/>
                <w:szCs w:val="24"/>
              </w:rPr>
              <w:t>3. Контроль</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3.1.Диагностика уровня развития детей</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3.2.Диагностика профессиональной квалификации педагогов</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3.3.Проверка </w:t>
            </w:r>
            <w:proofErr w:type="spellStart"/>
            <w:r w:rsidRPr="00691F97">
              <w:rPr>
                <w:rFonts w:ascii="Times New Roman" w:hAnsi="Times New Roman" w:cs="Times New Roman"/>
                <w:sz w:val="24"/>
                <w:szCs w:val="24"/>
              </w:rPr>
              <w:t>санэпидрежима</w:t>
            </w:r>
            <w:proofErr w:type="spellEnd"/>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АХЧ Старшая </w:t>
            </w:r>
            <w:proofErr w:type="spellStart"/>
            <w:r w:rsidRPr="00691F97">
              <w:rPr>
                <w:rFonts w:ascii="Times New Roman" w:hAnsi="Times New Roman" w:cs="Times New Roman"/>
                <w:sz w:val="24"/>
                <w:szCs w:val="24"/>
              </w:rPr>
              <w:t>мед.сестра</w:t>
            </w:r>
            <w:proofErr w:type="spellEnd"/>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е</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ж</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е</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д</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е</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в</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3.4.Прверка готовности учреждения к новому учебному году специалистами УО</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3.5.Проверка готовности учреждения к летней оздоровительной работе</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Старшая </w:t>
            </w:r>
            <w:proofErr w:type="spellStart"/>
            <w:r w:rsidRPr="00691F97">
              <w:rPr>
                <w:rFonts w:ascii="Times New Roman" w:hAnsi="Times New Roman" w:cs="Times New Roman"/>
                <w:sz w:val="24"/>
                <w:szCs w:val="24"/>
              </w:rPr>
              <w:t>мед.сестра</w:t>
            </w:r>
            <w:proofErr w:type="spellEnd"/>
            <w:r w:rsidRPr="00691F97">
              <w:rPr>
                <w:rFonts w:ascii="Times New Roman" w:hAnsi="Times New Roman" w:cs="Times New Roman"/>
                <w:sz w:val="24"/>
                <w:szCs w:val="24"/>
              </w:rPr>
              <w:t xml:space="preserve"> </w:t>
            </w: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3.6.Тематические проверки</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3.7.Контроль за организацией питания в учреждении</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заведующий Старшая </w:t>
            </w:r>
            <w:proofErr w:type="spellStart"/>
            <w:r w:rsidRPr="00691F97">
              <w:rPr>
                <w:rFonts w:ascii="Times New Roman" w:hAnsi="Times New Roman" w:cs="Times New Roman"/>
                <w:sz w:val="24"/>
                <w:szCs w:val="24"/>
              </w:rPr>
              <w:t>мед.сестра</w:t>
            </w:r>
            <w:proofErr w:type="spellEnd"/>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п</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с</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т</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я</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b/>
                <w:i/>
                <w:sz w:val="24"/>
                <w:szCs w:val="24"/>
              </w:rPr>
            </w:pPr>
            <w:r w:rsidRPr="00691F97">
              <w:rPr>
                <w:rFonts w:ascii="Times New Roman" w:hAnsi="Times New Roman" w:cs="Times New Roman"/>
                <w:b/>
                <w:i/>
                <w:sz w:val="24"/>
                <w:szCs w:val="24"/>
              </w:rPr>
              <w:t>4.  Анализ</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4.1.Анализ кадрового состава</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4.2. Статистический отчет</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4.3.Анализ финансирования учреждения</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 профорг</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4.4.Анализ заболеваемости детей</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Старшая </w:t>
            </w:r>
            <w:proofErr w:type="spellStart"/>
            <w:r w:rsidRPr="00691F97">
              <w:rPr>
                <w:rFonts w:ascii="Times New Roman" w:hAnsi="Times New Roman" w:cs="Times New Roman"/>
                <w:sz w:val="24"/>
                <w:szCs w:val="24"/>
              </w:rPr>
              <w:t>мед.сестра</w:t>
            </w:r>
            <w:proofErr w:type="spellEnd"/>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е</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ж</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е</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м</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е</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с</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я</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ч</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4.5. Анализ заболеваемости сотрудников</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заведующий Старшая </w:t>
            </w:r>
            <w:proofErr w:type="spellStart"/>
            <w:r w:rsidRPr="00691F97">
              <w:rPr>
                <w:rFonts w:ascii="Times New Roman" w:hAnsi="Times New Roman" w:cs="Times New Roman"/>
                <w:sz w:val="24"/>
                <w:szCs w:val="24"/>
              </w:rPr>
              <w:t>мед.сестра</w:t>
            </w:r>
            <w:proofErr w:type="spellEnd"/>
            <w:r w:rsidRPr="00691F97">
              <w:rPr>
                <w:rFonts w:ascii="Times New Roman" w:hAnsi="Times New Roman" w:cs="Times New Roman"/>
                <w:sz w:val="24"/>
                <w:szCs w:val="24"/>
              </w:rPr>
              <w:t>, профорг</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4.6.Анализ организации питания</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заведующий Старшая </w:t>
            </w:r>
            <w:proofErr w:type="spellStart"/>
            <w:r w:rsidRPr="00691F97">
              <w:rPr>
                <w:rFonts w:ascii="Times New Roman" w:hAnsi="Times New Roman" w:cs="Times New Roman"/>
                <w:sz w:val="24"/>
                <w:szCs w:val="24"/>
              </w:rPr>
              <w:t>мед.сестра</w:t>
            </w:r>
            <w:proofErr w:type="spellEnd"/>
            <w:r w:rsidRPr="00691F97">
              <w:rPr>
                <w:rFonts w:ascii="Times New Roman" w:hAnsi="Times New Roman" w:cs="Times New Roman"/>
                <w:sz w:val="24"/>
                <w:szCs w:val="24"/>
              </w:rPr>
              <w:t>,</w:t>
            </w: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е</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ж</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е</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м</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е</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с</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я</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ч</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н</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о</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 xml:space="preserve">4.7.Анализ уровня </w:t>
            </w:r>
            <w:r w:rsidRPr="00691F97">
              <w:rPr>
                <w:rFonts w:ascii="Times New Roman" w:hAnsi="Times New Roman" w:cs="Times New Roman"/>
                <w:sz w:val="24"/>
                <w:szCs w:val="24"/>
              </w:rPr>
              <w:lastRenderedPageBreak/>
              <w:t>повышения квалификации педагогов и персонала</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lastRenderedPageBreak/>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lastRenderedPageBreak/>
              <w:t>заведующий</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lastRenderedPageBreak/>
              <w:t xml:space="preserve">4.8. Анализ планов </w:t>
            </w:r>
            <w:proofErr w:type="spellStart"/>
            <w:r w:rsidRPr="00691F97">
              <w:rPr>
                <w:rFonts w:ascii="Times New Roman" w:hAnsi="Times New Roman" w:cs="Times New Roman"/>
                <w:sz w:val="24"/>
                <w:szCs w:val="24"/>
              </w:rPr>
              <w:t>воспитательно-образо-вательной</w:t>
            </w:r>
            <w:proofErr w:type="spellEnd"/>
            <w:r w:rsidRPr="00691F97">
              <w:rPr>
                <w:rFonts w:ascii="Times New Roman" w:hAnsi="Times New Roman" w:cs="Times New Roman"/>
                <w:sz w:val="24"/>
                <w:szCs w:val="24"/>
              </w:rPr>
              <w:t xml:space="preserve"> работы с детьми</w:t>
            </w:r>
          </w:p>
        </w:tc>
        <w:tc>
          <w:tcPr>
            <w:tcW w:w="1617"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roofErr w:type="spellStart"/>
            <w:r w:rsidRPr="00691F97">
              <w:rPr>
                <w:rFonts w:ascii="Times New Roman" w:hAnsi="Times New Roman" w:cs="Times New Roman"/>
                <w:sz w:val="24"/>
                <w:szCs w:val="24"/>
              </w:rPr>
              <w:t>Зам.зав.по</w:t>
            </w:r>
            <w:proofErr w:type="spellEnd"/>
            <w:r w:rsidRPr="00691F97">
              <w:rPr>
                <w:rFonts w:ascii="Times New Roman" w:hAnsi="Times New Roman" w:cs="Times New Roman"/>
                <w:sz w:val="24"/>
                <w:szCs w:val="24"/>
              </w:rPr>
              <w:t xml:space="preserve"> </w:t>
            </w:r>
            <w:proofErr w:type="spellStart"/>
            <w:r w:rsidR="00B92CBB">
              <w:rPr>
                <w:rFonts w:ascii="Times New Roman" w:hAnsi="Times New Roman" w:cs="Times New Roman"/>
                <w:sz w:val="24"/>
                <w:szCs w:val="24"/>
              </w:rPr>
              <w:t>ВиМР</w:t>
            </w:r>
            <w:proofErr w:type="spellEnd"/>
            <w:r w:rsidRPr="00691F97">
              <w:rPr>
                <w:rFonts w:ascii="Times New Roman" w:hAnsi="Times New Roman" w:cs="Times New Roman"/>
                <w:sz w:val="24"/>
                <w:szCs w:val="24"/>
              </w:rPr>
              <w:t>,</w:t>
            </w:r>
          </w:p>
          <w:p w:rsidR="00665759" w:rsidRPr="00691F97" w:rsidRDefault="00665759" w:rsidP="00C67CAE">
            <w:pPr>
              <w:spacing w:after="0" w:line="240" w:lineRule="auto"/>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r w:rsidR="00665759" w:rsidRPr="00691F97" w:rsidTr="00C67CAE">
        <w:tc>
          <w:tcPr>
            <w:tcW w:w="3186"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4.9.Итоговый анализ деятельности учреждения</w:t>
            </w:r>
          </w:p>
        </w:tc>
        <w:tc>
          <w:tcPr>
            <w:tcW w:w="1617"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заведующий</w:t>
            </w:r>
          </w:p>
        </w:tc>
        <w:tc>
          <w:tcPr>
            <w:tcW w:w="50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hideMark/>
          </w:tcPr>
          <w:p w:rsidR="00665759" w:rsidRPr="00691F97" w:rsidRDefault="00665759" w:rsidP="00C67CAE">
            <w:pPr>
              <w:spacing w:after="0" w:line="240" w:lineRule="auto"/>
              <w:rPr>
                <w:rFonts w:ascii="Times New Roman" w:hAnsi="Times New Roman" w:cs="Times New Roman"/>
                <w:sz w:val="24"/>
                <w:szCs w:val="24"/>
              </w:rPr>
            </w:pPr>
            <w:r w:rsidRPr="00691F97">
              <w:rPr>
                <w:rFonts w:ascii="Times New Roman" w:hAnsi="Times New Roman" w:cs="Times New Roman"/>
                <w:sz w:val="24"/>
                <w:szCs w:val="24"/>
              </w:rPr>
              <w:t>+</w:t>
            </w:r>
          </w:p>
        </w:tc>
        <w:tc>
          <w:tcPr>
            <w:tcW w:w="39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665759" w:rsidRPr="00691F97" w:rsidRDefault="00665759" w:rsidP="00C67CAE">
            <w:pPr>
              <w:spacing w:after="0" w:line="240" w:lineRule="auto"/>
              <w:rPr>
                <w:rFonts w:ascii="Times New Roman" w:hAnsi="Times New Roman" w:cs="Times New Roman"/>
                <w:sz w:val="24"/>
                <w:szCs w:val="24"/>
              </w:rPr>
            </w:pPr>
          </w:p>
        </w:tc>
      </w:tr>
    </w:tbl>
    <w:p w:rsidR="00665759" w:rsidRPr="00691F97" w:rsidRDefault="00665759" w:rsidP="00665759">
      <w:pPr>
        <w:pStyle w:val="a7"/>
        <w:rPr>
          <w:b/>
          <w:i/>
          <w:color w:val="000000"/>
          <w:spacing w:val="-4"/>
          <w:sz w:val="24"/>
          <w:szCs w:val="24"/>
          <w:u w:val="single"/>
        </w:rPr>
      </w:pPr>
    </w:p>
    <w:p w:rsidR="00665759" w:rsidRPr="00691F97" w:rsidRDefault="00665759" w:rsidP="00665759">
      <w:pPr>
        <w:rPr>
          <w:rFonts w:ascii="Times New Roman" w:hAnsi="Times New Roman" w:cs="Times New Roman"/>
          <w:sz w:val="24"/>
          <w:szCs w:val="24"/>
        </w:rPr>
      </w:pPr>
    </w:p>
    <w:p w:rsidR="00884D5A" w:rsidRDefault="00884D5A"/>
    <w:sectPr w:rsidR="00884D5A" w:rsidSect="005D42AE">
      <w:pgSz w:w="11906" w:h="16838"/>
      <w:pgMar w:top="1134" w:right="850" w:bottom="1134" w:left="1134" w:header="708" w:footer="708" w:gutter="0"/>
      <w:pgBorders w:display="firstPage" w:offsetFrom="page">
        <w:top w:val="twistedLines2" w:sz="21" w:space="24" w:color="auto"/>
        <w:left w:val="twistedLines2" w:sz="21" w:space="24" w:color="auto"/>
        <w:bottom w:val="twistedLines2" w:sz="21" w:space="24" w:color="auto"/>
        <w:right w:val="twistedLines2"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32DD"/>
    <w:multiLevelType w:val="hybridMultilevel"/>
    <w:tmpl w:val="1C80BCFE"/>
    <w:lvl w:ilvl="0" w:tplc="406A71A2">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4603F"/>
    <w:multiLevelType w:val="hybridMultilevel"/>
    <w:tmpl w:val="5AF273EC"/>
    <w:lvl w:ilvl="0" w:tplc="406A71A2">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7F0B77"/>
    <w:multiLevelType w:val="hybridMultilevel"/>
    <w:tmpl w:val="FA7E601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2960DD"/>
    <w:multiLevelType w:val="hybridMultilevel"/>
    <w:tmpl w:val="1AC66868"/>
    <w:lvl w:ilvl="0" w:tplc="B5FE84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193366A0"/>
    <w:multiLevelType w:val="hybridMultilevel"/>
    <w:tmpl w:val="CE24CDFC"/>
    <w:lvl w:ilvl="0" w:tplc="406A71A2">
      <w:start w:val="1"/>
      <w:numFmt w:val="bullet"/>
      <w:lvlText w:val="­"/>
      <w:lvlJc w:val="left"/>
      <w:pPr>
        <w:ind w:left="644" w:hanging="360"/>
      </w:pPr>
      <w:rPr>
        <w:rFonts w:ascii="Tahoma" w:hAnsi="Tahoma"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9C55191"/>
    <w:multiLevelType w:val="hybridMultilevel"/>
    <w:tmpl w:val="DB8C240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A4570F3"/>
    <w:multiLevelType w:val="hybridMultilevel"/>
    <w:tmpl w:val="D89C5B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F43D78"/>
    <w:multiLevelType w:val="hybridMultilevel"/>
    <w:tmpl w:val="A77A6B8A"/>
    <w:lvl w:ilvl="0" w:tplc="9DF06D2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8258AE"/>
    <w:multiLevelType w:val="hybridMultilevel"/>
    <w:tmpl w:val="661A7FD8"/>
    <w:lvl w:ilvl="0" w:tplc="4BFC53F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B1E6731"/>
    <w:multiLevelType w:val="hybridMultilevel"/>
    <w:tmpl w:val="145A331A"/>
    <w:lvl w:ilvl="0" w:tplc="9DF06D2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9E2E6E"/>
    <w:multiLevelType w:val="hybridMultilevel"/>
    <w:tmpl w:val="E642137E"/>
    <w:lvl w:ilvl="0" w:tplc="4BFC53F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C833BA1"/>
    <w:multiLevelType w:val="hybridMultilevel"/>
    <w:tmpl w:val="5C301766"/>
    <w:lvl w:ilvl="0" w:tplc="D0FE2A48">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994DD6"/>
    <w:multiLevelType w:val="hybridMultilevel"/>
    <w:tmpl w:val="8D1CFD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9A78EF"/>
    <w:multiLevelType w:val="hybridMultilevel"/>
    <w:tmpl w:val="5F5A5534"/>
    <w:lvl w:ilvl="0" w:tplc="9DF06D2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102C2C"/>
    <w:multiLevelType w:val="multilevel"/>
    <w:tmpl w:val="DB7EE8AE"/>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EFE1AE5"/>
    <w:multiLevelType w:val="hybridMultilevel"/>
    <w:tmpl w:val="1318CCC4"/>
    <w:lvl w:ilvl="0" w:tplc="4BFC53F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3A134B"/>
    <w:multiLevelType w:val="hybridMultilevel"/>
    <w:tmpl w:val="D6A40B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8C959E1"/>
    <w:multiLevelType w:val="hybridMultilevel"/>
    <w:tmpl w:val="C1A43782"/>
    <w:lvl w:ilvl="0" w:tplc="9DF06D2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CB7162F"/>
    <w:multiLevelType w:val="hybridMultilevel"/>
    <w:tmpl w:val="61CC5A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0FA2E04"/>
    <w:multiLevelType w:val="hybridMultilevel"/>
    <w:tmpl w:val="20C0E942"/>
    <w:lvl w:ilvl="0" w:tplc="406A71A2">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274E49"/>
    <w:multiLevelType w:val="hybridMultilevel"/>
    <w:tmpl w:val="12DAAEB0"/>
    <w:lvl w:ilvl="0" w:tplc="9DF06D2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F519C3"/>
    <w:multiLevelType w:val="hybridMultilevel"/>
    <w:tmpl w:val="8D1CFD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7690387"/>
    <w:multiLevelType w:val="hybridMultilevel"/>
    <w:tmpl w:val="04827320"/>
    <w:lvl w:ilvl="0" w:tplc="406A71A2">
      <w:start w:val="1"/>
      <w:numFmt w:val="bullet"/>
      <w:lvlText w:val="­"/>
      <w:lvlJc w:val="left"/>
      <w:pPr>
        <w:ind w:left="644" w:hanging="360"/>
      </w:pPr>
      <w:rPr>
        <w:rFonts w:ascii="Tahoma" w:hAnsi="Tahoma"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6B3407B9"/>
    <w:multiLevelType w:val="hybridMultilevel"/>
    <w:tmpl w:val="DA44F882"/>
    <w:lvl w:ilvl="0" w:tplc="9DF06D2A">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BFA1530"/>
    <w:multiLevelType w:val="hybridMultilevel"/>
    <w:tmpl w:val="268C18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FF42817"/>
    <w:multiLevelType w:val="hybridMultilevel"/>
    <w:tmpl w:val="5ECAC610"/>
    <w:lvl w:ilvl="0" w:tplc="E0F22A2E">
      <w:start w:val="1"/>
      <w:numFmt w:val="decimal"/>
      <w:lvlText w:val="%1."/>
      <w:lvlJc w:val="left"/>
      <w:pPr>
        <w:tabs>
          <w:tab w:val="num" w:pos="540"/>
        </w:tabs>
        <w:ind w:left="540" w:hanging="360"/>
      </w:pPr>
    </w:lvl>
    <w:lvl w:ilvl="1" w:tplc="77684652">
      <w:numFmt w:val="none"/>
      <w:lvlText w:val=""/>
      <w:lvlJc w:val="left"/>
      <w:pPr>
        <w:tabs>
          <w:tab w:val="num" w:pos="360"/>
        </w:tabs>
        <w:ind w:left="0" w:firstLine="0"/>
      </w:pPr>
    </w:lvl>
    <w:lvl w:ilvl="2" w:tplc="1F94E352">
      <w:numFmt w:val="none"/>
      <w:lvlText w:val=""/>
      <w:lvlJc w:val="left"/>
      <w:pPr>
        <w:tabs>
          <w:tab w:val="num" w:pos="360"/>
        </w:tabs>
        <w:ind w:left="0" w:firstLine="0"/>
      </w:pPr>
    </w:lvl>
    <w:lvl w:ilvl="3" w:tplc="6408E5BA">
      <w:numFmt w:val="none"/>
      <w:lvlText w:val=""/>
      <w:lvlJc w:val="left"/>
      <w:pPr>
        <w:tabs>
          <w:tab w:val="num" w:pos="360"/>
        </w:tabs>
        <w:ind w:left="0" w:firstLine="0"/>
      </w:pPr>
    </w:lvl>
    <w:lvl w:ilvl="4" w:tplc="D02E14D4">
      <w:numFmt w:val="none"/>
      <w:lvlText w:val=""/>
      <w:lvlJc w:val="left"/>
      <w:pPr>
        <w:tabs>
          <w:tab w:val="num" w:pos="360"/>
        </w:tabs>
        <w:ind w:left="0" w:firstLine="0"/>
      </w:pPr>
    </w:lvl>
    <w:lvl w:ilvl="5" w:tplc="5AB08082">
      <w:numFmt w:val="none"/>
      <w:lvlText w:val=""/>
      <w:lvlJc w:val="left"/>
      <w:pPr>
        <w:tabs>
          <w:tab w:val="num" w:pos="360"/>
        </w:tabs>
        <w:ind w:left="0" w:firstLine="0"/>
      </w:pPr>
    </w:lvl>
    <w:lvl w:ilvl="6" w:tplc="9F08711E">
      <w:numFmt w:val="none"/>
      <w:lvlText w:val=""/>
      <w:lvlJc w:val="left"/>
      <w:pPr>
        <w:tabs>
          <w:tab w:val="num" w:pos="360"/>
        </w:tabs>
        <w:ind w:left="0" w:firstLine="0"/>
      </w:pPr>
    </w:lvl>
    <w:lvl w:ilvl="7" w:tplc="E8E2D5AE">
      <w:numFmt w:val="none"/>
      <w:lvlText w:val=""/>
      <w:lvlJc w:val="left"/>
      <w:pPr>
        <w:tabs>
          <w:tab w:val="num" w:pos="360"/>
        </w:tabs>
        <w:ind w:left="0" w:firstLine="0"/>
      </w:pPr>
    </w:lvl>
    <w:lvl w:ilvl="8" w:tplc="0866A056">
      <w:numFmt w:val="none"/>
      <w:lvlText w:val=""/>
      <w:lvlJc w:val="left"/>
      <w:pPr>
        <w:tabs>
          <w:tab w:val="num" w:pos="360"/>
        </w:tabs>
        <w:ind w:left="0" w:firstLine="0"/>
      </w:pPr>
    </w:lvl>
  </w:abstractNum>
  <w:abstractNum w:abstractNumId="26">
    <w:nsid w:val="70DE4124"/>
    <w:multiLevelType w:val="hybridMultilevel"/>
    <w:tmpl w:val="75629F16"/>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D56803"/>
    <w:multiLevelType w:val="hybridMultilevel"/>
    <w:tmpl w:val="D3FE5C12"/>
    <w:lvl w:ilvl="0" w:tplc="0419000F">
      <w:start w:val="1"/>
      <w:numFmt w:val="decimal"/>
      <w:lvlText w:val="%1."/>
      <w:lvlJc w:val="left"/>
      <w:pPr>
        <w:ind w:left="3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C633006"/>
    <w:multiLevelType w:val="hybridMultilevel"/>
    <w:tmpl w:val="EDBCDB9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22"/>
  </w:num>
  <w:num w:numId="20">
    <w:abstractNumId w:val="4"/>
  </w:num>
  <w:num w:numId="21">
    <w:abstractNumId w:val="19"/>
  </w:num>
  <w:num w:numId="22">
    <w:abstractNumId w:val="12"/>
  </w:num>
  <w:num w:numId="23">
    <w:abstractNumId w:val="8"/>
  </w:num>
  <w:num w:numId="24">
    <w:abstractNumId w:val="16"/>
  </w:num>
  <w:num w:numId="25">
    <w:abstractNumId w:val="3"/>
  </w:num>
  <w:num w:numId="26">
    <w:abstractNumId w:val="15"/>
  </w:num>
  <w:num w:numId="27">
    <w:abstractNumId w:val="10"/>
  </w:num>
  <w:num w:numId="28">
    <w:abstractNumId w:val="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65759"/>
    <w:rsid w:val="000046B2"/>
    <w:rsid w:val="00006106"/>
    <w:rsid w:val="00084D4C"/>
    <w:rsid w:val="000A6A16"/>
    <w:rsid w:val="00113BB7"/>
    <w:rsid w:val="001424BF"/>
    <w:rsid w:val="001A4705"/>
    <w:rsid w:val="001A76FE"/>
    <w:rsid w:val="001D7D62"/>
    <w:rsid w:val="0020370B"/>
    <w:rsid w:val="00247892"/>
    <w:rsid w:val="002C38D6"/>
    <w:rsid w:val="003664E2"/>
    <w:rsid w:val="00367F72"/>
    <w:rsid w:val="003C6999"/>
    <w:rsid w:val="003E137C"/>
    <w:rsid w:val="00420A97"/>
    <w:rsid w:val="0042360E"/>
    <w:rsid w:val="004574D0"/>
    <w:rsid w:val="00494A91"/>
    <w:rsid w:val="004B4DA0"/>
    <w:rsid w:val="004E54D5"/>
    <w:rsid w:val="004F2DBE"/>
    <w:rsid w:val="005063E8"/>
    <w:rsid w:val="005D2E84"/>
    <w:rsid w:val="005D42AE"/>
    <w:rsid w:val="006439FC"/>
    <w:rsid w:val="00657D2C"/>
    <w:rsid w:val="00665759"/>
    <w:rsid w:val="006F3232"/>
    <w:rsid w:val="0073600F"/>
    <w:rsid w:val="00762FD5"/>
    <w:rsid w:val="00812732"/>
    <w:rsid w:val="00827E62"/>
    <w:rsid w:val="00884D5A"/>
    <w:rsid w:val="00891095"/>
    <w:rsid w:val="00895448"/>
    <w:rsid w:val="00895B47"/>
    <w:rsid w:val="008D74C8"/>
    <w:rsid w:val="00903EE5"/>
    <w:rsid w:val="00975EF6"/>
    <w:rsid w:val="009B0048"/>
    <w:rsid w:val="009C082C"/>
    <w:rsid w:val="009C70D4"/>
    <w:rsid w:val="00A05A7D"/>
    <w:rsid w:val="00A12C62"/>
    <w:rsid w:val="00A16832"/>
    <w:rsid w:val="00A5121D"/>
    <w:rsid w:val="00AC5454"/>
    <w:rsid w:val="00AF256A"/>
    <w:rsid w:val="00AF61DF"/>
    <w:rsid w:val="00B07AAC"/>
    <w:rsid w:val="00B2745D"/>
    <w:rsid w:val="00B92CBB"/>
    <w:rsid w:val="00C142AC"/>
    <w:rsid w:val="00C67CAE"/>
    <w:rsid w:val="00D00F25"/>
    <w:rsid w:val="00D10298"/>
    <w:rsid w:val="00D7116E"/>
    <w:rsid w:val="00DD7B83"/>
    <w:rsid w:val="00E56298"/>
    <w:rsid w:val="00EA56E7"/>
    <w:rsid w:val="00EB3652"/>
    <w:rsid w:val="00F7326A"/>
    <w:rsid w:val="00F9193C"/>
    <w:rsid w:val="00FA0630"/>
    <w:rsid w:val="00FE1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5B37F-61AB-402B-9055-056E7FA3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759"/>
    <w:rPr>
      <w:rFonts w:eastAsiaTheme="minorEastAsia"/>
      <w:lang w:eastAsia="ru-RU"/>
    </w:rPr>
  </w:style>
  <w:style w:type="paragraph" w:styleId="3">
    <w:name w:val="heading 3"/>
    <w:basedOn w:val="a"/>
    <w:next w:val="a"/>
    <w:link w:val="30"/>
    <w:unhideWhenUsed/>
    <w:qFormat/>
    <w:rsid w:val="00665759"/>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5759"/>
    <w:rPr>
      <w:rFonts w:ascii="Times New Roman" w:eastAsia="Times New Roman" w:hAnsi="Times New Roman" w:cs="Times New Roman"/>
      <w:sz w:val="28"/>
      <w:szCs w:val="20"/>
      <w:lang w:eastAsia="ru-RU"/>
    </w:rPr>
  </w:style>
  <w:style w:type="character" w:customStyle="1" w:styleId="a3">
    <w:name w:val="Верхний колонтитул Знак"/>
    <w:basedOn w:val="a0"/>
    <w:link w:val="a4"/>
    <w:semiHidden/>
    <w:rsid w:val="00665759"/>
    <w:rPr>
      <w:rFonts w:ascii="Times New Roman" w:eastAsia="Times New Roman" w:hAnsi="Times New Roman" w:cs="Times New Roman"/>
      <w:sz w:val="24"/>
      <w:szCs w:val="24"/>
    </w:rPr>
  </w:style>
  <w:style w:type="paragraph" w:styleId="a4">
    <w:name w:val="header"/>
    <w:basedOn w:val="a"/>
    <w:link w:val="a3"/>
    <w:semiHidden/>
    <w:unhideWhenUsed/>
    <w:rsid w:val="00665759"/>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
    <w:name w:val="Верхний колонтитул Знак1"/>
    <w:basedOn w:val="a0"/>
    <w:uiPriority w:val="99"/>
    <w:semiHidden/>
    <w:rsid w:val="00665759"/>
    <w:rPr>
      <w:rFonts w:eastAsiaTheme="minorEastAsia"/>
      <w:lang w:eastAsia="ru-RU"/>
    </w:rPr>
  </w:style>
  <w:style w:type="character" w:customStyle="1" w:styleId="a5">
    <w:name w:val="Нижний колонтитул Знак"/>
    <w:basedOn w:val="a0"/>
    <w:link w:val="a6"/>
    <w:semiHidden/>
    <w:rsid w:val="00665759"/>
    <w:rPr>
      <w:rFonts w:ascii="Times New Roman" w:eastAsia="Times New Roman" w:hAnsi="Times New Roman" w:cs="Times New Roman"/>
      <w:sz w:val="24"/>
      <w:szCs w:val="24"/>
    </w:rPr>
  </w:style>
  <w:style w:type="paragraph" w:styleId="a6">
    <w:name w:val="footer"/>
    <w:basedOn w:val="a"/>
    <w:link w:val="a5"/>
    <w:semiHidden/>
    <w:unhideWhenUsed/>
    <w:rsid w:val="00665759"/>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0">
    <w:name w:val="Нижний колонтитул Знак1"/>
    <w:basedOn w:val="a0"/>
    <w:uiPriority w:val="99"/>
    <w:semiHidden/>
    <w:rsid w:val="00665759"/>
    <w:rPr>
      <w:rFonts w:eastAsiaTheme="minorEastAsia"/>
      <w:lang w:eastAsia="ru-RU"/>
    </w:rPr>
  </w:style>
  <w:style w:type="paragraph" w:styleId="a7">
    <w:name w:val="Body Text"/>
    <w:basedOn w:val="a"/>
    <w:link w:val="a8"/>
    <w:unhideWhenUsed/>
    <w:rsid w:val="00665759"/>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basedOn w:val="a0"/>
    <w:link w:val="a7"/>
    <w:rsid w:val="00665759"/>
    <w:rPr>
      <w:rFonts w:ascii="Times New Roman" w:eastAsia="Times New Roman" w:hAnsi="Times New Roman" w:cs="Times New Roman"/>
      <w:sz w:val="28"/>
      <w:szCs w:val="20"/>
      <w:lang w:eastAsia="ru-RU"/>
    </w:rPr>
  </w:style>
  <w:style w:type="paragraph" w:styleId="a9">
    <w:name w:val="Body Text Indent"/>
    <w:basedOn w:val="a"/>
    <w:link w:val="aa"/>
    <w:semiHidden/>
    <w:unhideWhenUsed/>
    <w:rsid w:val="00665759"/>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665759"/>
    <w:rPr>
      <w:rFonts w:ascii="Times New Roman" w:eastAsia="Times New Roman" w:hAnsi="Times New Roman" w:cs="Times New Roman"/>
      <w:sz w:val="24"/>
      <w:szCs w:val="24"/>
      <w:lang w:eastAsia="ru-RU"/>
    </w:rPr>
  </w:style>
  <w:style w:type="paragraph" w:styleId="2">
    <w:name w:val="Body Text Indent 2"/>
    <w:basedOn w:val="a"/>
    <w:link w:val="20"/>
    <w:unhideWhenUsed/>
    <w:rsid w:val="00665759"/>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65759"/>
    <w:rPr>
      <w:rFonts w:ascii="Times New Roman" w:eastAsia="Times New Roman" w:hAnsi="Times New Roman" w:cs="Times New Roman"/>
      <w:sz w:val="24"/>
      <w:szCs w:val="24"/>
      <w:lang w:eastAsia="ru-RU"/>
    </w:rPr>
  </w:style>
  <w:style w:type="paragraph" w:styleId="ab">
    <w:name w:val="Plain Text"/>
    <w:basedOn w:val="a"/>
    <w:link w:val="ac"/>
    <w:semiHidden/>
    <w:unhideWhenUsed/>
    <w:rsid w:val="00665759"/>
    <w:pPr>
      <w:spacing w:after="0" w:line="240" w:lineRule="auto"/>
    </w:pPr>
    <w:rPr>
      <w:rFonts w:ascii="Courier New" w:eastAsia="Times New Roman" w:hAnsi="Courier New" w:cs="Wingdings"/>
      <w:sz w:val="20"/>
      <w:szCs w:val="20"/>
    </w:rPr>
  </w:style>
  <w:style w:type="character" w:customStyle="1" w:styleId="ac">
    <w:name w:val="Текст Знак"/>
    <w:basedOn w:val="a0"/>
    <w:link w:val="ab"/>
    <w:semiHidden/>
    <w:rsid w:val="00665759"/>
    <w:rPr>
      <w:rFonts w:ascii="Courier New" w:eastAsia="Times New Roman" w:hAnsi="Courier New" w:cs="Wingdings"/>
      <w:sz w:val="20"/>
      <w:szCs w:val="20"/>
      <w:lang w:eastAsia="ru-RU"/>
    </w:rPr>
  </w:style>
  <w:style w:type="paragraph" w:styleId="ad">
    <w:name w:val="List Paragraph"/>
    <w:basedOn w:val="a"/>
    <w:uiPriority w:val="99"/>
    <w:qFormat/>
    <w:rsid w:val="00665759"/>
    <w:pPr>
      <w:ind w:left="720"/>
      <w:contextualSpacing/>
    </w:pPr>
  </w:style>
  <w:style w:type="table" w:styleId="ae">
    <w:name w:val="Table Grid"/>
    <w:basedOn w:val="a1"/>
    <w:rsid w:val="0066575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657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65759"/>
    <w:rPr>
      <w:rFonts w:ascii="Tahoma" w:eastAsiaTheme="minorEastAsia" w:hAnsi="Tahoma" w:cs="Tahoma"/>
      <w:sz w:val="16"/>
      <w:szCs w:val="16"/>
      <w:lang w:eastAsia="ru-RU"/>
    </w:rPr>
  </w:style>
  <w:style w:type="paragraph" w:styleId="af1">
    <w:name w:val="Normal (Web)"/>
    <w:basedOn w:val="a"/>
    <w:uiPriority w:val="99"/>
    <w:unhideWhenUsed/>
    <w:rsid w:val="00004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3DF26-01E3-49A2-9B49-76DB52B6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20</Pages>
  <Words>5533</Words>
  <Characters>31544</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Лека</dc:creator>
  <cp:keywords/>
  <dc:description/>
  <cp:lastModifiedBy>Лека</cp:lastModifiedBy>
  <cp:revision>39</cp:revision>
  <cp:lastPrinted>2014-09-24T09:16:00Z</cp:lastPrinted>
  <dcterms:created xsi:type="dcterms:W3CDTF">2014-09-01T09:40:00Z</dcterms:created>
  <dcterms:modified xsi:type="dcterms:W3CDTF">2014-10-23T17:58:00Z</dcterms:modified>
</cp:coreProperties>
</file>