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00" w:rsidRDefault="00517527" w:rsidP="001D243B">
      <w:pPr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517527">
        <w:rPr>
          <w:rFonts w:ascii="Times New Roman" w:eastAsia="Calibri" w:hAnsi="Times New Roman" w:cs="Times New Roman"/>
          <w:sz w:val="28"/>
        </w:rPr>
        <w:t xml:space="preserve">                          </w:t>
      </w:r>
    </w:p>
    <w:p w:rsidR="00E64600" w:rsidRDefault="00E64600" w:rsidP="001D243B">
      <w:pPr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4600" w:rsidRDefault="00E64600" w:rsidP="001D243B">
      <w:pPr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517527" w:rsidRPr="001D243B" w:rsidRDefault="00517527" w:rsidP="001D243B">
      <w:pPr>
        <w:rPr>
          <w:rFonts w:ascii="Times New Roman" w:eastAsia="Calibri" w:hAnsi="Times New Roman" w:cs="Times New Roman"/>
          <w:sz w:val="28"/>
        </w:rPr>
      </w:pPr>
      <w:r w:rsidRPr="00517527">
        <w:rPr>
          <w:rFonts w:ascii="Times New Roman" w:eastAsia="Calibri" w:hAnsi="Times New Roman" w:cs="Times New Roman"/>
          <w:sz w:val="28"/>
        </w:rPr>
        <w:t xml:space="preserve">             </w:t>
      </w:r>
    </w:p>
    <w:p w:rsidR="00517527" w:rsidRPr="00517527" w:rsidRDefault="00517527" w:rsidP="00517527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517527">
        <w:rPr>
          <w:rFonts w:ascii="Times New Roman" w:eastAsia="Calibri" w:hAnsi="Times New Roman" w:cs="Times New Roman"/>
          <w:b/>
          <w:sz w:val="28"/>
        </w:rPr>
        <w:t>Рабочая программа предмета</w:t>
      </w:r>
    </w:p>
    <w:p w:rsidR="00517527" w:rsidRPr="00517527" w:rsidRDefault="00517527" w:rsidP="00517527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«Литературное чтение</w:t>
      </w:r>
      <w:r w:rsidRPr="00517527">
        <w:rPr>
          <w:rFonts w:ascii="Times New Roman" w:eastAsia="Calibri" w:hAnsi="Times New Roman" w:cs="Times New Roman"/>
          <w:b/>
          <w:sz w:val="28"/>
        </w:rPr>
        <w:t xml:space="preserve">» </w:t>
      </w:r>
    </w:p>
    <w:p w:rsidR="00517527" w:rsidRDefault="00E64600" w:rsidP="00517527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для 2 «И» класса</w:t>
      </w:r>
    </w:p>
    <w:p w:rsidR="00CB64EA" w:rsidRPr="00517527" w:rsidRDefault="00CB64EA" w:rsidP="00517527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2014-2015 учебный год</w:t>
      </w:r>
    </w:p>
    <w:p w:rsidR="00517527" w:rsidRPr="00517527" w:rsidRDefault="00517527" w:rsidP="001D243B">
      <w:pPr>
        <w:rPr>
          <w:rFonts w:ascii="Times New Roman" w:eastAsia="Calibri" w:hAnsi="Times New Roman" w:cs="Times New Roman"/>
          <w:sz w:val="28"/>
        </w:rPr>
      </w:pPr>
    </w:p>
    <w:p w:rsidR="00517527" w:rsidRPr="001D243B" w:rsidRDefault="00E64600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517527" w:rsidRPr="001D243B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  <w:r w:rsidR="001D2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527" w:rsidRPr="001D243B">
        <w:rPr>
          <w:rFonts w:ascii="Times New Roman" w:eastAsia="Calibri" w:hAnsi="Times New Roman" w:cs="Times New Roman"/>
          <w:sz w:val="24"/>
          <w:szCs w:val="24"/>
        </w:rPr>
        <w:t xml:space="preserve">высшей квалификационной категории </w:t>
      </w:r>
      <w:r w:rsidR="001D2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Айвазян Марина Михайловна.</w:t>
      </w:r>
    </w:p>
    <w:p w:rsidR="00517527" w:rsidRPr="001D243B" w:rsidRDefault="00517527" w:rsidP="005175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7527" w:rsidRPr="001D243B" w:rsidRDefault="00517527" w:rsidP="005175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7527" w:rsidRPr="001D243B" w:rsidRDefault="00517527" w:rsidP="005175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7527" w:rsidRPr="001D243B" w:rsidRDefault="00517527" w:rsidP="005175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43B">
        <w:rPr>
          <w:rFonts w:ascii="Times New Roman" w:eastAsia="Calibri" w:hAnsi="Times New Roman" w:cs="Times New Roman"/>
          <w:sz w:val="24"/>
          <w:szCs w:val="24"/>
        </w:rPr>
        <w:t>г. Москва</w:t>
      </w:r>
    </w:p>
    <w:p w:rsidR="00CC6A17" w:rsidRDefault="00517527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43B">
        <w:rPr>
          <w:rFonts w:ascii="Times New Roman" w:eastAsia="Calibri" w:hAnsi="Times New Roman" w:cs="Times New Roman"/>
          <w:sz w:val="24"/>
          <w:szCs w:val="24"/>
        </w:rPr>
        <w:t>2014г.</w:t>
      </w:r>
    </w:p>
    <w:p w:rsidR="00E64600" w:rsidRDefault="00E64600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600" w:rsidRDefault="00E64600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600" w:rsidRDefault="00E64600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600" w:rsidRPr="001D243B" w:rsidRDefault="00E64600" w:rsidP="001D24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C6A17" w:rsidRPr="00CC6A17" w:rsidRDefault="00CC6A17" w:rsidP="00CC6A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языком – один из основных предметов в системе подготовки младшего школьника.</w:t>
      </w:r>
    </w:p>
    <w:p w:rsid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CC6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этой цели предполагает решение следующих </w:t>
      </w:r>
      <w:r w:rsidRPr="00CC6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CC6A17" w:rsidRPr="00CC6A17" w:rsidRDefault="00CC6A17" w:rsidP="00CC6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CC6A17" w:rsidRPr="00CC6A17" w:rsidRDefault="00CC6A17" w:rsidP="00CC6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CC6A17" w:rsidRPr="00CC6A17" w:rsidRDefault="00CC6A17" w:rsidP="00CC6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CC6A17" w:rsidRDefault="00CC6A17" w:rsidP="00CC6A17">
      <w:pPr>
        <w:pStyle w:val="3"/>
        <w:numPr>
          <w:ilvl w:val="0"/>
          <w:numId w:val="1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</w:r>
    </w:p>
    <w:p w:rsidR="00CC6A17" w:rsidRPr="00CC6A17" w:rsidRDefault="00CC6A17" w:rsidP="00CC6A17">
      <w:pPr>
        <w:rPr>
          <w:lang w:eastAsia="ru-RU"/>
        </w:rPr>
      </w:pPr>
    </w:p>
    <w:p w:rsidR="00CC6A17" w:rsidRPr="00CC6A17" w:rsidRDefault="00CC6A17" w:rsidP="00CC6A17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C6A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Общая характеристика учебного предмета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литературного чтения реализуются следующие </w:t>
      </w:r>
      <w:r w:rsidRPr="00CC6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сквозные линии развития учащихся средствами предмета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Линии, общие с курсом русского языка:</w:t>
      </w:r>
    </w:p>
    <w:p w:rsidR="00CC6A17" w:rsidRPr="00CC6A17" w:rsidRDefault="00CC6A17" w:rsidP="00CC6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CC6A17" w:rsidRPr="00CC6A17" w:rsidRDefault="00CC6A17" w:rsidP="00CC6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чтения, приёмами понимания и анализа текстов; </w:t>
      </w:r>
    </w:p>
    <w:p w:rsidR="00CC6A17" w:rsidRPr="00CC6A17" w:rsidRDefault="00CC6A17" w:rsidP="00CC6A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умениями, навыками различных видов устной и письменной речи. 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Линии, специфические для курса «Литературное чтение»:</w:t>
      </w:r>
    </w:p>
    <w:p w:rsidR="00CC6A17" w:rsidRPr="00CC6A17" w:rsidRDefault="00CC6A17" w:rsidP="00CC6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объяснение своего эмоционально-оценочного отношения к </w:t>
      </w:r>
      <w:proofErr w:type="gramStart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C6A17" w:rsidRPr="00CC6A17" w:rsidRDefault="00CC6A17" w:rsidP="00CC6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приобщение к литературе как искусству слова; </w:t>
      </w:r>
    </w:p>
    <w:p w:rsidR="00CC6A17" w:rsidRPr="00CC6A17" w:rsidRDefault="00CC6A17" w:rsidP="00CC6A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первичная систематизация знаний о литературе, книгах, писателях. 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Суть её заключается в следующем.</w:t>
      </w:r>
    </w:p>
    <w:p w:rsidR="00CC6A17" w:rsidRDefault="00CC6A17" w:rsidP="00CC6A17">
      <w:pPr>
        <w:spacing w:before="100" w:beforeAutospacing="1" w:after="100" w:afterAutospacing="1" w:line="240" w:lineRule="auto"/>
        <w:jc w:val="both"/>
      </w:pPr>
      <w:r w:rsidRPr="00CC6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2-м классе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</w:t>
      </w:r>
      <w:proofErr w:type="gramStart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этого в учебник специально включены, например, сказки разных народов, имеющие сходные названия, сюжет, главную мысль.</w:t>
      </w:r>
      <w:r w:rsidRPr="00CC6A17">
        <w:t xml:space="preserve"> </w:t>
      </w:r>
    </w:p>
    <w:p w:rsidR="00CC6A17" w:rsidRDefault="00CC6A17" w:rsidP="00CC6A17">
      <w:pPr>
        <w:spacing w:before="100" w:beforeAutospacing="1" w:after="100" w:afterAutospacing="1" w:line="240" w:lineRule="auto"/>
        <w:jc w:val="both"/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самому процессу чтения тесно связан </w:t>
      </w:r>
      <w:proofErr w:type="gramStart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мотивированностью</w:t>
      </w:r>
      <w:proofErr w:type="spellEnd"/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же сделать чтение мотивированным? Как реализовать принцип идейно-художественной значимости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  <w:r w:rsidRPr="00CC6A17">
        <w:t xml:space="preserve"> 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2-м классе «сквозные герои» учебника – второклассник Саша и сказочный человечек Афанасий. Афанасий –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классе – это игра-путешествие.</w:t>
      </w:r>
      <w:r w:rsidRPr="00CC6A17">
        <w:t xml:space="preserve"> </w:t>
      </w:r>
    </w:p>
    <w:p w:rsid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 организацию самостоятельного домашнего чтения детей, и уроки внеклассного чтения,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внеклассного чтения.</w:t>
      </w:r>
    </w:p>
    <w:p w:rsidR="00CC6A17" w:rsidRPr="00CC6A17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CC6A17" w:rsidRPr="00517527" w:rsidRDefault="00CC6A17" w:rsidP="00517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ведущей является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4D3A95" w:rsidRDefault="004D3A95" w:rsidP="00517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17" w:rsidRPr="00517527" w:rsidRDefault="00CC6A17" w:rsidP="00517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места учебного предмета в учебном плане</w:t>
      </w:r>
    </w:p>
    <w:p w:rsidR="005F65EB" w:rsidRDefault="00CC6A17" w:rsidP="00CC6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и примерными программами начального общего образования предмет «Литерат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урное чтение» изучается во 2</w:t>
      </w:r>
      <w:r w:rsidRPr="00C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3 часа в неделю (102</w:t>
      </w:r>
      <w:r w:rsid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год).</w:t>
      </w:r>
    </w:p>
    <w:p w:rsidR="005F65EB" w:rsidRDefault="005F65EB" w:rsidP="005F65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5F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5F6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«Литературное чтение» являются следующие умения:</w:t>
      </w:r>
    </w:p>
    <w:p w:rsidR="005F65EB" w:rsidRPr="005F65EB" w:rsidRDefault="005F65EB" w:rsidP="00135A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5F65EB" w:rsidRPr="005F65EB" w:rsidRDefault="005F65EB" w:rsidP="00135A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выражать свои эмоции; </w:t>
      </w:r>
    </w:p>
    <w:p w:rsidR="005F65EB" w:rsidRPr="005F65EB" w:rsidRDefault="005F65EB" w:rsidP="00135A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людей, сочувствовать, сопереживать; </w:t>
      </w:r>
    </w:p>
    <w:p w:rsidR="005F65EB" w:rsidRPr="005F65EB" w:rsidRDefault="005F65EB" w:rsidP="00135A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отношение</w:t>
      </w:r>
      <w:proofErr w:type="gramEnd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 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5F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5F65EB" w:rsidRPr="005F65EB" w:rsidRDefault="005F65EB" w:rsidP="00135A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учителя; </w:t>
      </w:r>
    </w:p>
    <w:p w:rsidR="005F65EB" w:rsidRPr="005F65EB" w:rsidRDefault="005F65EB" w:rsidP="00135A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уроке; </w:t>
      </w:r>
    </w:p>
    <w:p w:rsidR="005F65EB" w:rsidRPr="005F65EB" w:rsidRDefault="005F65EB" w:rsidP="00135A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учебника; </w:t>
      </w:r>
    </w:p>
    <w:p w:rsidR="005F65EB" w:rsidRPr="005F65EB" w:rsidRDefault="005F65EB" w:rsidP="00135A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технология продуктивного чтения.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5F65EB" w:rsidRPr="005F65EB" w:rsidRDefault="005F65EB" w:rsidP="00135A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условных обозначениях); в словаре; </w:t>
      </w:r>
    </w:p>
    <w:p w:rsidR="005F65EB" w:rsidRPr="005F65EB" w:rsidRDefault="005F65EB" w:rsidP="00135A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5F65EB" w:rsidRPr="005F65EB" w:rsidRDefault="005F65EB" w:rsidP="00135A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5F65EB" w:rsidRPr="005F65EB" w:rsidRDefault="005F65EB" w:rsidP="00135AA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5F65EB" w:rsidRPr="005F65EB" w:rsidRDefault="005F65EB" w:rsidP="00135A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5F65EB" w:rsidRPr="005F65EB" w:rsidRDefault="005F65EB" w:rsidP="00135A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5F65EB" w:rsidRPr="005F65EB" w:rsidRDefault="005F65EB" w:rsidP="00135A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5F65EB" w:rsidRPr="005F65EB" w:rsidRDefault="005F65EB" w:rsidP="00135A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и следовать им; </w:t>
      </w:r>
    </w:p>
    <w:p w:rsidR="005F65EB" w:rsidRPr="005F65EB" w:rsidRDefault="005F65EB" w:rsidP="00135AA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 исполнителя). 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5F65EB" w:rsidRPr="005F65EB" w:rsidRDefault="005F65EB" w:rsidP="00135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«Литературное чтение» является </w:t>
      </w:r>
      <w:proofErr w:type="spellStart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в исполнении учителя, учащихся;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осознанно, правильно, выразительно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словами;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заглавия произведения;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подходящее заглавие из данных;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озаглавливать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на части,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озаглавливать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точную формулировку главной мысли из ряда данных;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и выборочно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рассказ о герое прочитанного произведения по плану;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размышлять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характере и поступках героя;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к одному из жанров: сказка, пословица, загадка, песенка, скороговорка; </w:t>
      </w: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народную и литературную (авторскую) сказку; </w:t>
      </w:r>
      <w:proofErr w:type="gramEnd"/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сказке зачин, концовку, троекратный повтор и другие сказочные приметы;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5F65EB" w:rsidRPr="005F65EB" w:rsidRDefault="005F65EB" w:rsidP="00135AA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</w:t>
      </w:r>
      <w:r w:rsidRPr="005F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автора, название и героев прочитанных произведений. </w:t>
      </w:r>
    </w:p>
    <w:p w:rsidR="005F65EB" w:rsidRPr="005F65EB" w:rsidRDefault="0005173C" w:rsidP="0005173C">
      <w:pPr>
        <w:pStyle w:val="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</w:t>
      </w:r>
      <w:r w:rsidR="005F65EB" w:rsidRPr="005F65EB">
        <w:rPr>
          <w:color w:val="auto"/>
          <w:sz w:val="28"/>
          <w:szCs w:val="28"/>
        </w:rPr>
        <w:t>Содержание учебного предмета</w:t>
      </w:r>
    </w:p>
    <w:p w:rsidR="005F65EB" w:rsidRPr="005F65EB" w:rsidRDefault="005F65EB" w:rsidP="005F65EB">
      <w:pPr>
        <w:pStyle w:val="a3"/>
        <w:jc w:val="both"/>
      </w:pPr>
      <w:r w:rsidRPr="005F65EB"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5F65EB" w:rsidRP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Круг детского чтения. </w:t>
      </w:r>
    </w:p>
    <w:p w:rsidR="005F65EB" w:rsidRP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Техника чтения. </w:t>
      </w:r>
    </w:p>
    <w:p w:rsidR="005F65EB" w:rsidRP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5F65EB" w:rsidRP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Эмоциональное и эстетическое переживание </w:t>
      </w:r>
      <w:proofErr w:type="gramStart"/>
      <w:r w:rsidRPr="005F65E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F65EB">
        <w:rPr>
          <w:rFonts w:ascii="Times New Roman" w:hAnsi="Times New Roman" w:cs="Times New Roman"/>
          <w:sz w:val="24"/>
          <w:szCs w:val="24"/>
        </w:rPr>
        <w:t xml:space="preserve">. Элементы анализа текста. </w:t>
      </w:r>
    </w:p>
    <w:p w:rsidR="005F65EB" w:rsidRP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Литературоведческая пропедевтика. </w:t>
      </w:r>
    </w:p>
    <w:p w:rsidR="005F65EB" w:rsidRDefault="005F65EB" w:rsidP="005F65E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5EB"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Pr="005F65EB">
        <w:rPr>
          <w:rFonts w:ascii="Times New Roman" w:hAnsi="Times New Roman" w:cs="Times New Roman"/>
          <w:sz w:val="24"/>
          <w:szCs w:val="24"/>
        </w:rPr>
        <w:t xml:space="preserve"> деятельности учащихся (на основе литературных произведений). Развитие устной и письменной речи. 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5EB">
        <w:rPr>
          <w:rFonts w:ascii="Times New Roman" w:hAnsi="Times New Roman" w:cs="Times New Roman"/>
          <w:b/>
          <w:sz w:val="24"/>
          <w:szCs w:val="24"/>
        </w:rPr>
        <w:t>Круг детского чтения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>«</w:t>
      </w:r>
      <w:r w:rsidR="001E17F9">
        <w:rPr>
          <w:rFonts w:ascii="Times New Roman" w:hAnsi="Times New Roman" w:cs="Times New Roman"/>
          <w:sz w:val="24"/>
          <w:szCs w:val="24"/>
        </w:rPr>
        <w:t>Там, на неведомых дорожках…» (18</w:t>
      </w:r>
      <w:r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</w:p>
    <w:p w:rsidR="005F65EB" w:rsidRPr="005F65EB" w:rsidRDefault="001E17F9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человечки (21</w:t>
      </w:r>
      <w:r w:rsidR="005F65EB"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Сказочные повести Т.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>, Дж.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5EB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Толки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65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 xml:space="preserve">, А. Линдгрен, Дж.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>, А. Толстого и их герои.</w:t>
      </w:r>
    </w:p>
    <w:p w:rsidR="005F65EB" w:rsidRPr="005F65EB" w:rsidRDefault="001E17F9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богатыри (9</w:t>
      </w:r>
      <w:r w:rsidR="005F65EB"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>Сказки и былины об Илье Муромце и других русских богатырях, богатырские сказки разных народов.</w:t>
      </w:r>
    </w:p>
    <w:p w:rsidR="005F65EB" w:rsidRPr="005F65EB" w:rsidRDefault="001E17F9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 мудростью богата…» (15</w:t>
      </w:r>
      <w:r w:rsidR="005F65EB"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>, А. Прокофьева.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>«Сказка – ложь, да в ней н</w:t>
      </w:r>
      <w:r w:rsidR="001E17F9">
        <w:rPr>
          <w:rFonts w:ascii="Times New Roman" w:hAnsi="Times New Roman" w:cs="Times New Roman"/>
          <w:sz w:val="24"/>
          <w:szCs w:val="24"/>
        </w:rPr>
        <w:t>амёк…» (15</w:t>
      </w:r>
      <w:r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P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Сказки разных народов о животных. Аллегорический смысл сказок. Современная сказка-сценарий А. </w:t>
      </w:r>
      <w:proofErr w:type="gramStart"/>
      <w:r w:rsidRPr="005F65EB">
        <w:rPr>
          <w:rFonts w:ascii="Times New Roman" w:hAnsi="Times New Roman" w:cs="Times New Roman"/>
          <w:sz w:val="24"/>
          <w:szCs w:val="24"/>
        </w:rPr>
        <w:t>Курляндского</w:t>
      </w:r>
      <w:proofErr w:type="gramEnd"/>
      <w:r w:rsidRPr="005F65EB">
        <w:rPr>
          <w:rFonts w:ascii="Times New Roman" w:hAnsi="Times New Roman" w:cs="Times New Roman"/>
          <w:sz w:val="24"/>
          <w:szCs w:val="24"/>
        </w:rPr>
        <w:t xml:space="preserve"> «Ну, погоди!». Стихи Л.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>, Г. Сапгира, В. Левина о животных. Считалки.</w:t>
      </w:r>
    </w:p>
    <w:p w:rsidR="005F65EB" w:rsidRPr="005F65EB" w:rsidRDefault="001E17F9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«Самое обыкновенное чудо» (24</w:t>
      </w:r>
      <w:r w:rsidR="005F65EB" w:rsidRPr="005F65EB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5F65EB" w:rsidRDefault="005F65EB" w:rsidP="005F65E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65EB">
        <w:rPr>
          <w:rFonts w:ascii="Times New Roman" w:hAnsi="Times New Roman" w:cs="Times New Roman"/>
          <w:sz w:val="24"/>
          <w:szCs w:val="24"/>
        </w:rPr>
        <w:t xml:space="preserve">Сказки А. де Сент-Экзюпери, Дж.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 xml:space="preserve">, В. Хмельницкого, Б. </w:t>
      </w:r>
      <w:proofErr w:type="spellStart"/>
      <w:r w:rsidRPr="005F65EB">
        <w:rPr>
          <w:rFonts w:ascii="Times New Roman" w:hAnsi="Times New Roman" w:cs="Times New Roman"/>
          <w:sz w:val="24"/>
          <w:szCs w:val="24"/>
        </w:rPr>
        <w:t>Сергуненкова</w:t>
      </w:r>
      <w:proofErr w:type="spellEnd"/>
      <w:r w:rsidRPr="005F65EB">
        <w:rPr>
          <w:rFonts w:ascii="Times New Roman" w:hAnsi="Times New Roman" w:cs="Times New Roman"/>
          <w:sz w:val="24"/>
          <w:szCs w:val="24"/>
        </w:rPr>
        <w:t>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2-й класс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Переход к осознанному правильному чтению целыми словами. Формирование осознанного чтения про себя.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lastRenderedPageBreak/>
        <w:t>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sz w:val="24"/>
          <w:szCs w:val="24"/>
        </w:rPr>
        <w:t>Формирование приёмов понимания прочитанного при чтении и слушании, виды читательской деятельности</w:t>
      </w:r>
    </w:p>
    <w:p w:rsid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2-й класс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Обучение прогнозированию содержания текста на основе заглавия, иллюстрации и ключевых слов.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умения находить ключевые слова в тексте.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Обучение самостоятельному формулированию вопросов к тексту по ходу чтения.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умений делить текст на части, самостоятельно озаглавливать части.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Эмоциональное и эстетическое переживание </w:t>
      </w:r>
      <w:proofErr w:type="gramStart"/>
      <w:r w:rsidRPr="0005173C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  <w:r w:rsidRPr="0005173C">
        <w:rPr>
          <w:rFonts w:ascii="Times New Roman" w:hAnsi="Times New Roman" w:cs="Times New Roman"/>
          <w:b/>
          <w:bCs/>
          <w:sz w:val="24"/>
          <w:szCs w:val="24"/>
        </w:rPr>
        <w:t>. Элементы анализа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2-й класс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 речь героя, как она помогает понять его характер, размышлять над поступками героя, над авторским отношением к нему.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lastRenderedPageBreak/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Высказывание своего отношения к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На уроках учитель знакомит детей со следующими понятиями: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2-й класс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Устное народное творчество. Сказка, былина, загадка, песенка, скороговорка, пословица и поговорка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Литературная (авторская) сказка; повесть-сказка.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Стихотворение (мысли и чувства автора, настроение, интонация, особенности употребления слов).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Тема и основная мысль произведения.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Герои народных и литературных сказок. Поступки героев, их причины. Собственная оценка поступков героев. </w:t>
      </w:r>
      <w:proofErr w:type="gramStart"/>
      <w:r w:rsidRPr="0005173C">
        <w:rPr>
          <w:rFonts w:ascii="Times New Roman" w:hAnsi="Times New Roman" w:cs="Times New Roman"/>
          <w:sz w:val="24"/>
          <w:szCs w:val="24"/>
        </w:rPr>
        <w:t>Характер героя; как писатель создаёт (рисует) характер героя: портрет героя, его речь (что и как говорит герой), поведение, мысли героя, отношение автора.</w:t>
      </w:r>
      <w:proofErr w:type="gramEnd"/>
      <w:r w:rsidRPr="0005173C">
        <w:rPr>
          <w:rFonts w:ascii="Times New Roman" w:hAnsi="Times New Roman" w:cs="Times New Roman"/>
          <w:sz w:val="24"/>
          <w:szCs w:val="24"/>
        </w:rPr>
        <w:t xml:space="preserve"> Сказочные герои, придуманные авторами (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хоббиты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>-тролли и др.).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Язык народных сказок. Язык авторских сказок и стихотворений (какие картины нарисованы, какие слова использует автор).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3C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 учащихся (на основе литературных произведений)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173C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устной и письменной речи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2-й класс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Обучение:</w:t>
      </w:r>
    </w:p>
    <w:p w:rsidR="0005173C" w:rsidRPr="0005173C" w:rsidRDefault="0005173C" w:rsidP="000517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подробному пересказу небольших произведений или отдельных эпизодов с соблюдением логики изложения; </w:t>
      </w:r>
    </w:p>
    <w:p w:rsidR="0005173C" w:rsidRPr="0005173C" w:rsidRDefault="0005173C" w:rsidP="000517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выборочному пересказу текстов в форме рассказа о сказочном герое; </w:t>
      </w:r>
    </w:p>
    <w:p w:rsidR="0005173C" w:rsidRPr="0005173C" w:rsidRDefault="0005173C" w:rsidP="000517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устному словесному рисованию с использованием слов, выражений из текста; </w:t>
      </w:r>
    </w:p>
    <w:p w:rsidR="0005173C" w:rsidRPr="0005173C" w:rsidRDefault="0005173C" w:rsidP="0005173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составлению устных рассказов от имени одного из героев по заданному плану. 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>Развитие умения писать работы по итогам чтения – сочинения-миниатюры о сказочных героях.</w:t>
      </w:r>
    </w:p>
    <w:p w:rsidR="0005173C" w:rsidRPr="0005173C" w:rsidRDefault="0005173C" w:rsidP="0005173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lastRenderedPageBreak/>
        <w:t>Заучивание наизусть и чтение стихотворений и небольших отрывков прозы (3-7 предложений) с соблюдением интонации, тона, темпа и громкости речи, соответствующих содержанию текста.</w:t>
      </w:r>
    </w:p>
    <w:p w:rsidR="005718C1" w:rsidRPr="00517527" w:rsidRDefault="0005173C" w:rsidP="00517527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73C">
        <w:rPr>
          <w:rFonts w:ascii="Times New Roman" w:hAnsi="Times New Roman" w:cs="Times New Roman"/>
          <w:sz w:val="24"/>
          <w:szCs w:val="24"/>
        </w:rPr>
        <w:t xml:space="preserve">Творческие работы: сочинение сказок, загадок, считалок; иллюстрирование, </w:t>
      </w:r>
      <w:proofErr w:type="spellStart"/>
      <w:r w:rsidRPr="0005173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5173C">
        <w:rPr>
          <w:rFonts w:ascii="Times New Roman" w:hAnsi="Times New Roman" w:cs="Times New Roman"/>
          <w:sz w:val="24"/>
          <w:szCs w:val="24"/>
        </w:rPr>
        <w:t>.</w:t>
      </w:r>
    </w:p>
    <w:p w:rsidR="005718C1" w:rsidRPr="001D243B" w:rsidRDefault="005718C1" w:rsidP="001D243B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718C1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Н.,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</w:t>
      </w:r>
      <w:r w:rsidR="0005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«Маленькая дверь в большой мир», 2 класс. В 2-х ч. Ч.1. –М.</w:t>
      </w:r>
      <w:proofErr w:type="gram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:</w:t>
      </w:r>
      <w:proofErr w:type="gram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,  2012.  -  208 с, ил. (Образовательная система  «Школа 2100» Серия «Свободный ум»). Рекомендовано  Министерством образования и науки РФ.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5718C1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по литературному чтению. 2-й класс. Изд.2-е,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«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Школьный дом,  2012. - 64с, (Образовательная система  «Школа 2100» Серия «Свободный ум»). Допущено Министерством образования и науки РФ.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для учителя.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О.В.Чиндилова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М.А.Яковлева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М., 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5718C1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чтении, или</w:t>
      </w:r>
      <w:proofErr w:type="gram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научить детей понимать текст» (Пособие для учителей начальных классов) Автор О.В. Соболева (Москва «</w:t>
      </w:r>
      <w:proofErr w:type="spell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2009 г.)</w:t>
      </w:r>
    </w:p>
    <w:p w:rsidR="00820B5D" w:rsidRPr="00820B5D" w:rsidRDefault="00820B5D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техническим средствам обучения, которые могут эффективно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 на уроках литературного чтения</w:t>
      </w: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относятся: </w:t>
      </w:r>
    </w:p>
    <w:p w:rsidR="00820B5D" w:rsidRPr="00820B5D" w:rsidRDefault="00820B5D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телевизор; </w:t>
      </w:r>
    </w:p>
    <w:p w:rsidR="00820B5D" w:rsidRPr="00820B5D" w:rsidRDefault="00820B5D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 мультимедийный проектор.</w:t>
      </w:r>
    </w:p>
    <w:p w:rsidR="00820B5D" w:rsidRPr="00820B5D" w:rsidRDefault="00820B5D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ресурсы:</w:t>
      </w:r>
    </w:p>
    <w:p w:rsidR="00820B5D" w:rsidRPr="00820B5D" w:rsidRDefault="00820B5D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20B5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www.school2100.ru</w:t>
        </w:r>
      </w:hyperlink>
    </w:p>
    <w:p w:rsidR="00820B5D" w:rsidRPr="00820B5D" w:rsidRDefault="00E64600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7" w:history="1">
        <w:r w:rsidR="00820B5D" w:rsidRPr="00820B5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http://school-collection.edu.ru</w:t>
        </w:r>
      </w:hyperlink>
    </w:p>
    <w:p w:rsidR="00820B5D" w:rsidRPr="00820B5D" w:rsidRDefault="00E64600" w:rsidP="00820B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8" w:history="1">
        <w:r w:rsidR="00820B5D" w:rsidRPr="00820B5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http://window.edu.ru</w:t>
        </w:r>
      </w:hyperlink>
    </w:p>
    <w:p w:rsidR="005718C1" w:rsidRDefault="00E64600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9" w:history="1">
        <w:r w:rsidR="00820B5D" w:rsidRPr="00820B5D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www.edu.ru</w:t>
        </w:r>
      </w:hyperlink>
    </w:p>
    <w:p w:rsidR="004D3A95" w:rsidRDefault="004D3A95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3A95" w:rsidRPr="004D3A95" w:rsidRDefault="004D3A95" w:rsidP="004D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7"/>
        <w:tblpPr w:leftFromText="180" w:rightFromText="180" w:vertAnchor="page" w:horzAnchor="margin" w:tblpY="1465"/>
        <w:tblW w:w="15567" w:type="dxa"/>
        <w:tblLook w:val="04A0" w:firstRow="1" w:lastRow="0" w:firstColumn="1" w:lastColumn="0" w:noHBand="0" w:noVBand="1"/>
      </w:tblPr>
      <w:tblGrid>
        <w:gridCol w:w="796"/>
        <w:gridCol w:w="6605"/>
        <w:gridCol w:w="1550"/>
        <w:gridCol w:w="4226"/>
        <w:gridCol w:w="2390"/>
      </w:tblGrid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A95" w:rsidRPr="004D3A95" w:rsidRDefault="004D3A95" w:rsidP="004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технической, информационно-технической обеспеченности </w:t>
            </w: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«Там, на неведомых дорожках...» (18 ч.)</w:t>
            </w: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Книги, прочитанные летом.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01.09.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(слушание)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 исполнении учителя, учащихся.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прослушанного художественного произведения (определять жанр – рассказ, стихотворение, сказка народная,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авторская; загадка, пословица, скороговорка); передавать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сюжета; описывать героев.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 осознанно, правильно, выразительно, используя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интонацию, соответствующий темп и тон речи.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Декламировать стихотворения, небольшие отрывки прозы.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95" w:rsidRPr="00820B5D" w:rsidRDefault="00E64600" w:rsidP="004D3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4D3A95" w:rsidRPr="00820B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www.school2100.ru</w:t>
              </w:r>
            </w:hyperlink>
          </w:p>
          <w:p w:rsidR="004D3A95" w:rsidRPr="00820B5D" w:rsidRDefault="00E64600" w:rsidP="004D3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4D3A95" w:rsidRPr="00820B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4D3A95" w:rsidRPr="00820B5D" w:rsidRDefault="00E64600" w:rsidP="004D3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4D3A95" w:rsidRPr="00820B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4D3A95" w:rsidRDefault="00E64600" w:rsidP="004D3A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4D3A95" w:rsidRPr="00820B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www.edu.ru</w:t>
              </w:r>
            </w:hyperlink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Введение в раздел. Мир сказок нашего детства.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«Сказочка».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03.09.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Иван-крестьянский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сын и чудо-юдо».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05.09.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Народная сказка «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Иван-крестьянский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сын и чудо-юдо». «Законы» волшебной 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08.09.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«Народная» сказка П. Ершова «Конёк-Горбунок».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10.09.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Сказочный мир Петра Ершова (сказка «Конёк-Горбунок»).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12.09.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Приметы волшебной сказки в сказке П. Ершова «Конёк-Горбунок».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15.09.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AA08B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«Добрым молодцам урок» (А.С. Пушкин «Сказка о рыбаке и рыбке»)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17.09.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Герои «Сказки о рыбаке и рыбке»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19.09.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Авторская сказка А.С. Пушкина «Сказка о рыбаке и рыбке»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22.09.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умения работать с художественным текстом.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«Какова работа, такова награда» (В.Ф. Одоевский «Мороз Иванович»)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26.09.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Как сказы сказываются (Павел Бажов «Серебряное Копытце»)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Чему учат сказы и сказки (П. Бажов «Серебряное Копытце»)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01.10.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Сказка литовского народа «Мальчик Золотой Хохолок и девочка Золотая Коса»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03.10.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Добро побеждает зло (сказка «Мальчик Золотой Хохолок и девочка Золотая Коса»)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Всех скороговорок не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перескороговоришь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Мир волшебных сказок.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«Сказочные человечки» (21 ч.)</w:t>
            </w: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В стране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(голландская народная песенка «Морская прогулка»)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-семейством (Т.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«Шляпа Волшебника».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Вступление. 1 часть)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Тайны шляпы Волшебника (Т.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«Шляпа Волшебника». 2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повесть Т.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«Шляпа Волшебника» (3–4 части)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Опасное путешествие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(Дж.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.-Р.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». Глава «Пауки и мухи», ч. 1 и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Путешествие продолжается (Глава «Пауки и мухи», ч. 3 и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Бэггинс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(5–6  части главы «Пауки и мухи»)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Бэггинс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(7-8 части главы «Пауки и мухи»)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Смешная история (А.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«Винни Пух», глава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сказки А.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«Винни Пух» (глава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Песенки сказочных человечков.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Уроки Мальвины (А.Н. Толстой «Приключения Буратино».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Глава «Девочка с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голубыми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волосами хочет воспитывать Буратино»)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Друзья и враги Буратино (глава «Буратино первый раз в жизни приходит в отчаяние, но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всё кончается благополучно»)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Два мира в сказке А. Толстого «Приключения Буратино»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герой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семья. (Дж.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на помощь (Дж.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– настоящий герой (Дж.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 («Малыш 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, который живёт на крыше».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Части 1–2)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Кто же такой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(А. Линдгрен «Малыш 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Часть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– воплощение детской мечты (А. Линдгрен «Малыш 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(Часть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Сочинение-рассказ о сказочном человечке.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Любимые герои – сказочные человечки.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«Сказочные богатыри» (9 ч.)</w:t>
            </w: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Введение в раздел. Отрывок из поэмы А.С. Пушкина «Руслан и Людмила»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Былина как фольклорный жанр. 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Богатырская «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Сказка про Илью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Муромца».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– любимый народный богатырь.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(Отрывок из былины «Илья Муромец и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Святогор»)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Сравнение богатырской сказки и былины.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Чем силён человек? (Киргизская сказка «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Дыйканбай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Богатырская сказка киргизского народа «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Дыйканбай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Кому счастье помогает? (Дагестанская сказка «Богатырь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«Былины и богатырские сказки»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Мечты о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и отважных. Стихотворение 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Н. Матвеевой «Пираты»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«Преданья старины глубокой…»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«Сказка мудростью богата» (15 ч.)</w:t>
            </w: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Стихотворение Л.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Эрадзе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всего дороже?»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Как мудрость в жизни помогает (Татарская сказка «Мудрый старик»)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Чему учит бытовая сказка (Татарская сказка «Мудрый старик»)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Киргизская сказка о мудрых людях («Мудрая девушка»)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Герои киргизской сказки «Мудрая девушка»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Русская сказка о мудрых людях («Мудрая дева»)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 чему приводит жадность (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Долганская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«Как появились разные народы»)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правда, там и счастье (Корейская сказка «Честный мальчик»)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Что высмеивают сказки? Японская сказка «Добрый </w:t>
            </w: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крестьянин»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Что высмеивают сказки? Сатирическая японская сказка «Ивовый росток»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Сказки о глупости. Русская сатирическая сказка «Три калача и одна баранка»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намёк...» (И. Франко «Сказка о глупости»)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Мудростью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. Русские народные пословицы, поговорки, загадки.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Как придумать загадку? Литературные загадки.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Зачем поют колыбельные песни? Обобщающий урок по разделу.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Какие вопросы задают сказки?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«Сказка – ложь, да в ней намёк...» (15 ч.)</w:t>
            </w: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Ю.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«Слониха, слонёнок и слон...»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Мудрые сказки о животных.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(Русская сказка «Лиса и рак».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Сказка братьев Гримм «Ёж и заяц»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Как ум и хитрость силу побеждают. (Русская народная сказка «Напуганные медведь и волки»)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Чего стоит ум? (Африканская сказка «Похождения дикого кота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Симбы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Какие бывают развлечения? (Сказка афроамериканцев «Как братец Кролик заставил брат-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Лиса, братца Волка и братца Медведя ловить луну»)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Сказки дядюшки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(сказка «Как братец Кролик заставил братца Лиса, братца Волка и братца Медведя ловить луну»)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Братец Кролик – главный герой сказки «Как братец Кролик заставил братца Лиса, братца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Волка и братца Медведя ловить луну»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задают сказки?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(Эстонская сказка «Почему у зайца губа рассечена».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Латышская сказка «Как петух лису обманул»)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Современные сказки о животных. (Александр Курляндский «Ну, погоди!»)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Разные стихи о животных.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(Генрих Сапгир «Песня», </w:t>
            </w:r>
            <w:proofErr w:type="gramEnd"/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«Смелые воробьи»)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Разные стихи о животных. (Л.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жук», Ю.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«Резиновый ёжик»)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О чём говорят считалки? Борис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Считалия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Авторские считалки. Сочиняем считалку.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Колыбельные русских поэтов.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Литературные стихи-сказки.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15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 «Самое обыкновенное чудо» (24 ч.)</w:t>
            </w: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Введение в раздел. Г. Горбовский «Розовый слон»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Чего не могут взрослые? А. де Сент-Экзюпери «Маленький принц» (1-я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Знакомство с маленьким принцем. А. де Сент-Экзюпери «Маленький принц» (2-я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Лекарство от одиночества. А. де Сент-Экзюпери «Маленький принц» (3–4-я части)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Секрет Лиса. А. де Сент-Экзюпери «Маленький принц» (5–6-я части)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Секрет счастья. (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туча»)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Мечты о чудесах.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(Дж.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«Как Алиса в море побывала».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В. Орлов «Я рисую море»)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Чудеса вокруг нас. (Валентин Берестов «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 мире. (Виктор Хмельницкий «Дождь в лесу», «Соловей и бабочка»)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«Другие» сказки (В. Хмельницкий «Гора», «Снег и скрипка»)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Музыкальные сказки Г. Цыферова («Град», «Про чудака лягушонка»)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Очеловеченный мир сказок Б.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. (Сказки «Куда лето прячется», «Одуванчик»)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«Кот белый – кот чёрный»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Сказки-миниатюры.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Сказки-игры 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(«Про дедушку, который не умел рассказывать сказки»)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Дж.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 Ю. Владимирова, Г.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О. Григорьева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стихи.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(М.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«Колдунье не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колдуется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», Ю.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«Это – да!</w:t>
            </w:r>
            <w:proofErr w:type="gram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Это – нет!»)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Какая душа у поэта? (Б. </w:t>
            </w:r>
            <w:proofErr w:type="spellStart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 «Поэт и заходящее солнце»)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«Самое обыкновенное чудо».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Урок-отчет  «Вот и открыли мы маленькую дверь в большой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Урок-отчет  «Вот и открыли мы маленькую дверь в большой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 xml:space="preserve">Урок-отчет по итогам домашнего чтения </w:t>
            </w:r>
          </w:p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«По дорогам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A95" w:rsidRPr="004D3A95" w:rsidTr="004D3A9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95">
              <w:rPr>
                <w:rFonts w:ascii="Times New Roman" w:hAnsi="Times New Roman" w:cs="Times New Roman"/>
                <w:sz w:val="24"/>
                <w:szCs w:val="24"/>
              </w:rPr>
              <w:t>Что нам читать летом?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95" w:rsidRPr="004D3A95" w:rsidRDefault="004D3A95" w:rsidP="004D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3A95" w:rsidRDefault="004D3A95" w:rsidP="004D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17" w:rsidRPr="005718C1" w:rsidRDefault="005718C1" w:rsidP="00571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результате изучения данного предмета во 2-м классе учащийся должен: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название, основное содержание изученных литературных произведений, их авторов;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-жанры произведений: сказка, пословица, загадка, песенка, скороговорка;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осознанно, правильно, выразительно  читать целыми словами подготовленный текст, темп чтения вслух 55-60 слов и выше, про себя — на 10 и более слов больше;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делить текст на части, озаглавливать части;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наиболее точную формулировку главной мысли из ряда данных;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подробно и выборочно;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устный рассказ о герое прочитанного произведения по плану;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размышлять о характере и поступках героев;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высказывать свое отношение к </w:t>
      </w:r>
      <w:proofErr w:type="gramStart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народную и авторскую сказку;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сказке зачин, концовку, троекратный повтор и другие сказочные приметы;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относить сказочных героев к одной из групп (положительные, отрицательные, нейтральные персонажи, герои-помощники);</w:t>
      </w:r>
    </w:p>
    <w:p w:rsidR="005718C1" w:rsidRPr="0009616D" w:rsidRDefault="005718C1" w:rsidP="00571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авторов, названий и героев прочитанных произведений.  </w:t>
      </w:r>
    </w:p>
    <w:p w:rsidR="005718C1" w:rsidRPr="0009616D" w:rsidRDefault="005718C1" w:rsidP="0057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1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6A17" w:rsidRPr="00CC6A17" w:rsidRDefault="00CC6A17" w:rsidP="00CC6A1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A17" w:rsidRDefault="00CC6A17"/>
    <w:p w:rsidR="00CC6A17" w:rsidRDefault="00CC6A17"/>
    <w:p w:rsidR="00CC6A17" w:rsidRDefault="00CC6A17"/>
    <w:p w:rsidR="00CC6A17" w:rsidRDefault="00CC6A17"/>
    <w:p w:rsidR="00CC6A17" w:rsidRDefault="00CC6A17"/>
    <w:p w:rsidR="00CC6A17" w:rsidRDefault="00CC6A17"/>
    <w:p w:rsidR="00CC6A17" w:rsidRDefault="00CC6A17"/>
    <w:p w:rsidR="00CC6A17" w:rsidRDefault="00CC6A17"/>
    <w:p w:rsidR="00CC6A17" w:rsidRDefault="00CC6A17"/>
    <w:sectPr w:rsidR="00CC6A17" w:rsidSect="001D24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AFD"/>
    <w:multiLevelType w:val="multilevel"/>
    <w:tmpl w:val="8B42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4789E"/>
    <w:multiLevelType w:val="multilevel"/>
    <w:tmpl w:val="4118B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C5C16"/>
    <w:multiLevelType w:val="multilevel"/>
    <w:tmpl w:val="15C2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96A44"/>
    <w:multiLevelType w:val="multilevel"/>
    <w:tmpl w:val="E82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24F20"/>
    <w:multiLevelType w:val="multilevel"/>
    <w:tmpl w:val="9C3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1C43"/>
    <w:multiLevelType w:val="multilevel"/>
    <w:tmpl w:val="E4E6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C02E9"/>
    <w:multiLevelType w:val="multilevel"/>
    <w:tmpl w:val="8722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B2C79"/>
    <w:multiLevelType w:val="multilevel"/>
    <w:tmpl w:val="B8B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30836"/>
    <w:multiLevelType w:val="multilevel"/>
    <w:tmpl w:val="133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73C82"/>
    <w:multiLevelType w:val="multilevel"/>
    <w:tmpl w:val="2E4E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A17"/>
    <w:rsid w:val="0005173C"/>
    <w:rsid w:val="000C740C"/>
    <w:rsid w:val="00135AA0"/>
    <w:rsid w:val="001D243B"/>
    <w:rsid w:val="001E17F9"/>
    <w:rsid w:val="004D2E8F"/>
    <w:rsid w:val="004D3A95"/>
    <w:rsid w:val="00512555"/>
    <w:rsid w:val="00517527"/>
    <w:rsid w:val="005718C1"/>
    <w:rsid w:val="005A0F2D"/>
    <w:rsid w:val="005F65EB"/>
    <w:rsid w:val="006E703A"/>
    <w:rsid w:val="00820B5D"/>
    <w:rsid w:val="00B96C92"/>
    <w:rsid w:val="00CB64EA"/>
    <w:rsid w:val="00CC6A17"/>
    <w:rsid w:val="00DA3F58"/>
    <w:rsid w:val="00E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6A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F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0B5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51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F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D3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6A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F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0B5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51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210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2014-08-21T11:05:00Z</dcterms:created>
  <dcterms:modified xsi:type="dcterms:W3CDTF">2014-11-21T07:27:00Z</dcterms:modified>
</cp:coreProperties>
</file>