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A4" w:rsidRDefault="0073146D" w:rsidP="00A531DE">
      <w:pPr>
        <w:spacing w:before="100" w:beforeAutospacing="1" w:after="100" w:afterAutospacing="1" w:line="240" w:lineRule="auto"/>
        <w:ind w:firstLine="57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ru-RU"/>
        </w:rPr>
        <w:t>План по самообразованию</w:t>
      </w:r>
    </w:p>
    <w:p w:rsidR="001F31A4" w:rsidRDefault="0073146D" w:rsidP="00A531DE">
      <w:pPr>
        <w:spacing w:before="100" w:beforeAutospacing="1" w:after="100" w:afterAutospacing="1" w:line="240" w:lineRule="auto"/>
        <w:ind w:firstLine="57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ru-RU"/>
        </w:rPr>
        <w:t xml:space="preserve"> «Разв</w:t>
      </w:r>
      <w:r w:rsidR="00D22191" w:rsidRPr="001F31A4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ru-RU"/>
        </w:rPr>
        <w:t xml:space="preserve">итие связной речи </w:t>
      </w:r>
    </w:p>
    <w:p w:rsidR="0073146D" w:rsidRPr="001F31A4" w:rsidRDefault="00D22191" w:rsidP="00A531DE">
      <w:pPr>
        <w:spacing w:before="100" w:beforeAutospacing="1" w:after="100" w:afterAutospacing="1" w:line="240" w:lineRule="auto"/>
        <w:ind w:firstLine="57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ru-RU"/>
        </w:rPr>
        <w:t>детей среднего</w:t>
      </w:r>
      <w:r w:rsidR="0073146D" w:rsidRPr="001F31A4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ru-RU"/>
        </w:rPr>
        <w:t xml:space="preserve"> дошкольного возраста»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ru-RU"/>
        </w:rPr>
      </w:pPr>
    </w:p>
    <w:p w:rsidR="0073146D" w:rsidRPr="001F31A4" w:rsidRDefault="00D22191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Воспитатель: </w:t>
      </w: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Кормышова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Ю.А.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Тема: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Разв</w:t>
      </w:r>
      <w:r w:rsidR="00D22191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итие связной речи детей среднего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дошкольного возраста.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Цель: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 повышение своего теоретического уровня, профессионального мастерства и компетентности.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Задачи:</w:t>
      </w:r>
    </w:p>
    <w:p w:rsidR="0073146D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развитие свободного общения </w:t>
      </w:r>
      <w:proofErr w:type="gramStart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со</w:t>
      </w:r>
      <w:proofErr w:type="gramEnd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взрослыми;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совершенствовать диалогическую форму речи. 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-развивать монологическую форму речи;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учить связно, последовательно и выразительно пересказывать небольшие сказки, рассказы; </w:t>
      </w:r>
    </w:p>
    <w:p w:rsidR="00392989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учить (по плану и образцу) рассказывать о предмете, содержании сюжетной картины; </w:t>
      </w:r>
    </w:p>
    <w:p w:rsidR="0073146D" w:rsidRPr="001F31A4" w:rsidRDefault="00392989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составлять рассказ по картинкам с</w:t>
      </w:r>
      <w:r w:rsidR="00A531DE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последовательно развивающими событиями;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развивать умение составлять свои рассказы из личного опыта.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Актуальность: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В настоящее время в связи с вступлением федера</w:t>
      </w:r>
      <w:r w:rsidR="00A531DE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льных государственных стандартов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особую актуальность приобретает проблема развития речи детей дошкольного возраста. 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Развития связной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процессов памяти, восприятия, мышления, а также развития других сфер: коммуникативной и эмоционально-волевой. Этим и обусловлен выбор моей тем</w:t>
      </w:r>
      <w:r w:rsidR="00A531DE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ы.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F31A4" w:rsidRDefault="001F31A4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</w:p>
    <w:p w:rsidR="001F31A4" w:rsidRDefault="001F31A4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</w:p>
    <w:p w:rsidR="001F31A4" w:rsidRDefault="001F31A4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lastRenderedPageBreak/>
        <w:t>План работы: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Сентябрь</w:t>
      </w:r>
      <w:r w:rsidR="00A531DE"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: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 п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одбор и изучение литературы по теме;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дидактических игр и упражнений;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сюжетных картин; составление библиографии. 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Памятки для родителей по обучению связной речи. </w:t>
      </w:r>
    </w:p>
    <w:p w:rsidR="00392989" w:rsidRPr="001F31A4" w:rsidRDefault="00392989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Октябрь</w:t>
      </w:r>
      <w:r w:rsidR="00A531DE"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: </w:t>
      </w:r>
    </w:p>
    <w:p w:rsidR="0073146D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-р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абота над пересказами с использованием опорных схем. </w:t>
      </w:r>
    </w:p>
    <w:p w:rsidR="00392989" w:rsidRPr="001F31A4" w:rsidRDefault="0073146D" w:rsidP="00392989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Пересказ рассказов</w:t>
      </w:r>
      <w:r w:rsidR="00392989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«Лесной голосок» Г. </w:t>
      </w: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Скребицкого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; «Осень под водой» Н. Сладкова;</w:t>
      </w:r>
      <w:r w:rsidR="00392989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«Пушок» Г. </w:t>
      </w: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Скребицкого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</w:p>
    <w:p w:rsidR="0073146D" w:rsidRPr="001F31A4" w:rsidRDefault="00392989" w:rsidP="00392989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-о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бучение связному последовательному пересказу с наглядной опорой в виде графических схем, отображающих последовательность событий;</w:t>
      </w:r>
    </w:p>
    <w:p w:rsidR="0073146D" w:rsidRPr="001F31A4" w:rsidRDefault="00392989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-о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бучение детей приемам планирования собственного пересказа;</w:t>
      </w:r>
    </w:p>
    <w:p w:rsidR="0073146D" w:rsidRPr="001F31A4" w:rsidRDefault="00392989" w:rsidP="00392989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-а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ктивизация и обогащение словарного запаса детей. Консультация для родителей на тему: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«Возрастные особенности восприятия литературных произведений дошкольниками и задачи ознакомления детей с книгой».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Ноябрь</w:t>
      </w:r>
      <w:r w:rsidR="00A531DE"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:  </w:t>
      </w:r>
    </w:p>
    <w:p w:rsidR="0073146D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-р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азвитие речи и личности дошкольника в </w:t>
      </w:r>
      <w:proofErr w:type="spellStart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сказкотерапии</w:t>
      </w:r>
      <w:proofErr w:type="spellEnd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Сказкотерапиии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«Зайка – зазнайка», «Непослушный Ваня». 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 Консультация для педагогов ДОУ «</w:t>
      </w: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Сказкотерапия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» на занятиях по развитию речи».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Декабрь</w:t>
      </w:r>
      <w:r w:rsidR="00A531DE"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</w:p>
    <w:p w:rsidR="0073146D" w:rsidRPr="001F31A4" w:rsidRDefault="00A531DE" w:rsidP="00392989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 и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гры и упражнения </w:t>
      </w:r>
      <w:r w:rsidR="00392989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для развития речи детей среднего дошкольного возраста 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(О. С. Ушакова). 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 </w:t>
      </w:r>
      <w:proofErr w:type="gramStart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Познакомить родителей с играми (дидактическими и </w:t>
      </w:r>
      <w:proofErr w:type="spellStart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лексико</w:t>
      </w:r>
      <w:proofErr w:type="spellEnd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</w:t>
      </w:r>
      <w:proofErr w:type="spellStart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грамматически-ми</w:t>
      </w:r>
      <w:proofErr w:type="spellEnd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влияющими на развитие речи детей. </w:t>
      </w:r>
      <w:proofErr w:type="gramEnd"/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Январь</w:t>
      </w:r>
      <w:r w:rsidR="00A531DE"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-р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абота по составлению рассказов по сюжетным картинам. Учить детей рассматривать картину и выделять ее главные характеристики;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учить детей исследовательским действиям при рассмотрении картины;</w:t>
      </w:r>
    </w:p>
    <w:p w:rsidR="0073146D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-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 Посещение родителями деятельности воспитателей и детей по работе над составлением рассказов по картинам.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F31A4" w:rsidRDefault="001F31A4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Февраль</w:t>
      </w:r>
      <w:r w:rsidR="00A531DE"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73146D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-р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абота с загадками. Составление загадок. Показать роль загадки на формирование выразительности речи. Учить детей отгадывать загадки по схемам. Развивать монологическую речь детей. Консультация для родителей: «Использование загадок, как средство формирования выразительности речи».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Март</w:t>
      </w:r>
      <w:r w:rsidR="00A531DE"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: </w:t>
      </w:r>
    </w:p>
    <w:p w:rsidR="0073146D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-р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абота над развитием речи через театральную деятельность. </w:t>
      </w:r>
      <w:proofErr w:type="spellStart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Инсценирование</w:t>
      </w:r>
      <w:proofErr w:type="spellEnd"/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сказок: «Репка», «Колобок». 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 Показ сказки «Колобок» детям младшей группы.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Апрель</w:t>
      </w:r>
      <w:r w:rsidR="00A531DE"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73146D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-р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абота над интонацией, дикцией, выразительностью речи во время заучивания стихотворений. 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Конкурс чтецов.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Май</w:t>
      </w:r>
      <w:r w:rsidR="00A531DE" w:rsidRPr="001F31A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</w:p>
    <w:p w:rsidR="00A531DE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Открытый просмотр ООД для родителей на тему «Книга сказок».</w:t>
      </w:r>
      <w:r w:rsidR="00A531DE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Обучение сочинению сказок. Учить детей сочинять сказку по модели – схеме;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последовательно и связно рассказывать друг другу свои сказки;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учить придумывать название сказке; работа над словарем –</w:t>
      </w:r>
      <w:r w:rsidR="00392989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учить подбирать признаки предметов (пр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илагательные к существительным)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; </w:t>
      </w:r>
    </w:p>
    <w:p w:rsidR="0073146D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="0073146D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воспитывать интерес к сказкам и их сочинительству. ООД для родителей. 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F31A4" w:rsidRDefault="001F31A4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</w:p>
    <w:p w:rsidR="001F31A4" w:rsidRDefault="001F31A4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</w:p>
    <w:p w:rsidR="001F31A4" w:rsidRDefault="001F31A4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  <w:r w:rsidRPr="001F31A4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lastRenderedPageBreak/>
        <w:t>Список использованной литературы:</w:t>
      </w:r>
    </w:p>
    <w:p w:rsidR="00A531DE" w:rsidRPr="001F31A4" w:rsidRDefault="00A531DE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</w:t>
      </w: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Базик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И. Я. Развитие способности к наглядному пространственному моделировани</w:t>
      </w:r>
      <w:r w:rsidR="00392989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ю при ознакомлении детей среднего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дошкольного возраста с1986.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</w:t>
      </w: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Вачков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И. В. </w:t>
      </w: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Сказкотерапия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: Развитие самосознания через психологическую сказку. М., 2001.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3. Лаптева Г. В. Игры для развития эмоций и творческих способностей</w:t>
      </w:r>
      <w:r w:rsidR="00392989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Театральные занятия с детьми 4 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– 9 лет. – СПб. : речь; М.</w:t>
      </w:r>
      <w:proofErr w:type="gram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:</w:t>
      </w:r>
      <w:proofErr w:type="gram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Сфера, 2011.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4. Лебедева Л. В., Козина И. В., Кулакова Т. В и др. Конспекты занятий по обучению детей пересказу с испо</w:t>
      </w:r>
      <w:r w:rsidR="00392989"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льзованием опорных схем. Средняя</w:t>
      </w: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группа. </w:t>
      </w:r>
      <w:proofErr w:type="spellStart"/>
      <w:proofErr w:type="gram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Учебно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методическое</w:t>
      </w:r>
      <w:proofErr w:type="gram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пособие. – М., Центр педагогического образования. 2009.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5. Шорохова О. А. Играем в сказку. </w:t>
      </w: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Сказкотерапия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занятия по развитию связной речи дошкольников. - М.</w:t>
      </w:r>
      <w:proofErr w:type="gram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:</w:t>
      </w:r>
      <w:proofErr w:type="gram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ТЦ Сфера. 2007.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6. Ушакова О. С. Программа развития речи детей дошкольного возраста в детском саду. М., 1994.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7. Ушакова О. С. Развитие речи и творчества дошкольников</w:t>
      </w:r>
      <w:proofErr w:type="gram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:. </w:t>
      </w:r>
      <w:proofErr w:type="gram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Игры, упражнения, конспекты занятий. – М.</w:t>
      </w:r>
      <w:proofErr w:type="gram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:</w:t>
      </w:r>
      <w:proofErr w:type="gram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ТЦ Сфера, 2007.</w:t>
      </w:r>
    </w:p>
    <w:p w:rsidR="0073146D" w:rsidRPr="001F31A4" w:rsidRDefault="0073146D" w:rsidP="00A531DE">
      <w:pPr>
        <w:spacing w:before="100" w:beforeAutospacing="1" w:after="100" w:afterAutospacing="1" w:line="240" w:lineRule="auto"/>
        <w:ind w:firstLine="57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8. Ушакова О. С., </w:t>
      </w:r>
      <w:proofErr w:type="spellStart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>Гавриш</w:t>
      </w:r>
      <w:proofErr w:type="spellEnd"/>
      <w:r w:rsidRPr="001F31A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Н. В. Знакомим дошкольников с художественной литературой: Конспекты занятий. М, 1998.</w:t>
      </w:r>
    </w:p>
    <w:p w:rsidR="00FC0A7C" w:rsidRPr="001F31A4" w:rsidRDefault="00FC0A7C" w:rsidP="00A531DE">
      <w:pPr>
        <w:spacing w:line="240" w:lineRule="auto"/>
        <w:ind w:firstLine="57"/>
        <w:contextualSpacing/>
        <w:rPr>
          <w:rFonts w:asciiTheme="majorHAnsi" w:hAnsiTheme="majorHAnsi"/>
          <w:sz w:val="28"/>
          <w:szCs w:val="28"/>
        </w:rPr>
      </w:pPr>
    </w:p>
    <w:sectPr w:rsidR="00FC0A7C" w:rsidRPr="001F31A4" w:rsidSect="00FC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63" w:rsidRDefault="00BD6063" w:rsidP="001F31A4">
      <w:pPr>
        <w:spacing w:after="0" w:line="240" w:lineRule="auto"/>
      </w:pPr>
      <w:r>
        <w:separator/>
      </w:r>
    </w:p>
  </w:endnote>
  <w:endnote w:type="continuationSeparator" w:id="0">
    <w:p w:rsidR="00BD6063" w:rsidRDefault="00BD6063" w:rsidP="001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63" w:rsidRDefault="00BD6063" w:rsidP="001F31A4">
      <w:pPr>
        <w:spacing w:after="0" w:line="240" w:lineRule="auto"/>
      </w:pPr>
      <w:r>
        <w:separator/>
      </w:r>
    </w:p>
  </w:footnote>
  <w:footnote w:type="continuationSeparator" w:id="0">
    <w:p w:rsidR="00BD6063" w:rsidRDefault="00BD6063" w:rsidP="001F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46D"/>
    <w:rsid w:val="001F31A4"/>
    <w:rsid w:val="00392989"/>
    <w:rsid w:val="0073146D"/>
    <w:rsid w:val="007843F9"/>
    <w:rsid w:val="00A531DE"/>
    <w:rsid w:val="00BD6063"/>
    <w:rsid w:val="00D22191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7C"/>
  </w:style>
  <w:style w:type="paragraph" w:styleId="1">
    <w:name w:val="heading 1"/>
    <w:basedOn w:val="a"/>
    <w:link w:val="10"/>
    <w:uiPriority w:val="9"/>
    <w:qFormat/>
    <w:rsid w:val="0073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F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1A4"/>
  </w:style>
  <w:style w:type="paragraph" w:styleId="a6">
    <w:name w:val="footer"/>
    <w:basedOn w:val="a"/>
    <w:link w:val="a7"/>
    <w:uiPriority w:val="99"/>
    <w:semiHidden/>
    <w:unhideWhenUsed/>
    <w:rsid w:val="001F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2014-09-17T16:13:00Z</dcterms:created>
  <dcterms:modified xsi:type="dcterms:W3CDTF">2015-02-13T17:30:00Z</dcterms:modified>
</cp:coreProperties>
</file>