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8A" w:rsidRDefault="006F3654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sz w:val="28"/>
          <w:szCs w:val="28"/>
        </w:rPr>
        <w:t>МУНИЦИПАЛЬНОЕ ДОШКОЛЬНОЕ ОБРАЗ</w:t>
      </w:r>
      <w:r w:rsidR="00C004BF">
        <w:rPr>
          <w:sz w:val="28"/>
          <w:szCs w:val="28"/>
        </w:rPr>
        <w:t>О</w:t>
      </w:r>
      <w:r w:rsidRPr="00DB7EC9">
        <w:rPr>
          <w:sz w:val="28"/>
          <w:szCs w:val="28"/>
        </w:rPr>
        <w:t>ВАТЕЛЬНОЕ УЧРЕЖДЕНИЕ ДЕТСКИЙ САД № 72 КОМБИНИРОВАННОГО ВИДА</w:t>
      </w: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FF742" wp14:editId="1AAD6663">
            <wp:simplePos x="0" y="0"/>
            <wp:positionH relativeFrom="column">
              <wp:posOffset>4023375</wp:posOffset>
            </wp:positionH>
            <wp:positionV relativeFrom="paragraph">
              <wp:posOffset>113030</wp:posOffset>
            </wp:positionV>
            <wp:extent cx="1467293" cy="1542816"/>
            <wp:effectExtent l="0" t="0" r="0" b="0"/>
            <wp:wrapNone/>
            <wp:docPr id="1" name="Рисунок 1" descr="C:\Documents and Settings\User\Рабочий стол\Read-a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Read-a-Boo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15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EC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AEE501C" wp14:editId="7383F306">
            <wp:simplePos x="0" y="0"/>
            <wp:positionH relativeFrom="column">
              <wp:posOffset>100079</wp:posOffset>
            </wp:positionH>
            <wp:positionV relativeFrom="paragraph">
              <wp:posOffset>113532</wp:posOffset>
            </wp:positionV>
            <wp:extent cx="1222744" cy="1556049"/>
            <wp:effectExtent l="0" t="0" r="0" b="0"/>
            <wp:wrapNone/>
            <wp:docPr id="2" name="Рисунок 2" descr="C:\Documents and Settings\User\Рабочий стол\g377_odintsovo_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g377_odintsovo_cit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7" cy="15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E27977" w:rsidRDefault="00E27977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E27977" w:rsidRDefault="00E27977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E27977" w:rsidRDefault="00E27977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851A8A" w:rsidRDefault="006F303E" w:rsidP="00DB7EC9">
      <w:pPr>
        <w:pStyle w:val="1"/>
        <w:shd w:val="clear" w:color="auto" w:fill="auto"/>
        <w:spacing w:after="0" w:line="360" w:lineRule="auto"/>
        <w:rPr>
          <w:sz w:val="36"/>
          <w:szCs w:val="28"/>
        </w:rPr>
      </w:pPr>
      <w:r>
        <w:rPr>
          <w:sz w:val="36"/>
          <w:szCs w:val="28"/>
        </w:rPr>
        <w:t>Консультация для воспитателей</w:t>
      </w:r>
    </w:p>
    <w:p w:rsidR="006F303E" w:rsidRPr="00E27977" w:rsidRDefault="006F303E" w:rsidP="00DB7EC9">
      <w:pPr>
        <w:pStyle w:val="1"/>
        <w:shd w:val="clear" w:color="auto" w:fill="auto"/>
        <w:spacing w:after="0" w:line="360" w:lineRule="auto"/>
        <w:rPr>
          <w:sz w:val="36"/>
          <w:szCs w:val="28"/>
        </w:rPr>
      </w:pPr>
      <w:r>
        <w:rPr>
          <w:sz w:val="36"/>
          <w:szCs w:val="28"/>
        </w:rPr>
        <w:t>«Роль ведущего на утренниках в детском саду»</w:t>
      </w:r>
    </w:p>
    <w:p w:rsidR="00E27977" w:rsidRDefault="00E27977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E27977" w:rsidRPr="00DB7EC9" w:rsidRDefault="00E27977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851A8A" w:rsidRDefault="006F3654" w:rsidP="00E27977">
      <w:pPr>
        <w:pStyle w:val="1"/>
        <w:shd w:val="clear" w:color="auto" w:fill="auto"/>
        <w:spacing w:after="0" w:line="360" w:lineRule="auto"/>
        <w:ind w:left="3544" w:right="640"/>
        <w:jc w:val="left"/>
        <w:rPr>
          <w:sz w:val="28"/>
          <w:szCs w:val="28"/>
        </w:rPr>
      </w:pPr>
      <w:r w:rsidRPr="00DB7EC9">
        <w:rPr>
          <w:sz w:val="28"/>
          <w:szCs w:val="28"/>
        </w:rPr>
        <w:t xml:space="preserve">музыкальный руководитель </w:t>
      </w:r>
      <w:proofErr w:type="spellStart"/>
      <w:r w:rsidRPr="00DB7EC9">
        <w:rPr>
          <w:sz w:val="28"/>
          <w:szCs w:val="28"/>
        </w:rPr>
        <w:t>Остахова</w:t>
      </w:r>
      <w:proofErr w:type="spellEnd"/>
      <w:r w:rsidRPr="00DB7EC9">
        <w:rPr>
          <w:sz w:val="28"/>
          <w:szCs w:val="28"/>
        </w:rPr>
        <w:t xml:space="preserve"> Н.А., первой квалификационной категории.</w:t>
      </w: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DB7EC9" w:rsidRDefault="009F0C16" w:rsidP="009F0C16">
      <w:pPr>
        <w:pStyle w:val="1"/>
        <w:shd w:val="clear" w:color="auto" w:fill="auto"/>
        <w:tabs>
          <w:tab w:val="left" w:pos="4965"/>
        </w:tabs>
        <w:spacing w:after="0" w:line="360" w:lineRule="auto"/>
        <w:ind w:left="2860" w:right="6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6F303E" w:rsidRPr="00DB7EC9" w:rsidRDefault="006F303E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  <w:bookmarkStart w:id="0" w:name="_GoBack"/>
      <w:bookmarkEnd w:id="0"/>
    </w:p>
    <w:p w:rsidR="00E27977" w:rsidRDefault="006F3654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sz w:val="28"/>
          <w:szCs w:val="28"/>
        </w:rPr>
        <w:t>г. Одинцово</w:t>
      </w:r>
    </w:p>
    <w:p w:rsidR="00851A8A" w:rsidRDefault="006F3654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sz w:val="28"/>
          <w:szCs w:val="28"/>
        </w:rPr>
        <w:t>январь 2011 г.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lastRenderedPageBreak/>
        <w:t>Роль ведущего очень ответственна.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Ведущий - это лицо, ко</w:t>
      </w:r>
      <w:r>
        <w:rPr>
          <w:rFonts w:ascii="Times New Roman" w:eastAsia="Times New Roman" w:hAnsi="Times New Roman" w:cs="Times New Roman"/>
          <w:sz w:val="28"/>
          <w:szCs w:val="28"/>
        </w:rPr>
        <w:t>торое руководит</w:t>
      </w:r>
      <w:r w:rsidRPr="001153D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>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 ведущего в большой степени зависит настроение детей на празднике, заинтересованность исполняемой программы.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ведущего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тщательно готовиться к выполнению своих обязанностей. Ведущий должен хорошо знать программу утренника, должен знать песни, пляски, игры детей и в случае необходимости помочь детям при исполнении танца или инсценировки.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>Перед утренником ведущий должен разложить все атрибуты, необходимые по сценарию, проверить их количество, поставить нужное число стульчиков.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>На утреннике ведущий должен держаться свободно, естественно. Он не должен быть многословен. То, что нужно сообщить детям, должно быть изложено просто и понятно.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t>Очень оживляет речь ведущего уместная шутка, вопрос к детям, к воспитателям, гостям (например: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Вы не </w:t>
      </w: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t>видели</w:t>
      </w:r>
      <w:proofErr w:type="gramEnd"/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как наши малыши пляшут с платочками?»)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>На утреннике надо говорить достаточно громко, отчетливо и выразительно.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Ведущий не только </w:t>
      </w: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t>сообщает</w:t>
      </w:r>
      <w:proofErr w:type="gramEnd"/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какие песни, танцы будут исполнены, но и разъясняет происходящее. Утренник должен быть проведен в хорошем темпе. Растянутость выступления и паузы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утомляют ребят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>Ведущий должен быть находчивым! На утреннике могут возникнуть непредвиденные моменты (дети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успели переодеться, изменился состав исполнителей, несвоевременно появился персонаж, пропустили музыкальный номер и др.). В таких случаях ведущий должен быстро найти выход из затруднительного положения (шутки, загадки, приобщение зрителей к разрешению затруднений).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>Необходимо ведущему научиться организованно заканчивать праздник!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угощения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поблагодарить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гостя (взрослый персонаж), попрощаться с ним,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 сценарием другой вариант) т.е. встать друг за другом или парами и выйти под музыку, а не бежать к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Воспитатель</w:t>
      </w:r>
      <w:r w:rsidRPr="001153D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1153D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не выступающий в каких-либо ролях, находится с детьми своей группы</w:t>
      </w:r>
      <w:r w:rsidRPr="001153DE">
        <w:rPr>
          <w:rFonts w:ascii="Times New Roman" w:eastAsia="Times New Roman" w:hAnsi="Times New Roman" w:cs="Times New Roman"/>
          <w:spacing w:val="-10"/>
          <w:sz w:val="28"/>
          <w:szCs w:val="28"/>
        </w:rPr>
        <w:t>. Он поет и танцует вместе с детьми. Воспитатель так же должен хорошо знать программу и весь ход праздника и отвечать за порученный ему участок работы (подготавливает атрибуты, детали костюмов, вовремя переодевает детей, при необходимости поправляет костюмы).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pacing w:val="-10"/>
          <w:sz w:val="28"/>
          <w:szCs w:val="28"/>
        </w:rPr>
        <w:t>Большое удовольствие доставляет детям сольные и групповые выступления воспитателей (песни, танец, персонаж). Взрослые персонажи так же участвуют в играх и танцах (встают в пары с детьми)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Костюмы для праздника берутся воспитателями заблаговременно,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чтобы была возможность все проверить: постирать, подшить, изготовить недостающие детали. Если родителям поручается сшить или украсить костюм, приготовить атрибуты, родители должны принести их заранее, чтобы воспитатели могли проверить их, иначе на празднике может </w:t>
      </w: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t>случится</w:t>
      </w:r>
      <w:proofErr w:type="gramEnd"/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, что резинки на шапочках петрушек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порвутся, атрибуты сломаются и пр.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>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</w:t>
      </w:r>
      <w:r>
        <w:rPr>
          <w:rFonts w:ascii="Times New Roman" w:eastAsia="Times New Roman" w:hAnsi="Times New Roman" w:cs="Times New Roman"/>
          <w:sz w:val="28"/>
          <w:szCs w:val="28"/>
        </w:rPr>
        <w:t>ках, лепке. Воспитатель стремит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ся закрепить наиболее красочные впечатления, связанные с тематикой праздника. Дети повторяют полюбившиеся танцы, песни, действия отдельных персонажей. </w:t>
      </w: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t>Можно так же провести закрепляющее музыкальное занятие (оставить оформление праздника, детали костюмов, атрибуты для игр и предложить вспомнить, что им понравилось, обменяться впечатлениями.</w:t>
      </w:r>
      <w:proofErr w:type="gramEnd"/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53DE">
        <w:rPr>
          <w:rFonts w:ascii="Times New Roman" w:eastAsia="Times New Roman" w:hAnsi="Times New Roman" w:cs="Times New Roman"/>
          <w:sz w:val="28"/>
          <w:szCs w:val="28"/>
        </w:rPr>
        <w:t>Некоторые выступления можно повторить 2-3 раза со сменой исполнителей).</w:t>
      </w:r>
      <w:proofErr w:type="gramEnd"/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Можно выступить с праздничными номерами перед детьми младших групп.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тоже могут принять участие в подготовке праздников: помочь в украшении помещения, оформления стенной газеты, изготовлении костюмов, в исполнении небольших ролей или чтении стихов, исполнении музыкальных номеров со своими детьми.</w:t>
      </w:r>
    </w:p>
    <w:p w:rsidR="006F303E" w:rsidRPr="001153DE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 желанные гости на празднике. Заведующая и выделенный ему в помощь воспитатель (родитель) приветливо встречают гостей и размещают их в зале. Родителей обязательно необходимо предупредить о том, что нужно принести сменную обувь. После утренника воспитатели предлагают родителям записать свои впечатления в «Книге отзывов»</w:t>
      </w:r>
    </w:p>
    <w:p w:rsidR="006F303E" w:rsidRPr="009B6280" w:rsidRDefault="006F303E" w:rsidP="006F30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1153DE">
        <w:rPr>
          <w:rFonts w:ascii="Times New Roman" w:eastAsia="Times New Roman" w:hAnsi="Times New Roman" w:cs="Times New Roman"/>
          <w:sz w:val="28"/>
          <w:szCs w:val="28"/>
        </w:rPr>
        <w:t xml:space="preserve">Хорошо проводить обсуждения прошедшего праздника на </w:t>
      </w:r>
      <w:proofErr w:type="spellStart"/>
      <w:r w:rsidRPr="001153D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1153DE">
        <w:rPr>
          <w:rFonts w:ascii="Times New Roman" w:eastAsia="Times New Roman" w:hAnsi="Times New Roman" w:cs="Times New Roman"/>
          <w:sz w:val="28"/>
          <w:szCs w:val="28"/>
        </w:rPr>
        <w:t>. совещании, где обсуждаются положительные моменты праздника и допущенные ошибки.</w:t>
      </w:r>
    </w:p>
    <w:p w:rsidR="006F303E" w:rsidRPr="009B6280" w:rsidRDefault="006F303E" w:rsidP="006F303E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9F0C16" w:rsidRPr="009F0C16" w:rsidRDefault="009F0C16" w:rsidP="006F303E">
      <w:pPr>
        <w:widowControl/>
        <w:spacing w:line="360" w:lineRule="auto"/>
        <w:jc w:val="both"/>
        <w:rPr>
          <w:sz w:val="28"/>
          <w:szCs w:val="28"/>
        </w:rPr>
      </w:pPr>
    </w:p>
    <w:sectPr w:rsidR="009F0C16" w:rsidRPr="009F0C16" w:rsidSect="009F0C16">
      <w:footerReference w:type="default" r:id="rId10"/>
      <w:type w:val="continuous"/>
      <w:pgSz w:w="11909" w:h="16834" w:code="9"/>
      <w:pgMar w:top="1134" w:right="851" w:bottom="127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88" w:rsidRDefault="00153D88">
      <w:r>
        <w:separator/>
      </w:r>
    </w:p>
  </w:endnote>
  <w:endnote w:type="continuationSeparator" w:id="0">
    <w:p w:rsidR="00153D88" w:rsidRDefault="001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17742"/>
      <w:docPartObj>
        <w:docPartGallery w:val="Page Numbers (Bottom of Page)"/>
        <w:docPartUnique/>
      </w:docPartObj>
    </w:sdtPr>
    <w:sdtEndPr/>
    <w:sdtContent>
      <w:p w:rsidR="009F0C16" w:rsidRDefault="009F0C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3E">
          <w:rPr>
            <w:noProof/>
          </w:rPr>
          <w:t>2</w:t>
        </w:r>
        <w:r>
          <w:fldChar w:fldCharType="end"/>
        </w:r>
      </w:p>
    </w:sdtContent>
  </w:sdt>
  <w:p w:rsidR="009F0C16" w:rsidRDefault="009F0C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88" w:rsidRDefault="00153D88"/>
  </w:footnote>
  <w:footnote w:type="continuationSeparator" w:id="0">
    <w:p w:rsidR="00153D88" w:rsidRDefault="00153D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066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65276113"/>
    <w:multiLevelType w:val="multilevel"/>
    <w:tmpl w:val="32066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A"/>
    <w:rsid w:val="00153D88"/>
    <w:rsid w:val="006F303E"/>
    <w:rsid w:val="006F3654"/>
    <w:rsid w:val="00851A8A"/>
    <w:rsid w:val="009F0C16"/>
    <w:rsid w:val="00C004BF"/>
    <w:rsid w:val="00DB7EC9"/>
    <w:rsid w:val="00E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8406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B7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C16"/>
    <w:rPr>
      <w:color w:val="000000"/>
    </w:rPr>
  </w:style>
  <w:style w:type="paragraph" w:styleId="a9">
    <w:name w:val="footer"/>
    <w:basedOn w:val="a"/>
    <w:link w:val="aa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C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8406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B7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C16"/>
    <w:rPr>
      <w:color w:val="000000"/>
    </w:rPr>
  </w:style>
  <w:style w:type="paragraph" w:styleId="a9">
    <w:name w:val="footer"/>
    <w:basedOn w:val="a"/>
    <w:link w:val="aa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C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2012-02-02T23:22:00Z</dcterms:created>
  <dcterms:modified xsi:type="dcterms:W3CDTF">2012-02-02T23:22:00Z</dcterms:modified>
</cp:coreProperties>
</file>