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247" w:rsidRDefault="005D417C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1DB1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 xml:space="preserve">общение </w:t>
      </w:r>
    </w:p>
    <w:p w:rsidR="005D417C" w:rsidRDefault="005D417C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43018F">
        <w:rPr>
          <w:rFonts w:ascii="Times New Roman" w:hAnsi="Times New Roman" w:cs="Times New Roman"/>
          <w:sz w:val="32"/>
          <w:szCs w:val="32"/>
        </w:rPr>
        <w:t>а районном методическом объединении</w:t>
      </w:r>
    </w:p>
    <w:p w:rsidR="0043018F" w:rsidRPr="00CA1DB1" w:rsidRDefault="0043018F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логопедов и музыкальных руководителей)</w:t>
      </w:r>
    </w:p>
    <w:p w:rsidR="005D417C" w:rsidRDefault="005D417C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3018F">
        <w:rPr>
          <w:rFonts w:ascii="Times New Roman" w:hAnsi="Times New Roman" w:cs="Times New Roman"/>
          <w:sz w:val="32"/>
          <w:szCs w:val="32"/>
        </w:rPr>
        <w:t xml:space="preserve">Работа над развитием грамматического строя речи в </w:t>
      </w:r>
      <w:proofErr w:type="spellStart"/>
      <w:r w:rsidR="0043018F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="0043018F">
        <w:rPr>
          <w:rFonts w:ascii="Times New Roman" w:hAnsi="Times New Roman" w:cs="Times New Roman"/>
          <w:sz w:val="32"/>
          <w:szCs w:val="32"/>
        </w:rPr>
        <w:t xml:space="preserve"> деятельности дошкольников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D417C" w:rsidRDefault="005D417C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«Использование речевых игр на музыкальных занятиях</w:t>
      </w:r>
      <w:r w:rsidRPr="00CA1DB1">
        <w:rPr>
          <w:rFonts w:ascii="Times New Roman" w:hAnsi="Times New Roman" w:cs="Times New Roman"/>
          <w:sz w:val="32"/>
          <w:szCs w:val="32"/>
        </w:rPr>
        <w:t>»</w:t>
      </w: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43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музыкальный руководитель</w:t>
      </w:r>
    </w:p>
    <w:p w:rsidR="005D417C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</w:t>
      </w:r>
    </w:p>
    <w:p w:rsidR="005D417C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старший воспитатель </w:t>
      </w:r>
    </w:p>
    <w:p w:rsidR="005D417C" w:rsidRPr="00CA1DB1" w:rsidRDefault="005D417C" w:rsidP="005D41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5D4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7C" w:rsidRPr="00CA1DB1" w:rsidRDefault="005D417C" w:rsidP="0043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7C" w:rsidRDefault="005D417C" w:rsidP="005D417C">
      <w:pPr>
        <w:pStyle w:val="a3"/>
        <w:spacing w:after="0" w:afterAutospacing="0"/>
        <w:ind w:firstLine="0"/>
        <w:jc w:val="center"/>
        <w:rPr>
          <w:sz w:val="32"/>
          <w:szCs w:val="32"/>
        </w:rPr>
      </w:pPr>
      <w:r w:rsidRPr="00CA1DB1">
        <w:rPr>
          <w:sz w:val="32"/>
          <w:szCs w:val="32"/>
        </w:rPr>
        <w:t>г</w:t>
      </w:r>
      <w:proofErr w:type="gramStart"/>
      <w:r w:rsidRPr="00CA1DB1">
        <w:rPr>
          <w:sz w:val="32"/>
          <w:szCs w:val="32"/>
        </w:rPr>
        <w:t>.В</w:t>
      </w:r>
      <w:proofErr w:type="gramEnd"/>
      <w:r w:rsidRPr="00CA1DB1">
        <w:rPr>
          <w:sz w:val="32"/>
          <w:szCs w:val="32"/>
        </w:rPr>
        <w:t>идное 2014</w:t>
      </w:r>
    </w:p>
    <w:p w:rsidR="00713C6B" w:rsidRDefault="005D417C" w:rsidP="00713C6B">
      <w:pPr>
        <w:pStyle w:val="a3"/>
        <w:spacing w:after="120" w:afterAutospacing="0"/>
        <w:ind w:firstLine="0"/>
        <w:jc w:val="center"/>
        <w:rPr>
          <w:sz w:val="32"/>
          <w:szCs w:val="32"/>
        </w:rPr>
      </w:pPr>
      <w:r w:rsidRPr="005D417C">
        <w:rPr>
          <w:sz w:val="32"/>
          <w:szCs w:val="32"/>
        </w:rPr>
        <w:lastRenderedPageBreak/>
        <w:t>Использование речевых игр на музыкальных занятиях</w:t>
      </w:r>
      <w:r>
        <w:rPr>
          <w:sz w:val="32"/>
          <w:szCs w:val="32"/>
        </w:rPr>
        <w:t>.</w:t>
      </w:r>
    </w:p>
    <w:p w:rsidR="005D417C" w:rsidRDefault="00B83023" w:rsidP="00713C6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Речевые игры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</w:t>
      </w:r>
      <w:proofErr w:type="gramStart"/>
      <w:r>
        <w:rPr>
          <w:sz w:val="28"/>
          <w:szCs w:val="28"/>
        </w:rPr>
        <w:t>речевым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Средства музыкальной выразительности – ритм, темп, тембр, динамика, артикуляция, форма – являются характерными </w:t>
      </w:r>
      <w:r w:rsidR="00713C6B">
        <w:rPr>
          <w:sz w:val="28"/>
          <w:szCs w:val="28"/>
        </w:rPr>
        <w:t xml:space="preserve">и </w:t>
      </w:r>
      <w:r>
        <w:rPr>
          <w:sz w:val="28"/>
          <w:szCs w:val="28"/>
        </w:rPr>
        <w:t>для речи.</w:t>
      </w:r>
      <w:proofErr w:type="gramEnd"/>
      <w:r>
        <w:rPr>
          <w:sz w:val="28"/>
          <w:szCs w:val="28"/>
        </w:rPr>
        <w:t xml:space="preserve"> Таким образом, использование речевых игр на музыкальных занятиях позволяет детям с самого раннего возраста овладевать всем комплексом выразительных средств музыки. </w:t>
      </w:r>
    </w:p>
    <w:p w:rsidR="00713C6B" w:rsidRDefault="00713C6B" w:rsidP="00713C6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517CA3" w:rsidRDefault="00B83023" w:rsidP="00713C6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Впервые идея использовать речь в музыкальном воспитании появилась в середине 20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r w:rsidR="00684B0B">
        <w:rPr>
          <w:sz w:val="28"/>
          <w:szCs w:val="28"/>
        </w:rPr>
        <w:t>и</w:t>
      </w:r>
      <w:r>
        <w:rPr>
          <w:sz w:val="28"/>
          <w:szCs w:val="28"/>
        </w:rPr>
        <w:t xml:space="preserve"> принадлежит </w:t>
      </w:r>
      <w:proofErr w:type="gramStart"/>
      <w:r>
        <w:rPr>
          <w:sz w:val="28"/>
          <w:szCs w:val="28"/>
        </w:rPr>
        <w:t>известному</w:t>
      </w:r>
      <w:proofErr w:type="gramEnd"/>
      <w:r>
        <w:rPr>
          <w:sz w:val="28"/>
          <w:szCs w:val="28"/>
        </w:rPr>
        <w:t xml:space="preserve"> немецкому композитору и педагогу Карлу </w:t>
      </w:r>
      <w:proofErr w:type="spellStart"/>
      <w:r>
        <w:rPr>
          <w:sz w:val="28"/>
          <w:szCs w:val="28"/>
        </w:rPr>
        <w:t>Орфу</w:t>
      </w:r>
      <w:proofErr w:type="spellEnd"/>
      <w:r>
        <w:rPr>
          <w:sz w:val="28"/>
          <w:szCs w:val="28"/>
        </w:rPr>
        <w:t xml:space="preserve">. </w:t>
      </w:r>
      <w:r w:rsidR="00684B0B">
        <w:rPr>
          <w:sz w:val="28"/>
          <w:szCs w:val="28"/>
        </w:rPr>
        <w:t>Впоследствии речевые упражнения</w:t>
      </w:r>
      <w:r>
        <w:rPr>
          <w:sz w:val="28"/>
          <w:szCs w:val="28"/>
        </w:rPr>
        <w:t xml:space="preserve">, наряду с </w:t>
      </w:r>
      <w:proofErr w:type="gramStart"/>
      <w:r>
        <w:rPr>
          <w:sz w:val="28"/>
          <w:szCs w:val="28"/>
        </w:rPr>
        <w:t>элементарным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музицированием</w:t>
      </w:r>
      <w:proofErr w:type="spellEnd"/>
      <w:r>
        <w:rPr>
          <w:sz w:val="28"/>
          <w:szCs w:val="28"/>
        </w:rPr>
        <w:t>, стали широко применяться педагогами разных стран, в том числе и России, решая следующие задачи: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B83023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1. Развивать музыкальные и творческие способности детей, в том числе: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эмоциональную отзывчивость на музыку;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слуховое внимание;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музыкальную память;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ладовое чувство;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тембровый,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и динамический слух;</w:t>
      </w: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- чувство ритма;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2. Формировать у детей представление о форме, структуре музыкального произведения.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3. Развивать звуковую культуру речи, связную речь и ее грамматический строй.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4. Улучшать дикцию детей.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FF7716" w:rsidRDefault="00FF7716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5. Способствовать развитию речи детей посредством использования пальчиковых игр</w:t>
      </w:r>
      <w:r w:rsidR="00713C6B">
        <w:rPr>
          <w:sz w:val="28"/>
          <w:szCs w:val="28"/>
        </w:rPr>
        <w:t>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6. Побуждать детей импровизировать в различных видах деятельности.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7. Укреплять голосовой аппарат.</w:t>
      </w: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p w:rsidR="00713C6B" w:rsidRDefault="00713C6B" w:rsidP="00713C6B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8. Учить детей выразительно передавать настроение, характер персонажей речевой игры через интонацию, жесты, движения, мимику.</w:t>
      </w:r>
    </w:p>
    <w:p w:rsidR="00713C6B" w:rsidRDefault="00713C6B" w:rsidP="00713C6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713C6B" w:rsidRDefault="00713C6B" w:rsidP="00713C6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Речевые игры и упражнения на музыкальных занятиях могут сопровождаться движениями, звучащими жестами (хлопками, притопами, шлепками). Большую роль играет использование детских музыкальных </w:t>
      </w:r>
      <w:r>
        <w:rPr>
          <w:sz w:val="28"/>
          <w:szCs w:val="28"/>
        </w:rPr>
        <w:lastRenderedPageBreak/>
        <w:t>инструментов – металлофонов, ксилофонов, различных свистулек, дудочек, шумовых инструментов, в том числе и самодельных («</w:t>
      </w:r>
      <w:proofErr w:type="spellStart"/>
      <w:r>
        <w:rPr>
          <w:sz w:val="28"/>
          <w:szCs w:val="28"/>
        </w:rPr>
        <w:t>шуршалок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звенелок</w:t>
      </w:r>
      <w:proofErr w:type="spellEnd"/>
      <w:r>
        <w:rPr>
          <w:sz w:val="28"/>
          <w:szCs w:val="28"/>
        </w:rPr>
        <w:t>» и т.д.).</w:t>
      </w:r>
    </w:p>
    <w:p w:rsidR="00713C6B" w:rsidRDefault="006603D7" w:rsidP="006603D7">
      <w:pPr>
        <w:pStyle w:val="a3"/>
        <w:spacing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Тексты, подбираемые для речевых игр, должны быть простыми, соответствующими возрасту дошкольников, легко запоминаемыми. </w:t>
      </w:r>
      <w:proofErr w:type="gramStart"/>
      <w:r>
        <w:rPr>
          <w:sz w:val="28"/>
          <w:szCs w:val="28"/>
        </w:rPr>
        <w:t xml:space="preserve">Например, образцы русского народного творчества – песенки, прибаутки,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считалки, дразнилки, колыбельные.</w:t>
      </w:r>
      <w:proofErr w:type="gramEnd"/>
      <w:r>
        <w:rPr>
          <w:sz w:val="28"/>
          <w:szCs w:val="28"/>
        </w:rPr>
        <w:t xml:space="preserve"> Особое внимание следует уделять обыг</w:t>
      </w:r>
      <w:r w:rsidR="00EA7C90">
        <w:rPr>
          <w:sz w:val="28"/>
          <w:szCs w:val="28"/>
        </w:rPr>
        <w:t>рыванию различных слогов, звукоподражаний, слов</w:t>
      </w:r>
      <w:r>
        <w:rPr>
          <w:sz w:val="28"/>
          <w:szCs w:val="28"/>
        </w:rPr>
        <w:t>, понятным только детям, из так называемого «тарабарского» языка – «</w:t>
      </w:r>
      <w:proofErr w:type="spellStart"/>
      <w:r>
        <w:rPr>
          <w:sz w:val="28"/>
          <w:szCs w:val="28"/>
        </w:rPr>
        <w:t>цынцы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брынцы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трух-ту-тух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рики-таки</w:t>
      </w:r>
      <w:proofErr w:type="spellEnd"/>
      <w:r>
        <w:rPr>
          <w:sz w:val="28"/>
          <w:szCs w:val="28"/>
        </w:rPr>
        <w:t xml:space="preserve">» и др. Простота выбранного текста позволит уделить больше времени не его заучиванию, а развитию ритма, дикции и другим задачам речевого упражнения. </w:t>
      </w:r>
    </w:p>
    <w:p w:rsidR="006603D7" w:rsidRDefault="006603D7" w:rsidP="006603D7">
      <w:pPr>
        <w:pStyle w:val="a3"/>
        <w:spacing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>
        <w:rPr>
          <w:sz w:val="28"/>
          <w:szCs w:val="28"/>
        </w:rPr>
        <w:t>музицированием</w:t>
      </w:r>
      <w:proofErr w:type="spellEnd"/>
      <w:r>
        <w:rPr>
          <w:sz w:val="28"/>
          <w:szCs w:val="28"/>
        </w:rPr>
        <w:t xml:space="preserve"> или движением способствует лучшему запоминанию, более эмоциональному воспроизведению.</w:t>
      </w:r>
    </w:p>
    <w:p w:rsidR="006603D7" w:rsidRDefault="006603D7" w:rsidP="006603D7">
      <w:pPr>
        <w:pStyle w:val="a3"/>
        <w:spacing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Жестикуляция, пластика, мимика в речевой игре превращает ее в театральную сценку, позволяют детям импровизировать, раскрывать свой творческий, актерский потенциал.</w:t>
      </w:r>
    </w:p>
    <w:p w:rsidR="00B75B50" w:rsidRDefault="006603D7" w:rsidP="006603D7">
      <w:pPr>
        <w:pStyle w:val="a3"/>
        <w:spacing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Одним из видов речевых игр, используемых на музыкальных занятиях, является </w:t>
      </w:r>
      <w:proofErr w:type="spellStart"/>
      <w:r>
        <w:rPr>
          <w:sz w:val="28"/>
          <w:szCs w:val="28"/>
        </w:rPr>
        <w:t>ритмодекламация</w:t>
      </w:r>
      <w:proofErr w:type="spellEnd"/>
      <w:r>
        <w:rPr>
          <w:sz w:val="28"/>
          <w:szCs w:val="28"/>
        </w:rPr>
        <w:t xml:space="preserve">. Это </w:t>
      </w:r>
      <w:r w:rsidR="00B75B50">
        <w:rPr>
          <w:sz w:val="28"/>
          <w:szCs w:val="28"/>
        </w:rPr>
        <w:t xml:space="preserve">ритмичное произнесение текста на фоне звучащей музыки. Ее истоки ведут к театральным постановкам Древней Греции, где актеры не </w:t>
      </w:r>
      <w:proofErr w:type="spellStart"/>
      <w:r w:rsidR="00B75B50">
        <w:rPr>
          <w:sz w:val="28"/>
          <w:szCs w:val="28"/>
        </w:rPr>
        <w:t>пропевали</w:t>
      </w:r>
      <w:proofErr w:type="spellEnd"/>
      <w:r w:rsidR="00B75B50">
        <w:rPr>
          <w:sz w:val="28"/>
          <w:szCs w:val="28"/>
        </w:rPr>
        <w:t xml:space="preserve"> ни слова, а ритмично их декламировали. Музыка для фона подбирается в соответствии с темпом речи, особенностями ритмического рисунка, содержанием текста. Например, </w:t>
      </w:r>
      <w:proofErr w:type="spellStart"/>
      <w:r w:rsidR="00B75B50">
        <w:rPr>
          <w:sz w:val="28"/>
          <w:szCs w:val="28"/>
        </w:rPr>
        <w:t>потешка</w:t>
      </w:r>
      <w:proofErr w:type="spellEnd"/>
      <w:r w:rsidR="00B75B50">
        <w:rPr>
          <w:sz w:val="28"/>
          <w:szCs w:val="28"/>
        </w:rPr>
        <w:t xml:space="preserve"> про зайчика не должна произноситься в сопровождении медленной мелодии в низком регистре. И наоборот, образу медведя не подойдет скачкообразное движение высоких звуков. </w:t>
      </w:r>
    </w:p>
    <w:p w:rsidR="006603D7" w:rsidRDefault="00B75B50" w:rsidP="006603D7">
      <w:pPr>
        <w:pStyle w:val="a3"/>
        <w:spacing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Речевые игры и упражнения проводятся на музыкальных и театрализованных занятиях, в свободной самостоятельной деятельности детей, на прогулке.  </w:t>
      </w:r>
    </w:p>
    <w:p w:rsidR="00CD7B2C" w:rsidRDefault="00CD7B2C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</w:p>
    <w:p w:rsidR="00CD7B2C" w:rsidRDefault="00CD7B2C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</w:p>
    <w:p w:rsidR="00CD7B2C" w:rsidRDefault="00CD7B2C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</w:p>
    <w:p w:rsidR="00CD7B2C" w:rsidRDefault="00CD7B2C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</w:p>
    <w:p w:rsidR="00CD7B2C" w:rsidRDefault="00CD7B2C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</w:p>
    <w:p w:rsidR="00B75B50" w:rsidRPr="005507FE" w:rsidRDefault="00B75B50" w:rsidP="00A175A1">
      <w:pPr>
        <w:pStyle w:val="a3"/>
        <w:spacing w:after="0" w:afterAutospacing="0"/>
        <w:ind w:firstLine="0"/>
        <w:rPr>
          <w:b/>
          <w:sz w:val="28"/>
          <w:szCs w:val="28"/>
        </w:rPr>
      </w:pPr>
      <w:r w:rsidRPr="005507FE">
        <w:rPr>
          <w:b/>
          <w:sz w:val="28"/>
          <w:szCs w:val="28"/>
        </w:rPr>
        <w:lastRenderedPageBreak/>
        <w:t>Примеры речевых игр:</w:t>
      </w:r>
    </w:p>
    <w:p w:rsidR="00B75B50" w:rsidRPr="00A175A1" w:rsidRDefault="00B75B50" w:rsidP="005507FE">
      <w:pPr>
        <w:pStyle w:val="a3"/>
        <w:spacing w:after="0" w:afterAutospacing="0"/>
        <w:ind w:firstLine="0"/>
        <w:rPr>
          <w:b/>
          <w:sz w:val="28"/>
          <w:szCs w:val="28"/>
        </w:rPr>
      </w:pPr>
      <w:r w:rsidRPr="005507FE">
        <w:rPr>
          <w:sz w:val="28"/>
          <w:szCs w:val="28"/>
          <w:u w:val="single"/>
        </w:rPr>
        <w:t>Со звучащими жестами:</w:t>
      </w:r>
      <w:r>
        <w:rPr>
          <w:sz w:val="28"/>
          <w:szCs w:val="28"/>
        </w:rPr>
        <w:t xml:space="preserve">                         </w:t>
      </w:r>
      <w:r w:rsidR="005507FE">
        <w:rPr>
          <w:sz w:val="28"/>
          <w:szCs w:val="28"/>
        </w:rPr>
        <w:t xml:space="preserve">    </w:t>
      </w:r>
      <w:r w:rsidRPr="00A175A1">
        <w:rPr>
          <w:b/>
          <w:sz w:val="28"/>
          <w:szCs w:val="28"/>
        </w:rPr>
        <w:t>Солнышко</w:t>
      </w:r>
    </w:p>
    <w:p w:rsidR="00B75B50" w:rsidRDefault="00B75B50" w:rsidP="006603D7">
      <w:pPr>
        <w:pStyle w:val="a3"/>
        <w:spacing w:after="0" w:afterAutospacing="0"/>
        <w:ind w:firstLine="851"/>
        <w:rPr>
          <w:sz w:val="28"/>
          <w:szCs w:val="28"/>
        </w:rPr>
        <w:sectPr w:rsidR="00B75B50" w:rsidSect="00517C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5A1" w:rsidRDefault="00B75B50" w:rsidP="00B75B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:rsidR="00B75B50" w:rsidRDefault="00A175A1" w:rsidP="00B75B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75B50">
        <w:rPr>
          <w:sz w:val="28"/>
          <w:szCs w:val="28"/>
        </w:rPr>
        <w:t xml:space="preserve">  Солнышко, солнышко,         </w:t>
      </w:r>
      <w:r w:rsidR="00B75B50" w:rsidRPr="00B75B50">
        <w:rPr>
          <w:i/>
          <w:sz w:val="28"/>
          <w:szCs w:val="28"/>
        </w:rPr>
        <w:t>Ритмичные хлопки</w:t>
      </w:r>
      <w:r w:rsidR="00B75B50">
        <w:rPr>
          <w:i/>
          <w:sz w:val="28"/>
          <w:szCs w:val="28"/>
        </w:rPr>
        <w:t>.</w:t>
      </w:r>
    </w:p>
    <w:p w:rsidR="00B75B50" w:rsidRDefault="00B75B50" w:rsidP="00B75B50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Выгляни в </w:t>
      </w:r>
      <w:proofErr w:type="spellStart"/>
      <w:r>
        <w:rPr>
          <w:sz w:val="28"/>
          <w:szCs w:val="28"/>
        </w:rPr>
        <w:t>оконышко</w:t>
      </w:r>
      <w:proofErr w:type="spellEnd"/>
      <w:r>
        <w:rPr>
          <w:sz w:val="28"/>
          <w:szCs w:val="28"/>
        </w:rPr>
        <w:t>.</w:t>
      </w:r>
    </w:p>
    <w:p w:rsidR="00B75B50" w:rsidRDefault="00B75B50" w:rsidP="00B75B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Твои детки плачут</w:t>
      </w:r>
      <w:r w:rsidRPr="00B75B5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</w:t>
      </w:r>
      <w:r w:rsidRPr="00B75B50">
        <w:rPr>
          <w:i/>
          <w:sz w:val="28"/>
          <w:szCs w:val="28"/>
        </w:rPr>
        <w:t xml:space="preserve">  Притопы</w:t>
      </w:r>
      <w:r>
        <w:rPr>
          <w:i/>
          <w:sz w:val="28"/>
          <w:szCs w:val="28"/>
        </w:rPr>
        <w:t>.</w:t>
      </w:r>
    </w:p>
    <w:p w:rsidR="00B75B50" w:rsidRDefault="00B75B50" w:rsidP="00B75B50">
      <w:pPr>
        <w:pStyle w:val="a3"/>
        <w:spacing w:before="0" w:beforeAutospacing="0" w:after="0" w:afterAutospacing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    По камушкам скачут.  </w:t>
      </w:r>
      <w:r w:rsidR="00EA7C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75B50">
        <w:rPr>
          <w:i/>
          <w:sz w:val="28"/>
          <w:szCs w:val="28"/>
        </w:rPr>
        <w:t>Легкие прыжки с хлопками</w:t>
      </w:r>
      <w:r>
        <w:rPr>
          <w:sz w:val="28"/>
          <w:szCs w:val="28"/>
        </w:rPr>
        <w:t>.</w:t>
      </w:r>
    </w:p>
    <w:p w:rsidR="00B75B50" w:rsidRDefault="00B75B50" w:rsidP="00B75B50">
      <w:pPr>
        <w:pStyle w:val="a3"/>
        <w:spacing w:before="0" w:beforeAutospacing="0" w:after="0" w:afterAutospacing="0"/>
        <w:ind w:firstLine="2552"/>
        <w:rPr>
          <w:sz w:val="28"/>
          <w:szCs w:val="28"/>
        </w:rPr>
      </w:pPr>
    </w:p>
    <w:p w:rsidR="00B75B50" w:rsidRDefault="00B75B50" w:rsidP="00B75B50">
      <w:pPr>
        <w:pStyle w:val="a3"/>
        <w:spacing w:before="0" w:beforeAutospacing="0" w:after="0" w:afterAutospacing="0"/>
        <w:ind w:firstLine="2552"/>
        <w:rPr>
          <w:sz w:val="28"/>
          <w:szCs w:val="28"/>
        </w:rPr>
      </w:pPr>
    </w:p>
    <w:p w:rsidR="00B75B50" w:rsidRDefault="005507FE" w:rsidP="005507FE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5507FE">
        <w:rPr>
          <w:sz w:val="28"/>
          <w:szCs w:val="28"/>
          <w:u w:val="single"/>
        </w:rPr>
        <w:t>С музыкальными инструментами:</w:t>
      </w:r>
      <w:r>
        <w:rPr>
          <w:sz w:val="28"/>
          <w:szCs w:val="28"/>
        </w:rPr>
        <w:t xml:space="preserve">             </w:t>
      </w:r>
      <w:r w:rsidRPr="00A175A1">
        <w:rPr>
          <w:b/>
          <w:sz w:val="28"/>
          <w:szCs w:val="28"/>
        </w:rPr>
        <w:t>Веселый оркестр</w:t>
      </w:r>
    </w:p>
    <w:p w:rsidR="00A175A1" w:rsidRDefault="00A175A1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</w:p>
    <w:p w:rsidR="005507FE" w:rsidRDefault="005507FE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«Бум-бум! Трам-там-там!» - 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Застучал барабан.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proofErr w:type="spellStart"/>
      <w:r>
        <w:rPr>
          <w:sz w:val="28"/>
          <w:szCs w:val="28"/>
        </w:rPr>
        <w:t>Туки-туки-тошки</w:t>
      </w:r>
      <w:proofErr w:type="spellEnd"/>
      <w:r>
        <w:rPr>
          <w:sz w:val="28"/>
          <w:szCs w:val="28"/>
        </w:rPr>
        <w:t xml:space="preserve">!» - 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Заиграли ложки.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«Четки-четки», - </w:t>
      </w:r>
    </w:p>
    <w:p w:rsidR="00B75B50" w:rsidRDefault="005507FE" w:rsidP="005507FE">
      <w:pPr>
        <w:pStyle w:val="a3"/>
        <w:spacing w:before="0" w:beforeAutospacing="0" w:after="0" w:afterAutospacing="0"/>
        <w:ind w:firstLine="4678"/>
        <w:rPr>
          <w:sz w:val="28"/>
          <w:szCs w:val="28"/>
        </w:rPr>
      </w:pPr>
      <w:r>
        <w:rPr>
          <w:sz w:val="28"/>
          <w:szCs w:val="28"/>
        </w:rPr>
        <w:t>Бряцают трещотки.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proofErr w:type="spellStart"/>
      <w:proofErr w:type="gramStart"/>
      <w:r>
        <w:rPr>
          <w:sz w:val="28"/>
          <w:szCs w:val="28"/>
        </w:rPr>
        <w:t>Дин-дон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дин-дон</w:t>
      </w:r>
      <w:proofErr w:type="spellEnd"/>
      <w:r>
        <w:rPr>
          <w:sz w:val="28"/>
          <w:szCs w:val="28"/>
        </w:rPr>
        <w:t xml:space="preserve">!» - 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  Зазвенел металлофон!</w:t>
      </w:r>
    </w:p>
    <w:p w:rsidR="005507FE" w:rsidRDefault="005507FE" w:rsidP="005507FE">
      <w:pPr>
        <w:pStyle w:val="a3"/>
        <w:spacing w:before="0" w:beforeAutospacing="0" w:after="0" w:afterAutospacing="0"/>
        <w:ind w:firstLine="4678"/>
        <w:rPr>
          <w:sz w:val="28"/>
          <w:szCs w:val="28"/>
        </w:rPr>
      </w:pPr>
    </w:p>
    <w:p w:rsidR="005507FE" w:rsidRDefault="005507FE" w:rsidP="005507FE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A175A1">
        <w:rPr>
          <w:sz w:val="28"/>
          <w:szCs w:val="28"/>
          <w:u w:val="single"/>
        </w:rPr>
        <w:t>С движениями</w:t>
      </w:r>
      <w:r>
        <w:rPr>
          <w:sz w:val="28"/>
          <w:szCs w:val="28"/>
        </w:rPr>
        <w:t xml:space="preserve">:                                    </w:t>
      </w:r>
      <w:r w:rsidRPr="00A175A1">
        <w:rPr>
          <w:b/>
          <w:sz w:val="28"/>
          <w:szCs w:val="28"/>
        </w:rPr>
        <w:t>Волки и зайцы</w:t>
      </w:r>
    </w:p>
    <w:p w:rsidR="00A175A1" w:rsidRDefault="00A175A1" w:rsidP="005507F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507FE" w:rsidRDefault="00A175A1" w:rsidP="005507F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C90">
        <w:rPr>
          <w:sz w:val="28"/>
          <w:szCs w:val="28"/>
        </w:rPr>
        <w:t xml:space="preserve">      </w:t>
      </w:r>
      <w:r w:rsidR="005507FE">
        <w:rPr>
          <w:sz w:val="28"/>
          <w:szCs w:val="28"/>
        </w:rPr>
        <w:t xml:space="preserve">Дети.  Погляди, лесной народ,-      </w:t>
      </w:r>
      <w:r w:rsidR="005507FE" w:rsidRPr="00A175A1">
        <w:rPr>
          <w:i/>
          <w:sz w:val="28"/>
          <w:szCs w:val="28"/>
        </w:rPr>
        <w:t>Дети и «волки» идут двумя</w:t>
      </w:r>
    </w:p>
    <w:p w:rsidR="005507FE" w:rsidRDefault="005507FE" w:rsidP="005507F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75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A17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Волки водят хоровод.          </w:t>
      </w:r>
      <w:r w:rsidRPr="00A175A1">
        <w:rPr>
          <w:i/>
          <w:sz w:val="28"/>
          <w:szCs w:val="28"/>
        </w:rPr>
        <w:t xml:space="preserve">Кругами </w:t>
      </w:r>
      <w:proofErr w:type="spellStart"/>
      <w:r w:rsidRPr="00A175A1">
        <w:rPr>
          <w:i/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>.</w:t>
      </w:r>
    </w:p>
    <w:p w:rsidR="005507FE" w:rsidRPr="00A175A1" w:rsidRDefault="005507FE" w:rsidP="005507FE">
      <w:pPr>
        <w:pStyle w:val="a3"/>
        <w:spacing w:before="0" w:beforeAutospacing="0" w:after="0" w:afterAutospacing="0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75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Лапами хлоп-хлоп!              </w:t>
      </w:r>
      <w:r w:rsidRPr="00A175A1">
        <w:rPr>
          <w:i/>
          <w:sz w:val="28"/>
          <w:szCs w:val="28"/>
        </w:rPr>
        <w:t>Хлопают.</w:t>
      </w:r>
    </w:p>
    <w:p w:rsidR="005507FE" w:rsidRDefault="005507FE" w:rsidP="005507F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75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Ножками топ-топ!               </w:t>
      </w:r>
      <w:r w:rsidR="00A175A1">
        <w:rPr>
          <w:sz w:val="28"/>
          <w:szCs w:val="28"/>
        </w:rPr>
        <w:t xml:space="preserve"> </w:t>
      </w:r>
      <w:r w:rsidRPr="00A175A1">
        <w:rPr>
          <w:i/>
          <w:sz w:val="28"/>
          <w:szCs w:val="28"/>
        </w:rPr>
        <w:t>Топают.</w:t>
      </w:r>
    </w:p>
    <w:p w:rsidR="005507FE" w:rsidRDefault="005507FE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5507FE" w:rsidRDefault="00A175A1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07FE">
        <w:rPr>
          <w:sz w:val="28"/>
          <w:szCs w:val="28"/>
        </w:rPr>
        <w:t xml:space="preserve">Волки.    Выходите поиграть,           </w:t>
      </w:r>
      <w:r>
        <w:rPr>
          <w:sz w:val="28"/>
          <w:szCs w:val="28"/>
        </w:rPr>
        <w:t xml:space="preserve"> </w:t>
      </w:r>
      <w:r w:rsidR="005507FE">
        <w:rPr>
          <w:sz w:val="28"/>
          <w:szCs w:val="28"/>
        </w:rPr>
        <w:t xml:space="preserve"> </w:t>
      </w:r>
      <w:r w:rsidR="005507FE" w:rsidRPr="00A175A1">
        <w:rPr>
          <w:i/>
          <w:sz w:val="28"/>
          <w:szCs w:val="28"/>
        </w:rPr>
        <w:t>«Зовут» рукой.</w:t>
      </w:r>
    </w:p>
    <w:p w:rsidR="005507FE" w:rsidRDefault="005507FE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75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Мы не будем вас кусать!</w:t>
      </w: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A7C90" w:rsidRPr="00510247" w:rsidRDefault="00EA7C90" w:rsidP="00EA7C90">
      <w:pPr>
        <w:pStyle w:val="a3"/>
        <w:spacing w:before="0" w:beforeAutospacing="0" w:after="0" w:afterAutospacing="0"/>
        <w:ind w:right="75" w:firstLine="0"/>
        <w:jc w:val="both"/>
        <w:rPr>
          <w:bCs/>
          <w:sz w:val="28"/>
          <w:szCs w:val="28"/>
        </w:rPr>
      </w:pPr>
      <w:r w:rsidRPr="00510247">
        <w:rPr>
          <w:bCs/>
          <w:sz w:val="28"/>
          <w:szCs w:val="28"/>
        </w:rPr>
        <w:lastRenderedPageBreak/>
        <w:t>Список используемой литературы:</w:t>
      </w:r>
    </w:p>
    <w:p w:rsidR="00510247" w:rsidRPr="00510247" w:rsidRDefault="00510247" w:rsidP="0051024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0247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51024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510247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51024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10247">
        <w:rPr>
          <w:rFonts w:ascii="Times New Roman" w:hAnsi="Times New Roman" w:cs="Times New Roman"/>
          <w:sz w:val="28"/>
          <w:szCs w:val="28"/>
        </w:rPr>
        <w:t xml:space="preserve">. и доп. Мозаика – синтез, 2014, 368 </w:t>
      </w:r>
      <w:proofErr w:type="gramStart"/>
      <w:r w:rsidRPr="00510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0247">
        <w:rPr>
          <w:rFonts w:ascii="Times New Roman" w:hAnsi="Times New Roman" w:cs="Times New Roman"/>
          <w:sz w:val="28"/>
          <w:szCs w:val="28"/>
        </w:rPr>
        <w:t>.</w:t>
      </w: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Арсеневская</w:t>
      </w:r>
      <w:proofErr w:type="spellEnd"/>
      <w:r>
        <w:rPr>
          <w:sz w:val="28"/>
          <w:szCs w:val="28"/>
        </w:rPr>
        <w:t xml:space="preserve"> О.Н., Система музыкально – оздоровительной работы в детском саду: занятия, игры, упражнения, Учитель, 2012</w:t>
      </w:r>
      <w:r w:rsidR="00510247">
        <w:rPr>
          <w:sz w:val="28"/>
          <w:szCs w:val="28"/>
        </w:rPr>
        <w:t xml:space="preserve">, 204 </w:t>
      </w:r>
      <w:proofErr w:type="gramStart"/>
      <w:r w:rsidR="00510247">
        <w:rPr>
          <w:sz w:val="28"/>
          <w:szCs w:val="28"/>
        </w:rPr>
        <w:t>с</w:t>
      </w:r>
      <w:proofErr w:type="gramEnd"/>
      <w:r w:rsidR="00510247">
        <w:rPr>
          <w:sz w:val="28"/>
          <w:szCs w:val="28"/>
        </w:rPr>
        <w:t>.</w:t>
      </w: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Default="00EA7C90" w:rsidP="00EA7C90">
      <w:pPr>
        <w:pStyle w:val="a3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A7C90" w:rsidRPr="00FF7716" w:rsidRDefault="00EA7C90" w:rsidP="005507F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sectPr w:rsidR="00EA7C90" w:rsidRPr="00FF7716" w:rsidSect="00B75B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7C"/>
    <w:rsid w:val="00091BC8"/>
    <w:rsid w:val="0043018F"/>
    <w:rsid w:val="00510247"/>
    <w:rsid w:val="00517CA3"/>
    <w:rsid w:val="005507FE"/>
    <w:rsid w:val="005D417C"/>
    <w:rsid w:val="006603D7"/>
    <w:rsid w:val="00684B0B"/>
    <w:rsid w:val="00713C6B"/>
    <w:rsid w:val="007218CF"/>
    <w:rsid w:val="00A175A1"/>
    <w:rsid w:val="00B75B50"/>
    <w:rsid w:val="00B83023"/>
    <w:rsid w:val="00CD7B2C"/>
    <w:rsid w:val="00EA7C90"/>
    <w:rsid w:val="00ED4E86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7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cp:lastPrinted>2015-01-20T08:19:00Z</cp:lastPrinted>
  <dcterms:created xsi:type="dcterms:W3CDTF">2015-01-19T16:28:00Z</dcterms:created>
  <dcterms:modified xsi:type="dcterms:W3CDTF">2015-02-17T15:42:00Z</dcterms:modified>
</cp:coreProperties>
</file>