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D3" w:rsidRPr="00AC0B07" w:rsidRDefault="00D256D3" w:rsidP="00D256D3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B0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C0B07">
        <w:rPr>
          <w:rFonts w:ascii="Times New Roman" w:eastAsia="JournalC-Bold" w:hAnsi="Times New Roman" w:cs="JournalC-Bold"/>
          <w:sz w:val="28"/>
          <w:szCs w:val="28"/>
        </w:rPr>
        <w:t>Стихи Олега Григорьева о ребятах и секретах роста</w:t>
      </w:r>
    </w:p>
    <w:p w:rsidR="00D256D3" w:rsidRPr="00AC0B07" w:rsidRDefault="00D256D3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07">
        <w:rPr>
          <w:rFonts w:ascii="Times New Roman" w:hAnsi="Times New Roman" w:cs="Times New Roman"/>
          <w:sz w:val="28"/>
          <w:szCs w:val="28"/>
        </w:rPr>
        <w:t>Использование технол</w:t>
      </w:r>
      <w:r w:rsidR="00832146" w:rsidRPr="00AC0B07">
        <w:rPr>
          <w:rFonts w:ascii="Times New Roman" w:hAnsi="Times New Roman" w:cs="Times New Roman"/>
          <w:sz w:val="28"/>
          <w:szCs w:val="28"/>
        </w:rPr>
        <w:t>о</w:t>
      </w:r>
      <w:r w:rsidRPr="00AC0B07">
        <w:rPr>
          <w:rFonts w:ascii="Times New Roman" w:hAnsi="Times New Roman" w:cs="Times New Roman"/>
          <w:sz w:val="28"/>
          <w:szCs w:val="28"/>
        </w:rPr>
        <w:t>гий: технология продуктивного чтения</w:t>
      </w:r>
      <w:proofErr w:type="gramStart"/>
      <w:r w:rsidR="00832146" w:rsidRPr="00AC0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2146" w:rsidRPr="00AC0B07">
        <w:rPr>
          <w:rFonts w:ascii="Times New Roman" w:hAnsi="Times New Roman" w:cs="Times New Roman"/>
          <w:sz w:val="28"/>
          <w:szCs w:val="28"/>
        </w:rPr>
        <w:t xml:space="preserve"> технология оценивания</w:t>
      </w:r>
    </w:p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07">
        <w:rPr>
          <w:rFonts w:ascii="Times New Roman" w:hAnsi="Times New Roman" w:cs="Times New Roman"/>
          <w:sz w:val="28"/>
          <w:szCs w:val="28"/>
        </w:rPr>
        <w:t xml:space="preserve">Учебник «В одном счастливом детстве», 3 класс, </w:t>
      </w:r>
      <w:proofErr w:type="spellStart"/>
      <w:r w:rsidRPr="00AC0B07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AC0B07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AC0B07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AC0B0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07">
        <w:rPr>
          <w:rFonts w:ascii="Times New Roman" w:hAnsi="Times New Roman" w:cs="Times New Roman"/>
          <w:sz w:val="28"/>
          <w:szCs w:val="28"/>
        </w:rPr>
        <w:t>Форма организации учебной работы</w:t>
      </w:r>
      <w:proofErr w:type="gramStart"/>
      <w:r w:rsidRPr="00AC0B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0B07">
        <w:rPr>
          <w:rFonts w:ascii="Times New Roman" w:hAnsi="Times New Roman" w:cs="Times New Roman"/>
          <w:sz w:val="28"/>
          <w:szCs w:val="28"/>
        </w:rPr>
        <w:t xml:space="preserve"> фронтальная, работа в парах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832146" w:rsidTr="00832146">
        <w:tc>
          <w:tcPr>
            <w:tcW w:w="7393" w:type="dxa"/>
          </w:tcPr>
          <w:p w:rsidR="00832146" w:rsidRPr="00AC0B07" w:rsidRDefault="00832146" w:rsidP="00D256D3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Цели</w:t>
            </w:r>
          </w:p>
        </w:tc>
        <w:tc>
          <w:tcPr>
            <w:tcW w:w="7393" w:type="dxa"/>
          </w:tcPr>
          <w:p w:rsidR="00832146" w:rsidRPr="00AC0B07" w:rsidRDefault="00832146" w:rsidP="00832146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AC0B0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C0B07">
              <w:rPr>
                <w:rFonts w:ascii="Times New Roman" w:eastAsia="TimesNewRomanPS-BoldMT" w:hAnsi="Times New Roman" w:cs="Times New Roman"/>
                <w:sz w:val="24"/>
                <w:szCs w:val="24"/>
              </w:rPr>
              <w:t>развитие умений</w:t>
            </w:r>
            <w:r w:rsidRPr="00AC0B07">
              <w:rPr>
                <w:rFonts w:ascii="Times New Roman" w:eastAsia="TimesNewRomanPS-Bold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0B07">
              <w:rPr>
                <w:rFonts w:ascii="Times New Roman" w:eastAsia="JournalC-Italic" w:hAnsi="Times New Roman" w:cs="Times New Roman"/>
                <w:sz w:val="24"/>
                <w:szCs w:val="24"/>
              </w:rPr>
              <w:t xml:space="preserve">воспринимать </w:t>
            </w: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>на слух тексты в исполнении учителя, учащихся</w:t>
            </w:r>
            <w:r w:rsidRPr="00AC0B07">
              <w:rPr>
                <w:rFonts w:ascii="Times New Roman" w:eastAsia="JournalC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32146" w:rsidRPr="00AC0B07" w:rsidRDefault="00832146" w:rsidP="00832146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  <w:r w:rsidRPr="00AC0B0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C0B07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развитие умений </w:t>
            </w: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осознанно, правильно, выразительно </w:t>
            </w:r>
            <w:r w:rsidRPr="00AC0B07">
              <w:rPr>
                <w:rFonts w:ascii="Times New Roman" w:eastAsia="JournalC-Italic" w:hAnsi="Times New Roman" w:cs="Times New Roman"/>
                <w:sz w:val="24"/>
                <w:szCs w:val="24"/>
              </w:rPr>
              <w:t>читать вслух</w:t>
            </w: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>;</w:t>
            </w:r>
          </w:p>
          <w:p w:rsidR="00832146" w:rsidRPr="00AC0B07" w:rsidRDefault="00832146" w:rsidP="00832146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  <w:r w:rsidRPr="00AC0B0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C0B07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развитие умений </w:t>
            </w: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самостоятельно </w:t>
            </w:r>
            <w:r w:rsidRPr="00AC0B07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>содержание текста по заглавию, фамилии автора, иллюстрации, ключевым словам;</w:t>
            </w:r>
          </w:p>
          <w:p w:rsidR="00832146" w:rsidRPr="00AC0B07" w:rsidRDefault="00832146" w:rsidP="0083214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07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  <w:r w:rsidRPr="00AC0B0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C0B07">
              <w:rPr>
                <w:rFonts w:ascii="Times New Roman" w:eastAsia="TimesNewRomanPS-BoldMT" w:hAnsi="Times New Roman" w:cs="Times New Roman"/>
                <w:sz w:val="24"/>
                <w:szCs w:val="24"/>
              </w:rPr>
              <w:t>развитие умений вести диалог с автором.</w:t>
            </w:r>
          </w:p>
          <w:p w:rsidR="00832146" w:rsidRPr="00AC0B07" w:rsidRDefault="00832146" w:rsidP="00D256D3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46" w:rsidRPr="00AC0B07" w:rsidTr="00832146">
        <w:tc>
          <w:tcPr>
            <w:tcW w:w="7393" w:type="dxa"/>
          </w:tcPr>
          <w:p w:rsidR="00832146" w:rsidRPr="00AC0B07" w:rsidRDefault="00832146" w:rsidP="00D256D3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7393" w:type="dxa"/>
          </w:tcPr>
          <w:p w:rsidR="00832146" w:rsidRPr="00AC0B07" w:rsidRDefault="00832146" w:rsidP="00832146">
            <w:pPr>
              <w:pStyle w:val="a5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C0B07">
              <w:rPr>
                <w:rStyle w:val="a3"/>
                <w:color w:val="00CCFF"/>
              </w:rPr>
              <w:t>Познавательные УУД</w:t>
            </w:r>
          </w:p>
          <w:p w:rsidR="00832146" w:rsidRPr="00AC0B07" w:rsidRDefault="00832146" w:rsidP="00832146">
            <w:pPr>
              <w:pStyle w:val="a5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C0B07">
              <w:rPr>
                <w:rStyle w:val="a3"/>
                <w:color w:val="00CCFF"/>
              </w:rPr>
              <w:t>1.</w:t>
            </w:r>
            <w:r w:rsidRPr="00AC0B07">
              <w:rPr>
                <w:rStyle w:val="apple-converted-space"/>
                <w:b/>
                <w:bCs/>
                <w:color w:val="000000"/>
              </w:rPr>
              <w:t> </w:t>
            </w:r>
            <w:r w:rsidRPr="00AC0B07">
              <w:rPr>
                <w:rStyle w:val="a3"/>
                <w:b w:val="0"/>
                <w:color w:val="000000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832146" w:rsidRPr="00AC0B07" w:rsidRDefault="00832146" w:rsidP="00832146">
            <w:pPr>
              <w:pStyle w:val="a5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C0B07">
              <w:rPr>
                <w:rStyle w:val="a3"/>
                <w:color w:val="00CCFF"/>
              </w:rPr>
              <w:t>2.</w:t>
            </w:r>
            <w:r w:rsidRPr="00AC0B07">
              <w:rPr>
                <w:rStyle w:val="apple-converted-space"/>
                <w:color w:val="000000"/>
              </w:rPr>
              <w:t xml:space="preserve"> Д</w:t>
            </w:r>
            <w:r w:rsidRPr="00AC0B07">
              <w:rPr>
                <w:color w:val="000000"/>
              </w:rPr>
              <w:t>елать выводы в результате совместной работы класса и учителя</w:t>
            </w:r>
            <w:proofErr w:type="gramStart"/>
            <w:r w:rsidRPr="00AC0B07">
              <w:rPr>
                <w:color w:val="000000"/>
              </w:rPr>
              <w:t>.</w:t>
            </w:r>
            <w:proofErr w:type="gramEnd"/>
          </w:p>
          <w:p w:rsidR="00AC0B07" w:rsidRPr="00AC0B07" w:rsidRDefault="00832146" w:rsidP="00AC0B0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3"/>
                <w:color w:val="FF0000"/>
              </w:rPr>
            </w:pPr>
            <w:r w:rsidRPr="00AC0B07">
              <w:rPr>
                <w:rStyle w:val="a3"/>
                <w:b w:val="0"/>
                <w:bCs w:val="0"/>
                <w:color w:val="000000"/>
              </w:rPr>
              <w:t>.</w:t>
            </w:r>
            <w:r w:rsidR="00AC0B07" w:rsidRPr="00AC0B07">
              <w:rPr>
                <w:color w:val="FF0000"/>
              </w:rPr>
              <w:t xml:space="preserve"> </w:t>
            </w:r>
            <w:r w:rsidR="00AC0B07" w:rsidRPr="00AC0B07">
              <w:rPr>
                <w:rStyle w:val="a3"/>
                <w:color w:val="FF0000"/>
              </w:rPr>
              <w:t>Личностные результаты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b/>
                <w:color w:val="FF0000"/>
              </w:rPr>
            </w:pPr>
            <w:r w:rsidRPr="00AC0B07">
              <w:rPr>
                <w:rStyle w:val="a3"/>
                <w:color w:val="FF0000"/>
              </w:rPr>
              <w:t>1.</w:t>
            </w:r>
            <w:r w:rsidRPr="00AC0B07">
              <w:rPr>
                <w:rStyle w:val="apple-converted-space"/>
                <w:b/>
                <w:color w:val="000000"/>
              </w:rPr>
              <w:t> </w:t>
            </w:r>
            <w:r w:rsidRPr="00AC0B07">
              <w:rPr>
                <w:rStyle w:val="apple-converted-space"/>
                <w:color w:val="000000"/>
              </w:rPr>
              <w:t>Р</w:t>
            </w:r>
            <w:r w:rsidRPr="00AC0B07">
              <w:rPr>
                <w:rStyle w:val="a3"/>
                <w:b w:val="0"/>
                <w:bCs w:val="0"/>
                <w:color w:val="000000"/>
              </w:rPr>
              <w:t>азвиваем умения выказывать своё отношение к героям, выражать эмоции.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3"/>
                <w:color w:val="FF0000"/>
              </w:rPr>
            </w:pPr>
            <w:r w:rsidRPr="00AC0B07">
              <w:rPr>
                <w:b/>
                <w:color w:val="FF0000"/>
              </w:rPr>
              <w:t>2.</w:t>
            </w:r>
            <w:r w:rsidRPr="00AC0B07">
              <w:rPr>
                <w:rStyle w:val="apple-converted-space"/>
                <w:color w:val="FF0000"/>
              </w:rPr>
              <w:t> </w:t>
            </w:r>
            <w:r w:rsidRPr="00AC0B07">
              <w:rPr>
                <w:color w:val="00000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  <w:r w:rsidRPr="00AC0B07">
              <w:rPr>
                <w:rStyle w:val="a3"/>
                <w:color w:val="FF9900"/>
              </w:rPr>
              <w:t>Регулятивные УУД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  <w:r w:rsidRPr="00AC0B07">
              <w:rPr>
                <w:rStyle w:val="a3"/>
                <w:color w:val="FF9900"/>
              </w:rPr>
              <w:t>1.</w:t>
            </w:r>
            <w:r w:rsidRPr="00AC0B07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AC0B07">
              <w:rPr>
                <w:color w:val="000000"/>
              </w:rPr>
              <w:t>.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  <w:r w:rsidRPr="00AC0B07">
              <w:rPr>
                <w:rStyle w:val="a3"/>
                <w:color w:val="FF9900"/>
              </w:rPr>
              <w:t>2.</w:t>
            </w:r>
            <w:r w:rsidRPr="00AC0B07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AC0B07">
              <w:rPr>
                <w:color w:val="000000"/>
              </w:rPr>
              <w:t>.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C0B07">
              <w:rPr>
                <w:rStyle w:val="a3"/>
                <w:color w:val="00B050"/>
              </w:rPr>
              <w:t>Коммуникативные УУД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C0B07">
              <w:rPr>
                <w:rStyle w:val="a3"/>
                <w:color w:val="00B050"/>
              </w:rPr>
              <w:t xml:space="preserve">1. </w:t>
            </w:r>
            <w:r w:rsidRPr="00AC0B07">
              <w:rPr>
                <w:rStyle w:val="a3"/>
                <w:b w:val="0"/>
              </w:rPr>
              <w:t>Р</w:t>
            </w:r>
            <w:r w:rsidRPr="00AC0B07">
              <w:rPr>
                <w:color w:val="000000"/>
              </w:rPr>
              <w:t>азвиваем умение слушать и понимать речь других.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C0B07">
              <w:rPr>
                <w:rStyle w:val="a3"/>
                <w:color w:val="00B050"/>
              </w:rPr>
              <w:t>2.</w:t>
            </w:r>
            <w:r w:rsidRPr="00AC0B07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AC0B07" w:rsidRP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hd w:val="clear" w:color="auto" w:fill="FFFFFF"/>
              </w:rPr>
            </w:pPr>
            <w:r w:rsidRPr="00AC0B07">
              <w:rPr>
                <w:rStyle w:val="a3"/>
                <w:color w:val="00B050"/>
              </w:rPr>
              <w:t>3.</w:t>
            </w:r>
            <w:r w:rsidRPr="00AC0B07">
              <w:rPr>
                <w:rStyle w:val="apple-converted-space"/>
                <w:color w:val="000000"/>
              </w:rPr>
              <w:t> </w:t>
            </w:r>
            <w:r w:rsidRPr="00AC0B07">
              <w:rPr>
                <w:color w:val="000000"/>
              </w:rPr>
              <w:t>Оформлять свои мысли в устной и письменной форме.</w:t>
            </w:r>
          </w:p>
          <w:p w:rsidR="00832146" w:rsidRPr="00AC0B07" w:rsidRDefault="00832146" w:rsidP="00832146">
            <w:pPr>
              <w:autoSpaceDE w:val="0"/>
              <w:jc w:val="both"/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</w:pPr>
          </w:p>
          <w:p w:rsidR="00AC0B07" w:rsidRPr="00AC0B07" w:rsidRDefault="00AC0B07" w:rsidP="00832146">
            <w:pPr>
              <w:autoSpaceDE w:val="0"/>
              <w:jc w:val="both"/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</w:pPr>
          </w:p>
          <w:p w:rsidR="00AC0B07" w:rsidRPr="00AC0B07" w:rsidRDefault="00AC0B07" w:rsidP="00832146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-158"/>
        <w:tblW w:w="15269" w:type="dxa"/>
        <w:tblLayout w:type="fixed"/>
        <w:tblLook w:val="0000"/>
      </w:tblPr>
      <w:tblGrid>
        <w:gridCol w:w="2261"/>
        <w:gridCol w:w="9637"/>
        <w:gridCol w:w="3371"/>
      </w:tblGrid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AC0B07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Pr="00AD6C2C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ребята, садитесь. Повернитесь друг другу. Улыбнитесь и не забудьте пожелать хорошего настроения.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Pr="00AD6C2C" w:rsidRDefault="00AC0B07" w:rsidP="00AC0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2C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</w:tr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знаний.</w:t>
            </w:r>
          </w:p>
          <w:p w:rsidR="00AC0B07" w:rsidRDefault="00AC0B07" w:rsidP="00AC0B07">
            <w:pPr>
              <w:spacing w:after="0" w:line="240" w:lineRule="auto"/>
            </w:pP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  <w:t>1. Проверка домашнего задания.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2. Введение в тему урока.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Прочитайте загадку, отгадайте её.</w:t>
            </w:r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  <w:t xml:space="preserve">В каждом возрасте </w:t>
            </w:r>
            <w:proofErr w:type="gramStart"/>
            <w:r w:rsidRPr="00D256D3"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  <w:t>полезен</w:t>
            </w:r>
            <w:proofErr w:type="gramEnd"/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  <w:t>От рожденья до седин.</w:t>
            </w:r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  <w:t>Он сражается с болезнью –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i/>
                <w:iCs/>
                <w:color w:val="000080"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b/>
                <w:i/>
                <w:iCs/>
                <w:sz w:val="28"/>
                <w:szCs w:val="28"/>
              </w:rPr>
              <w:t>Друг надёжный –</w:t>
            </w:r>
            <w:r w:rsidRPr="00D256D3">
              <w:rPr>
                <w:rFonts w:ascii="Times New Roman" w:eastAsia="JournalSansC" w:hAnsi="Times New Roman" w:cs="JournalSansC"/>
                <w:b/>
                <w:i/>
                <w:iCs/>
                <w:color w:val="000080"/>
                <w:sz w:val="28"/>
                <w:szCs w:val="28"/>
              </w:rPr>
              <w:t xml:space="preserve"> ...</w:t>
            </w:r>
            <w:r>
              <w:rPr>
                <w:rFonts w:ascii="Times New Roman" w:eastAsia="JournalSansC" w:hAnsi="Times New Roman" w:cs="JournalSansC"/>
                <w:i/>
                <w:iCs/>
                <w:color w:val="000080"/>
                <w:sz w:val="28"/>
                <w:szCs w:val="28"/>
              </w:rPr>
              <w:t xml:space="preserve"> 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Что вы знаете о витаминах? Как велика их семья? Где они содержатся? Как называются? Есть ли у них свои названия? (</w:t>
            </w:r>
            <w:r w:rsidRPr="001E098A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Высказывания детей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Если вы научитесь читать названия витаминов</w:t>
            </w:r>
            <w:proofErr w:type="gramStart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, В, В</w:t>
            </w:r>
            <w:r w:rsidRPr="001E098A">
              <w:rPr>
                <w:rFonts w:ascii="Times New Roman" w:eastAsia="JournalC" w:hAnsi="Times New Roman" w:cs="JournalC"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, В</w:t>
            </w:r>
            <w:r w:rsidRPr="001E098A">
              <w:rPr>
                <w:rFonts w:ascii="Times New Roman" w:eastAsia="JournalC" w:hAnsi="Times New Roman" w:cs="JournalC"/>
                <w:color w:val="000000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, С – вы научитесь читать азбуку здоровья.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i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  <w:r w:rsidRPr="00AD6C2C"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  <w:t>Выставка иллюстраций.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</w:pPr>
          </w:p>
          <w:p w:rsidR="00AC0B07" w:rsidRPr="00AD6C2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Style w:val="a3"/>
                <w:rFonts w:ascii="Times New Roman" w:eastAsia="JournalC" w:hAnsi="Times New Roman" w:cs="JournalC"/>
                <w:b w:val="0"/>
                <w:bCs w:val="0"/>
                <w:color w:val="000000"/>
                <w:sz w:val="28"/>
                <w:szCs w:val="28"/>
              </w:rPr>
              <w:t>(витамин)</w:t>
            </w:r>
          </w:p>
          <w:p w:rsidR="00AC0B07" w:rsidRPr="00AD6C2C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</w:tc>
      </w:tr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B07" w:rsidRDefault="00AC0B07" w:rsidP="00AC0B07">
            <w:pPr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JournalC-Bold" w:hAnsi="Times New Roman" w:cs="JournalC-Bold"/>
                <w:b/>
                <w:sz w:val="28"/>
                <w:szCs w:val="28"/>
              </w:rPr>
              <w:t>. Чтение стихотворения О. Григорьева.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sz w:val="28"/>
                <w:szCs w:val="28"/>
              </w:rPr>
              <w:t>1.</w:t>
            </w:r>
            <w:r>
              <w:rPr>
                <w:rFonts w:ascii="Times New Roman" w:eastAsia="JournalC-Bold" w:hAnsi="Times New Roman" w:cs="JournalC-Bold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 w:cs="JournalC-Bold"/>
                <w:sz w:val="28"/>
                <w:szCs w:val="28"/>
                <w:u w:val="single"/>
              </w:rPr>
              <w:t>Работа с текстом до чтения.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Как вы думаете, о чём больше всего мечтают маленькие дети?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(Стать поскорее взрослыми, вырасти.)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А что нужно делать, чтобы ускорить проце</w:t>
            </w:r>
            <w:proofErr w:type="gram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сс взр</w:t>
            </w:r>
            <w:proofErr w:type="gramEnd"/>
            <w:r>
              <w:rPr>
                <w:rFonts w:ascii="Times New Roman" w:eastAsia="JournalC" w:hAnsi="Times New Roman" w:cs="JournalC"/>
                <w:sz w:val="28"/>
                <w:szCs w:val="28"/>
              </w:rPr>
              <w:t>осления?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А может быть, существует специальный, особый витамин, который усиливает рост? 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Ответ на этот вопрос знает человек, произведение которого мы будем читать на уроке. Кто он? Какой секрет откроет нам? Откройте учебник на с. 168 и попытайтесь извлечь как можно больше информации, прочитав имя автора, название произведения, рассмотрев иллюстрацию. 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Какие литературные произведения он создал?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(Олег Григорьев – поэт.)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>– Новое произведение Олега Григорьева – тоже стихотворение?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В чём особенность стихов О. Григорьева? </w:t>
            </w:r>
            <w:proofErr w:type="gramStart"/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(Они были короткие, весёлые, главные герои в них – дети; сюжетные стихи:</w:t>
            </w:r>
            <w:proofErr w:type="gramEnd"/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«Хо-хо, ха-ха», «Яма» из «Моей любимой Азбуки».)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>– Полистайте страницы. Что удивило?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А может быть, это необычное стихотворение? Где кроется подсказка?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(В скобках написано – </w:t>
            </w:r>
            <w:proofErr w:type="spellStart"/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стихотворема</w:t>
            </w:r>
            <w:proofErr w:type="spellEnd"/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.)</w:t>
            </w:r>
          </w:p>
          <w:p w:rsidR="00AC0B07" w:rsidRPr="0083214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Встречались ли мы с подобными пометами раньше? Что может обозначать это слово? Как образовалось? Вслушайтесь в звучание слова «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стихотворема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». </w:t>
            </w:r>
            <w:r w:rsidRPr="0083214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</w:t>
            </w:r>
            <w:r w:rsidRPr="00832146"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Стихи + творить = сотворили необычные стихи.)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Вспоминают о стихах в прозе И. Тургенева.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В чём ещё может быть необычность стихов О. Григорьева, на ваш взгляд?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(Разная длина стихотворных строк; наверное, оно читается в особом ритме.)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О чём узнали, прочитав название?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(Действительно существует витамин роста.)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Удалось ли узнать его название? 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(Пока нет, нужно прочитать произведение.)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sz w:val="28"/>
                <w:szCs w:val="28"/>
              </w:rPr>
              <w:t>– Может быть, ответить на этот вопрос помогут рисунки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Можно ли предположить, где происходит действие? Кто герой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стихотворемы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? Почему она включена в раздел «Уроки и переменки»?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Много вопросов у нас накопилось. Пора приступить к чтению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стихотворемы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. Но прежде ещё раз вспомним вопросы, на которые нужно ответить.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lastRenderedPageBreak/>
              <w:t>1) Какой витамин является витамином роста?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2) Где он содержится?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3) Кто главные герои произведения?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4) Почему произведение названо так странно – «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стихотворема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»?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JournalC-Bold" w:hAnsi="Times New Roman" w:cs="JournalC-Bold"/>
                <w:sz w:val="28"/>
                <w:szCs w:val="28"/>
                <w:u w:val="single"/>
              </w:rPr>
              <w:t>Работа с текстом во время чтения.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1.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A5462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Первичное чтение.</w:t>
            </w: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KabelC-Medium" w:hAnsi="Times New Roman" w:cs="KabelC-Medium"/>
                <w:i/>
                <w:sz w:val="28"/>
                <w:szCs w:val="28"/>
              </w:rPr>
            </w:pPr>
            <w:r w:rsidRPr="00A5462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Читает учитель (комментированное чтение, диалог с автором).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center"/>
              <w:rPr>
                <w:rFonts w:ascii="Times New Roman" w:eastAsia="KabelC-Medium" w:hAnsi="Times New Roman" w:cs="KabelC-Medium"/>
                <w:sz w:val="28"/>
                <w:szCs w:val="28"/>
              </w:rPr>
            </w:pP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2. </w:t>
            </w:r>
            <w:r w:rsidRPr="007C5B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Подготовка к выразительному чтению.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– Как меняется интонация учителя на протяжении 2-й части?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3. </w:t>
            </w:r>
            <w:r w:rsidRPr="007C5B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Выразительное чтение 2-й части</w:t>
            </w: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.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AC0B07" w:rsidRPr="009F4649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4.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9F4649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Обобщающая беседа. Ответы на проблемные вопросы, поставленные в начале урока.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Мы прочитали произведение О. Григорьева «Витамин роста»; думаю, мы теперь можем вернуться к вопросам, которые нас волновали в самом начале урока, чтобы дать на них верные ответы.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Какой же витамин является витамином роста и где он содержится?</w:t>
            </w:r>
          </w:p>
          <w:p w:rsidR="00AC0B07" w:rsidRPr="009F4649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Может быть, у вас возникли новые версии того, почему произведение названо «</w:t>
            </w:r>
            <w:proofErr w:type="spellStart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Стихотворема</w:t>
            </w:r>
            <w:proofErr w:type="spell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»? Для этого ещё раз ответим на вопрос, с какой целью проводился эксперимент. </w:t>
            </w:r>
            <w:r w:rsidRPr="009F464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(Чтобы доказать, что витамин</w:t>
            </w:r>
            <w:proofErr w:type="gramStart"/>
            <w:r w:rsidRPr="009F464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А</w:t>
            </w:r>
            <w:proofErr w:type="gramEnd"/>
            <w:r w:rsidRPr="009F464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– действительно витамин роста, одна из крыс должна была вырасти.)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Учитель утверждал на уроке, что для того, чтобы вырасти, необходимо употреблять в пищу витамин А. Доказать это он решил на опыте с крысами, чтобы все ученики убедились. В математике подобное утверждение, в истинности которого убеждаются при помощи доказательства, называется </w:t>
            </w:r>
            <w:r w:rsidRPr="00DD0BC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теорема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. Значит, на уроке биологии доказывали биологическую теорему.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Что напоминает по жанру произведение О. Григорьева? </w:t>
            </w:r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(Рассказ в стихах.)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lastRenderedPageBreak/>
              <w:t xml:space="preserve">– Стихотворную повесть, или рассказ в стихах, иначе называют </w:t>
            </w:r>
            <w:r w:rsidRPr="00DD0BC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поэма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Можно ли выделить теперь составляющие </w:t>
            </w:r>
            <w:proofErr w:type="spellStart"/>
            <w:r w:rsidRPr="00DD0BC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стихотворемы</w:t>
            </w:r>
            <w:proofErr w:type="spell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? </w:t>
            </w:r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</w:t>
            </w:r>
            <w:r w:rsidRPr="00DD0BC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Стихотворение + теорема + поэма = стихотворный рассказ с доказательством теоремы</w:t>
            </w:r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.)</w:t>
            </w: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Кто знает, может быть, Олег Григорьев и согласился бы с нашими рассуждениями.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Почему всё-таки Смирнов сорвал эксперимент? Как вы думаете, правильно ли он поступил?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А как бы вы поступили на месте Смирнова?</w:t>
            </w:r>
          </w:p>
          <w:p w:rsidR="00AC0B07" w:rsidRPr="00DD0BCF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Согласны ли вы с названием произведения? Почему? </w:t>
            </w:r>
            <w:proofErr w:type="gramStart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(«Растут» в этом произведении не только крысы, но и ребёнок – ученик Смирнов.</w:t>
            </w:r>
            <w:proofErr w:type="gramEnd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Он совершает гуманный поступок из жалости к крысам. Его доброта и любовь к животным очень велики, и Смирнов «растёт» в наших глазах, и ещё он становится взрослее. </w:t>
            </w:r>
            <w:proofErr w:type="gramStart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Учитель понял и оценил его поступок...)</w:t>
            </w:r>
            <w:proofErr w:type="gramEnd"/>
          </w:p>
          <w:p w:rsidR="00AC0B07" w:rsidRPr="00DD0BCF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DD0BCF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А какие ещё проблемы поднимает, на ваш взгляд, О. Григорьев в своём произведении? </w:t>
            </w:r>
            <w:proofErr w:type="gramStart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(Проблемы любви к животным; отношения учителя и учеников, воспитания личности.</w:t>
            </w:r>
            <w:proofErr w:type="gramEnd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proofErr w:type="gramStart"/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Проблемы здоровья планеты и людей, ценности знаний </w:t>
            </w:r>
            <w:r w:rsidRPr="00DD0BCF">
              <w:rPr>
                <w:rFonts w:ascii="Times New Roman" w:eastAsia="JournalSansC" w:hAnsi="Times New Roman" w:cs="JournalSansC"/>
                <w:sz w:val="28"/>
                <w:szCs w:val="28"/>
              </w:rPr>
              <w:t>и т.д.</w:t>
            </w:r>
            <w:r w:rsidRPr="00DD0BC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)</w:t>
            </w:r>
            <w:proofErr w:type="gramEnd"/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Что нового для себя узнали из </w:t>
            </w:r>
            <w:proofErr w:type="spellStart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стихотворемы</w:t>
            </w:r>
            <w:proofErr w:type="spell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? Какие знания вынесли с урока биологии? А узнали что-то новое о самих себе?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Чтение стихотворений О. Григорьева «После уроков» и «Кто прав?»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1</w:t>
            </w:r>
            <w:r w:rsidRPr="007C5BBC"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Вопросы после чтения: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– Кто вышел победителем в этой драке? Какие перемены произошли в ходе драки с её участниками?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proofErr w:type="gramStart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Домашний</w:t>
            </w:r>
            <w:proofErr w:type="gramEnd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</w:t>
            </w:r>
            <w:proofErr w:type="spellStart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Пышкин</w:t>
            </w:r>
            <w:proofErr w:type="spellEnd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и дикий Клоков</w:t>
            </w:r>
          </w:p>
          <w:p w:rsidR="00AC0B07" w:rsidRPr="000B61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color w:val="000080"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Дрались портфелями после уроков.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</w:t>
            </w:r>
            <w:proofErr w:type="gram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(Домашний </w:t>
            </w:r>
            <w:proofErr w:type="spell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Пышкин</w:t>
            </w:r>
            <w:proofErr w:type="spellEnd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– он какой, как вы представляете?</w:t>
            </w:r>
            <w:proofErr w:type="gramEnd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(Опрятный, воспитанный, хорошо учится, этакий «маменькин сынок»…) </w:t>
            </w:r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А дикий Клоков? </w:t>
            </w:r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>(</w:t>
            </w:r>
            <w:proofErr w:type="gramStart"/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>Шалопай</w:t>
            </w:r>
            <w:proofErr w:type="gramEnd"/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, драчун, хулиган, учится, скорее всего, </w:t>
            </w:r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lastRenderedPageBreak/>
              <w:t xml:space="preserve">плохо…) </w:t>
            </w:r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И фамилии сравните: </w:t>
            </w:r>
            <w:proofErr w:type="spellStart"/>
            <w:proofErr w:type="gram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Пышкин</w:t>
            </w:r>
            <w:proofErr w:type="spellEnd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и Клоков.)</w:t>
            </w:r>
            <w:proofErr w:type="gramEnd"/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proofErr w:type="gramStart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Когда вступили в бой рукопашный, </w:t>
            </w:r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(Что это значит?</w:t>
            </w:r>
            <w:proofErr w:type="gramEnd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(Дрались уже не портфелями, а руками, кулаками.) </w:t>
            </w:r>
            <w:proofErr w:type="gramStart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Обратите внимание: уже не драка – бой!)</w:t>
            </w:r>
            <w:proofErr w:type="gramEnd"/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proofErr w:type="gramStart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Домашний стал диким.</w:t>
            </w:r>
            <w:proofErr w:type="gramEnd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</w:t>
            </w:r>
            <w:proofErr w:type="gramStart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(Это как?</w:t>
            </w:r>
            <w:proofErr w:type="gramEnd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proofErr w:type="gramStart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Что вы подумали, представили?)</w:t>
            </w:r>
            <w:proofErr w:type="gramEnd"/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А </w:t>
            </w:r>
            <w:proofErr w:type="gramStart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дикий</w:t>
            </w:r>
            <w:proofErr w:type="gramEnd"/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– домашним. </w:t>
            </w:r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(А с </w:t>
            </w:r>
            <w:proofErr w:type="spellStart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Клоковым</w:t>
            </w:r>
            <w:proofErr w:type="spellEnd"/>
            <w:r w:rsidRPr="00D256D3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что произошло?)</w:t>
            </w:r>
          </w:p>
          <w:p w:rsidR="00AC0B07" w:rsidRPr="000B61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– Это, конечно, стихотворение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-шутка. А вот как у </w:t>
            </w:r>
            <w:proofErr w:type="gramStart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поэта</w:t>
            </w:r>
            <w:proofErr w:type="gram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получается написать смешно, вы поняли? </w:t>
            </w:r>
            <w:proofErr w:type="gram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(О. Григорьев играет словами: </w:t>
            </w:r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>дикий – домашний.</w:t>
            </w:r>
            <w:proofErr w:type="gramEnd"/>
            <w:r w:rsidRPr="000B61BC"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Это животные бывают дикие и домашние, а здесь речь об учениках, и мы их сразу себе представляем. «Бой рукопашный» – таким высоким слогом сказано о мальчишеской драке – и нам хочется улыбнуться. А потом драчуны меняются местами, и, похоже, «ныне </w:t>
            </w:r>
            <w:proofErr w:type="gram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дикий</w:t>
            </w:r>
            <w:proofErr w:type="gramEnd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» </w:t>
            </w:r>
            <w:proofErr w:type="spell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Пышкин</w:t>
            </w:r>
            <w:proofErr w:type="spellEnd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одерживает победу. </w:t>
            </w:r>
            <w:proofErr w:type="gramStart"/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Правда, поэт очень ярко нарисовал двух мальчишек?)</w:t>
            </w:r>
            <w:proofErr w:type="gramEnd"/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А вот наш Клоков уже в роли дежурного – в стихотворении «Кто прав?».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3. </w:t>
            </w:r>
            <w:r w:rsidRPr="007C5B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Чтение про себя</w:t>
            </w: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.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– Прочитайте самостоятельно и ответьте на вопрос в заглавии.</w:t>
            </w: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7C5B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После чтения дети отвечают на вопрос, кто же прав, по их мнению</w:t>
            </w: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.</w:t>
            </w:r>
          </w:p>
          <w:p w:rsidR="00AC0B07" w:rsidRPr="000B61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4.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Повторное чтение (можно по ролям).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0B61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По ходу чтения явно возникают вопросы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: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Почему Коля не вымыл руки, что именно он хотел проверить?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Как именно «нельзя с друзьями»?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5.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eastAsia="JournalSansC" w:hAnsi="Times New Roman" w:cs="JournalSansC"/>
                <w:i/>
                <w:sz w:val="28"/>
                <w:szCs w:val="28"/>
              </w:rPr>
              <w:t>Заключительная беседа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Как вы думаете, это серьёзное стихотворение или смешное?</w:t>
            </w:r>
          </w:p>
          <w:p w:rsidR="00AC0B07" w:rsidRPr="000B61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Чем похожи стихи О. Григорьева? </w:t>
            </w:r>
            <w:r w:rsidRPr="000B61BC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(О школьниках, два героя, общий герой, короткие, сюжетные.)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proofErr w:type="gramStart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В каком из стихов вам больше симпатичен Клоков?</w:t>
            </w:r>
            <w:proofErr w:type="gram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Почему? Можно ли положиться на такого дежурного?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– Видимо, не стоит навсегда записывать человека, совершившего проступок, в разряд хулиганов и видеть в нём только отрицательные черты. В нём очень </w:t>
            </w: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lastRenderedPageBreak/>
              <w:t xml:space="preserve">много хорошего, стоит только </w:t>
            </w:r>
            <w:proofErr w:type="gramStart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повнимательнее</w:t>
            </w:r>
            <w:proofErr w:type="gramEnd"/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 xml:space="preserve"> посмотреть или поручить ему ответственное дело, в котором он может себя проявить.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– Понимает ли это поэт О. Григорьев, по-вашему?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</w:pP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мы делали? (Читали текст, отвечали на вопросы по тексту, выказывали своё отношение к героям.)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" w:hAnsi="Times New Roman" w:cs="Times New Roman"/>
                <w:sz w:val="28"/>
                <w:szCs w:val="28"/>
              </w:rPr>
              <w:t>– Какое умение формирова</w:t>
            </w:r>
            <w:r>
              <w:rPr>
                <w:rStyle w:val="a3"/>
                <w:rFonts w:ascii="Times New Roman" w:eastAsia="JournalC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ли?</w:t>
            </w:r>
          </w:p>
          <w:p w:rsidR="00AC0B07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lastRenderedPageBreak/>
              <w:t> 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Высказывают предположения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AD6C2C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 w:rsidRPr="00AD6C2C">
              <w:rPr>
                <w:rFonts w:eastAsia="JournalC" w:cs="JournalC"/>
                <w:sz w:val="28"/>
                <w:szCs w:val="28"/>
              </w:rPr>
              <w:t xml:space="preserve">Дети проводят первый этап работы с текстом до чтения, вспоминают о предыдущих встречах с </w:t>
            </w:r>
            <w:r w:rsidRPr="00AD6C2C">
              <w:rPr>
                <w:rFonts w:eastAsia="JournalC" w:cs="JournalC"/>
                <w:sz w:val="28"/>
                <w:szCs w:val="28"/>
              </w:rPr>
              <w:lastRenderedPageBreak/>
              <w:t>Олегом Григорьевым.</w:t>
            </w:r>
          </w:p>
          <w:p w:rsidR="00AC0B07" w:rsidRPr="00AD6C2C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AD6C2C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A54626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Предполагают, что р</w:t>
            </w:r>
            <w:r w:rsidRPr="00A5462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азмер произведения довольно большой, в произведении две части. Таких стихов </w:t>
            </w: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О. Григорьева мы ещё не читали.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897522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897522">
              <w:rPr>
                <w:rFonts w:ascii="Times New Roman" w:eastAsia="JournalC" w:hAnsi="Times New Roman" w:cs="JournalC"/>
                <w:sz w:val="28"/>
                <w:szCs w:val="28"/>
              </w:rPr>
              <w:t>Предположения детей.)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Отвечают на вопросы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Выразительно читают текст по частям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D256D3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sz w:val="28"/>
                <w:szCs w:val="28"/>
              </w:rPr>
              <w:t>(</w:t>
            </w:r>
            <w:r w:rsidRPr="00D256D3">
              <w:rPr>
                <w:rFonts w:ascii="Times New Roman" w:eastAsia="JournalSansC" w:hAnsi="Times New Roman" w:cs="JournalSansC"/>
                <w:sz w:val="28"/>
                <w:szCs w:val="28"/>
              </w:rPr>
              <w:t>Рассуждения детей.)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7C5BBC" w:rsidRDefault="00AC0B07" w:rsidP="00AC0B07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</w:pPr>
            <w:r w:rsidRPr="007C5BBC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</w:t>
            </w:r>
            <w:r w:rsidRPr="007C5BBC">
              <w:rPr>
                <w:rFonts w:ascii="Times New Roman" w:eastAsia="JournalSansC" w:hAnsi="Times New Roman" w:cs="JournalSansC"/>
                <w:sz w:val="28"/>
                <w:szCs w:val="28"/>
              </w:rPr>
              <w:t>Стихотворение «После уроков» дети читают про себя.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Pr="00D256D3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 w:rsidRPr="00D256D3">
              <w:rPr>
                <w:rFonts w:eastAsia="JournalSansC" w:cs="JournalSansC"/>
                <w:sz w:val="28"/>
                <w:szCs w:val="28"/>
              </w:rPr>
              <w:t>Повторное чтение, диалог с автором.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Самостоятельно читают и отвечают на вопрос в заглавии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Высказывают свое мнение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Делают вывод, о том, что </w:t>
            </w:r>
            <w:proofErr w:type="gramStart"/>
            <w:r>
              <w:rPr>
                <w:rStyle w:val="apple-converted-space"/>
                <w:color w:val="000000"/>
                <w:sz w:val="28"/>
                <w:szCs w:val="28"/>
              </w:rPr>
              <w:t>высказывали свое отношение</w:t>
            </w:r>
            <w:proofErr w:type="gramEnd"/>
            <w:r>
              <w:rPr>
                <w:rStyle w:val="apple-converted-space"/>
                <w:color w:val="000000"/>
                <w:sz w:val="28"/>
                <w:szCs w:val="28"/>
              </w:rPr>
              <w:t xml:space="preserve"> к героям, отвечали на вопросы по тексту</w:t>
            </w: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AC0B07" w:rsidRDefault="00AC0B07" w:rsidP="00AC0B07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pacing w:after="0" w:line="240" w:lineRule="auto"/>
              <w:rPr>
                <w:rFonts w:ascii="Times New Roman" w:eastAsia="JournalSansC" w:hAnsi="Times New Roman" w:cs="JournalSansC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ΙΙΙ. Итог.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JournalSansC" w:hAnsi="Times New Roman" w:cs="JournalSansC"/>
                <w:color w:val="000000"/>
                <w:sz w:val="28"/>
                <w:szCs w:val="28"/>
              </w:rPr>
              <w:t xml:space="preserve">– О чём же стихи О. Григорьева?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autoSpaceDE w:val="0"/>
              <w:snapToGrid w:val="0"/>
              <w:spacing w:after="0" w:line="200" w:lineRule="atLeast"/>
              <w:jc w:val="both"/>
            </w:pPr>
            <w:r w:rsidRPr="00D256D3">
              <w:rPr>
                <w:sz w:val="28"/>
                <w:szCs w:val="28"/>
              </w:rPr>
              <w:t>Высказывают свое мнение</w:t>
            </w:r>
            <w:r>
              <w:rPr>
                <w:rFonts w:ascii="Times New Roman" w:eastAsia="JournalSansC" w:hAnsi="Times New Roman" w:cs="JournalSansC"/>
                <w:iCs/>
                <w:color w:val="000000"/>
                <w:sz w:val="28"/>
                <w:szCs w:val="28"/>
              </w:rPr>
              <w:t xml:space="preserve"> (О дружбе, взаимоотношениях ребят)</w:t>
            </w:r>
          </w:p>
        </w:tc>
      </w:tr>
      <w:tr w:rsidR="00AC0B07" w:rsidTr="00AC0B07">
        <w:trPr>
          <w:trHeight w:val="58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tabs>
                <w:tab w:val="left" w:pos="2514"/>
              </w:tabs>
              <w:autoSpaceDE w:val="0"/>
              <w:snapToGrid w:val="0"/>
              <w:spacing w:after="0" w:line="200" w:lineRule="atLeast"/>
              <w:jc w:val="both"/>
            </w:pP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Выучить наизусть одно из стихотворений О. Григорьева или отрывок 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стихотворемы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07" w:rsidRDefault="00AC0B07" w:rsidP="00AC0B07">
            <w:pPr>
              <w:pStyle w:val="a5"/>
              <w:shd w:val="clear" w:color="auto" w:fill="FFFFFF"/>
              <w:snapToGrid w:val="0"/>
              <w:spacing w:before="0" w:after="0" w:line="200" w:lineRule="atLeast"/>
            </w:pPr>
          </w:p>
          <w:p w:rsidR="00AC0B07" w:rsidRDefault="00AC0B07" w:rsidP="00AC0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00FF"/>
                <w:sz w:val="28"/>
                <w:szCs w:val="28"/>
              </w:rPr>
            </w:pPr>
          </w:p>
        </w:tc>
      </w:tr>
    </w:tbl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2146" w:rsidRPr="00AC0B07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6" w:rsidRDefault="00832146" w:rsidP="00D256D3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256D3" w:rsidRDefault="00D256D3" w:rsidP="00D256D3">
      <w:pPr>
        <w:autoSpaceDE w:val="0"/>
        <w:spacing w:after="0" w:line="200" w:lineRule="atLeast"/>
        <w:jc w:val="both"/>
      </w:pPr>
    </w:p>
    <w:p w:rsidR="00A76417" w:rsidRDefault="004D00AE"/>
    <w:sectPr w:rsidR="00A76417">
      <w:footerReference w:type="default" r:id="rId6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AE" w:rsidRDefault="004D00AE" w:rsidP="00D256D3">
      <w:pPr>
        <w:spacing w:after="0" w:line="240" w:lineRule="auto"/>
      </w:pPr>
      <w:r>
        <w:separator/>
      </w:r>
    </w:p>
  </w:endnote>
  <w:endnote w:type="continuationSeparator" w:id="0">
    <w:p w:rsidR="004D00AE" w:rsidRDefault="004D00AE" w:rsidP="00D2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  <w:font w:name="KabelC-Medium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1F" w:rsidRDefault="004D00AE">
    <w:pPr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AE" w:rsidRDefault="004D00AE" w:rsidP="00D256D3">
      <w:pPr>
        <w:spacing w:after="0" w:line="240" w:lineRule="auto"/>
      </w:pPr>
      <w:r>
        <w:separator/>
      </w:r>
    </w:p>
  </w:footnote>
  <w:footnote w:type="continuationSeparator" w:id="0">
    <w:p w:rsidR="004D00AE" w:rsidRDefault="004D00AE" w:rsidP="00D25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56D3"/>
    <w:rsid w:val="002830D2"/>
    <w:rsid w:val="003B7E3C"/>
    <w:rsid w:val="004D00AE"/>
    <w:rsid w:val="00810D39"/>
    <w:rsid w:val="00832146"/>
    <w:rsid w:val="00AC0B07"/>
    <w:rsid w:val="00BE29FD"/>
    <w:rsid w:val="00C76BB6"/>
    <w:rsid w:val="00D01D46"/>
    <w:rsid w:val="00D0660A"/>
    <w:rsid w:val="00D2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D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6D3"/>
  </w:style>
  <w:style w:type="character" w:styleId="a3">
    <w:name w:val="Strong"/>
    <w:qFormat/>
    <w:rsid w:val="00D256D3"/>
    <w:rPr>
      <w:b/>
      <w:bCs/>
    </w:rPr>
  </w:style>
  <w:style w:type="character" w:styleId="a4">
    <w:name w:val="page number"/>
    <w:basedOn w:val="a0"/>
    <w:rsid w:val="00D256D3"/>
  </w:style>
  <w:style w:type="paragraph" w:styleId="a5">
    <w:name w:val="Normal (Web)"/>
    <w:basedOn w:val="a"/>
    <w:rsid w:val="00D256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25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256D3"/>
    <w:rPr>
      <w:rFonts w:ascii="Calibri" w:eastAsia="Calibri" w:hAnsi="Calibri" w:cs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2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6D3"/>
    <w:rPr>
      <w:rFonts w:ascii="Calibri" w:eastAsia="Calibri" w:hAnsi="Calibri" w:cs="Calibri"/>
      <w:lang w:eastAsia="ar-SA"/>
    </w:rPr>
  </w:style>
  <w:style w:type="table" w:styleId="aa">
    <w:name w:val="Table Grid"/>
    <w:basedOn w:val="a1"/>
    <w:uiPriority w:val="59"/>
    <w:rsid w:val="0083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Tat</cp:lastModifiedBy>
  <cp:revision>1</cp:revision>
  <dcterms:created xsi:type="dcterms:W3CDTF">2014-11-24T14:59:00Z</dcterms:created>
  <dcterms:modified xsi:type="dcterms:W3CDTF">2014-11-24T15:27:00Z</dcterms:modified>
</cp:coreProperties>
</file>