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1E" w:rsidRDefault="009C251E" w:rsidP="009C25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ТЕМА: «Витамины и здоровый организм»</w:t>
      </w:r>
    </w:p>
    <w:p w:rsidR="009C251E" w:rsidRDefault="009C251E" w:rsidP="009C25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П.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.: 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Рассказать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пользе витаминов и их значении для здоровья человека. Познакомить детей с назначением витамина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>, В, С. Активизировать названия овощей и фруктов. Познакомить с продуктами, которые можно употреблять в небольшом количестве.</w:t>
      </w:r>
    </w:p>
    <w:p w:rsidR="009C251E" w:rsidRDefault="009C251E" w:rsidP="009C25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Ход занятия:</w:t>
      </w:r>
    </w:p>
    <w:p w:rsidR="009C251E" w:rsidRDefault="009C251E" w:rsidP="009C25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1) Показать картинки с изображением крепких, здоровых людей, подвести к пониманию, что для хорошего здоровь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я необходимо правильное питание, прогулка на свежем воздухе, закаливание, хороший сон и физкультура.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</w:rPr>
        <w:t>Побеседовать о любимых блюдах детей.</w:t>
      </w:r>
    </w:p>
    <w:p w:rsidR="009C251E" w:rsidRDefault="009C251E" w:rsidP="009C25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2) Рассказать о витаминах, в каких продуктах содержатся и работе каких органов помогают.</w:t>
      </w:r>
    </w:p>
    <w:p w:rsidR="009C251E" w:rsidRDefault="009C251E" w:rsidP="009C2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3) Рассказать о продуктах, которые не очень полезны (конфеты, черный кофе).</w:t>
      </w:r>
    </w:p>
    <w:p w:rsidR="009C251E" w:rsidRDefault="009C251E" w:rsidP="009C2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9C251E" w:rsidRDefault="009C251E" w:rsidP="009C2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Витамин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способен поддерживать молодость и красоту женщины. Ведь именно он образует коллагеновые волокна, которые в свою очередь отвечают за упругость кожи. Аскорбиновая кислота принимает участие во всех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-восстановительных реакциях, которые происходят в организме. Также витамин принимает участие в обмене веществ, баланс которого очень важен для организма. Диетологи уже давно установили, что нормальное содержание витамина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организме способствует похудению. Благодаря витамину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сбросить лишние килограммы и нормализовать метаболизм, а это очень важно. Учеными установлено, что основное большинство хронических заболеваний возникают именно в период нехватки витамина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организме. Для поддержания нужной концентрации аскорбиновой кислоты в организме, следует знать, где больше витамина С. Особо хочется выделить ягоды и фрукты. Все фрукты и ягоды с приятной кислинкой имеют витамин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некоторые в большом количестве, некоторые в меньшем. Лидером являются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цитрусовые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C251E" w:rsidRDefault="009C251E" w:rsidP="009C251E">
      <w:pPr>
        <w:spacing w:before="45" w:after="45" w:line="240" w:lineRule="auto"/>
        <w:ind w:left="45"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Витамин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из важнейших для нашего организма, поэтому естественно многим хочется знать,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каких продуктах витамин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содержится? </w:t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28800" cy="1828800"/>
            <wp:effectExtent l="0" t="0" r="0" b="0"/>
            <wp:wrapSquare wrapText="bothSides"/>
            <wp:docPr id="1" name="Рисунок 1" descr="Описание: В каких продуктах витамин А содержи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 каких продуктах витамин А содержитс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 во-первых, это не одно вещество, а группа сходных по строению и действию жирорастворимых соединений с разной активностью. Во-вторых, находятся они только в продуктах животного происхождения.</w:t>
      </w:r>
    </w:p>
    <w:p w:rsidR="009C251E" w:rsidRDefault="009C251E" w:rsidP="009C251E">
      <w:pPr>
        <w:spacing w:before="45" w:after="45" w:line="240" w:lineRule="auto"/>
        <w:ind w:left="45"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молочные продукты с естественным содержанием жира: цельное молоко и </w:t>
      </w:r>
      <w:hyperlink r:id="rId6" w:tgtFrame="_blank" w:tooltip="Вареники из творога, вареники из творога с капустой, вареники из творога ленивые" w:history="1">
        <w:r>
          <w:rPr>
            <w:rStyle w:val="a3"/>
            <w:rFonts w:ascii="Times New Roman" w:eastAsia="Times New Roman" w:hAnsi="Times New Roman" w:cs="Times New Roman"/>
            <w:color w:val="226655"/>
            <w:sz w:val="28"/>
            <w:szCs w:val="28"/>
            <w:u w:val="none"/>
          </w:rPr>
          <w:t>творог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сыр,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сливки, сметана, сливочное масло, жирные йогурты и кефиры. Все виды мяса, особенно свинина, и все виды печени. Но, естественно,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свежие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подвергшиеся заморозке один раз.</w:t>
      </w:r>
    </w:p>
    <w:p w:rsidR="009C251E" w:rsidRDefault="009C251E" w:rsidP="009C251E">
      <w:pPr>
        <w:spacing w:before="45" w:after="45" w:line="240" w:lineRule="auto"/>
        <w:ind w:left="45"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Яйца любых птиц, причём даже одно куриное домашнее яйцо содержит половинную (фабричное), а то и дневную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деревенское-домашнее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норму витамина А. Жирные сорта рыбы по количеству витамина намного превосходят менее жирные виды. Ну и, конечно, всем известен рыбий жир - даже чайная ложка, которого содержит трёхдневную норму витамина А.</w:t>
      </w:r>
    </w:p>
    <w:p w:rsidR="009C251E" w:rsidRDefault="009C251E" w:rsidP="009C251E">
      <w:pPr>
        <w:spacing w:before="45" w:after="45" w:line="240" w:lineRule="auto"/>
        <w:ind w:left="45"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 сильным биологическим действием из витаминов группы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ретинол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Его эффективность настолько высока, что организму достаточно даже его минимального количества в сутки - 0,8 - 1 мг или 800 - 1000 мкг.</w:t>
      </w:r>
    </w:p>
    <w:p w:rsidR="009C251E" w:rsidRDefault="009C251E" w:rsidP="009C251E">
      <w:pPr>
        <w:spacing w:before="45" w:after="45" w:line="240" w:lineRule="auto"/>
        <w:ind w:left="45"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51E" w:rsidRDefault="009C251E" w:rsidP="009C2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Витамины группы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заре изучения витаминов было обнаружено, что в ряде природных продуктов (дрожжах, печени и молоке) содержится водорастворимая фракция, необходимая для нормальной жизнедеятельности. Ее назвали водорастворимой фракцией B. Вскоре было показано, что она содержит целый ряд химических соединений, в том числе тиамин, рибофлавин и ниацин.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Много тиамина (витамин B1) содержится в дрожжах, арахисе, горохе и других бобовых культурах, постной свинине, отрубях и проростках злаковых растений.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Рибофлавин (витамин B2) — оранжевый пигмент, придающий желтоватую окраску сырому яичному белку и молочной сыворотке.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Ниацин (никотиновая кислота, витамин PP)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ниацинамид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никотинамид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 в значительном количестве содержится в дрожжах, печени, рыбе и постном мясе.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Богаты витамином B6 дрожжи, печень, постное мясо и цельные зерна злаковых растений.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Витамин B12 в очень небольших количествах (примерно одна часть на миллион) этот витамин содержится в печени, постном мясе, рыбе, молоке и яйцах.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Витамина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много в свежих фруктах и овощах.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Основными природными источниками витамина E служат зеленые листья растений, а также хлопковое, арахисовое, соевое и пшеничное масла. Хорошим источником этого витамина является также маргарин, приготовленный из растительного масла.</w:t>
      </w:r>
    </w:p>
    <w:p w:rsidR="009C251E" w:rsidRPr="009C251E" w:rsidRDefault="009C251E" w:rsidP="009C251E">
      <w:pPr>
        <w:spacing w:before="45" w:after="45" w:line="240" w:lineRule="auto"/>
        <w:ind w:left="45"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51E" w:rsidRDefault="009C251E" w:rsidP="009C2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C251E" w:rsidRDefault="009C251E" w:rsidP="009C2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C251E" w:rsidRDefault="009C251E" w:rsidP="009C2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8044B" w:rsidRDefault="00A8044B"/>
    <w:sectPr w:rsidR="00A8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A5"/>
    <w:rsid w:val="003C40A5"/>
    <w:rsid w:val="009C251E"/>
    <w:rsid w:val="00A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5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lakomka.ru/bluda%20is%20tvoroga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2015-02-15T04:32:00Z</dcterms:created>
  <dcterms:modified xsi:type="dcterms:W3CDTF">2015-02-15T04:40:00Z</dcterms:modified>
</cp:coreProperties>
</file>