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</w:p>
    <w:p w:rsidR="00577BA3" w:rsidRPr="00E8487C" w:rsidRDefault="00E8487C" w:rsidP="00E8487C">
      <w:pPr>
        <w:jc w:val="center"/>
        <w:rPr>
          <w:rFonts w:ascii="Monotype Corsiva" w:hAnsi="Monotype Corsiva"/>
          <w:sz w:val="72"/>
          <w:szCs w:val="72"/>
        </w:rPr>
      </w:pPr>
      <w:r w:rsidRPr="00E8487C">
        <w:rPr>
          <w:rFonts w:ascii="Monotype Corsiva" w:hAnsi="Monotype Corsiva"/>
          <w:sz w:val="72"/>
          <w:szCs w:val="72"/>
        </w:rPr>
        <w:t xml:space="preserve">Путешествие в </w:t>
      </w:r>
      <w:proofErr w:type="spellStart"/>
      <w:r w:rsidRPr="00E8487C">
        <w:rPr>
          <w:rFonts w:ascii="Monotype Corsiva" w:hAnsi="Monotype Corsiva"/>
          <w:sz w:val="72"/>
          <w:szCs w:val="72"/>
        </w:rPr>
        <w:t>Читательск</w:t>
      </w:r>
      <w:proofErr w:type="spellEnd"/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8487C">
        <w:rPr>
          <w:rFonts w:ascii="Times New Roman" w:hAnsi="Times New Roman" w:cs="Times New Roman"/>
          <w:sz w:val="28"/>
          <w:szCs w:val="28"/>
        </w:rPr>
        <w:t>кскурсия в школьную библиотеку</w:t>
      </w: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Pr="00E8487C" w:rsidRDefault="00E8487C" w:rsidP="00E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7C" w:rsidRPr="004C6424" w:rsidRDefault="00E8487C" w:rsidP="00E8487C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E8487C" w:rsidRPr="004C6424" w:rsidRDefault="00E8487C" w:rsidP="00E8487C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МБОУ «СОШ №2 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C64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6424">
        <w:rPr>
          <w:rFonts w:ascii="Times New Roman" w:hAnsi="Times New Roman" w:cs="Times New Roman"/>
          <w:sz w:val="28"/>
          <w:szCs w:val="28"/>
        </w:rPr>
        <w:t>уздаля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487C" w:rsidRPr="004C6424" w:rsidRDefault="00E8487C" w:rsidP="00E8487C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Лобанова Е.В.</w:t>
      </w: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Default="00E8487C" w:rsidP="00E8487C">
      <w:pPr>
        <w:jc w:val="right"/>
        <w:rPr>
          <w:rFonts w:ascii="Times New Roman" w:hAnsi="Times New Roman" w:cs="Times New Roman"/>
        </w:rPr>
      </w:pPr>
    </w:p>
    <w:p w:rsidR="00E8487C" w:rsidRPr="004C6424" w:rsidRDefault="00E8487C" w:rsidP="004C64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8487C" w:rsidRPr="004C6424" w:rsidRDefault="00E8487C" w:rsidP="004C64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учить правилам обращения с библиотечной книгой; повторить правила обращения с книгами; правила поведения в библиотеке;</w:t>
      </w:r>
    </w:p>
    <w:p w:rsidR="00E8487C" w:rsidRPr="004C6424" w:rsidRDefault="00E8487C" w:rsidP="004C64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воспитывать любовь к чтению у младших школьников;</w:t>
      </w:r>
    </w:p>
    <w:p w:rsidR="00E8487C" w:rsidRPr="004C6424" w:rsidRDefault="00E8487C" w:rsidP="004C64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формировать навыки знакомства с книгой.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(занятие проводится в библиотеке)</w:t>
      </w:r>
    </w:p>
    <w:p w:rsidR="00E8487C" w:rsidRPr="004C6424" w:rsidRDefault="00E8487C" w:rsidP="004C642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4C642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C6424">
        <w:rPr>
          <w:rFonts w:ascii="Times New Roman" w:hAnsi="Times New Roman" w:cs="Times New Roman"/>
          <w:b/>
          <w:sz w:val="28"/>
          <w:szCs w:val="28"/>
        </w:rPr>
        <w:t>омент: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 Книга – не просто какая-то небыль,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Это мир настоящий с землёю и небом.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Книга – древняя страна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Нераскрытых тайн </w:t>
      </w:r>
      <w:proofErr w:type="gramStart"/>
      <w:r w:rsidRPr="004C642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4C6424">
        <w:rPr>
          <w:rFonts w:ascii="Times New Roman" w:hAnsi="Times New Roman" w:cs="Times New Roman"/>
          <w:sz w:val="28"/>
          <w:szCs w:val="28"/>
        </w:rPr>
        <w:t>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Где жилище тайн и книг?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Знает каждый ученик?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Это (вместе) – библиотека.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2.Беседа: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- А что такое библиотека?</w:t>
      </w:r>
    </w:p>
    <w:p w:rsidR="00E8487C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554B35" w:rsidRPr="004C6424" w:rsidRDefault="00E8487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- </w:t>
      </w:r>
      <w:r w:rsidR="0019013C" w:rsidRPr="004C6424">
        <w:rPr>
          <w:rFonts w:ascii="Times New Roman" w:hAnsi="Times New Roman" w:cs="Times New Roman"/>
          <w:sz w:val="28"/>
          <w:szCs w:val="28"/>
        </w:rPr>
        <w:t>Э</w:t>
      </w:r>
      <w:r w:rsidRPr="004C6424">
        <w:rPr>
          <w:rFonts w:ascii="Times New Roman" w:hAnsi="Times New Roman" w:cs="Times New Roman"/>
          <w:sz w:val="28"/>
          <w:szCs w:val="28"/>
        </w:rPr>
        <w:t xml:space="preserve">то хранилище книг. Оглянитесь вокруг. Мы в 1 классе уже были в библиотеке, где нас посвящали в читатели. Это </w:t>
      </w:r>
      <w:r w:rsidR="00554B35" w:rsidRPr="004C6424">
        <w:rPr>
          <w:rFonts w:ascii="Times New Roman" w:hAnsi="Times New Roman" w:cs="Times New Roman"/>
          <w:sz w:val="28"/>
          <w:szCs w:val="28"/>
        </w:rPr>
        <w:t>была районная библиотека. Чем библиотеки похожи? А чем отличаются? Когда вы вошли сюда, что вы услышали? Тишину.</w:t>
      </w:r>
    </w:p>
    <w:p w:rsidR="00E8487C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C6424">
        <w:rPr>
          <w:rFonts w:ascii="Times New Roman" w:hAnsi="Times New Roman" w:cs="Times New Roman"/>
          <w:sz w:val="28"/>
          <w:szCs w:val="28"/>
        </w:rPr>
        <w:t>В библиотеке тишина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Совсем иная, чем повсюду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Мен кажется, порой она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 себе утраивает чудо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 ней слышен зов далёких стран, в ней скрыты тайны океанов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Вот, слышишь, Немо – капитан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О чём-то спорит с Д-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Артаньяном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>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lastRenderedPageBreak/>
        <w:t>Послушный зову твоему, здесь Дон Кихот на помощь мчится.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Ответ на сотни «почему»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На книжных прячется страницах.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9013C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А вы уже много героев книжных знаете? А мы сейчас это узнаем: Первые гости к вам войдут, когда вы их узнаете. Герои просят: - А сейчас вы, друзья, узнайте нас: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Не сиделось на окошке – покатилось по дорожке (колобок)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4C6424">
        <w:rPr>
          <w:rFonts w:ascii="Times New Roman" w:hAnsi="Times New Roman" w:cs="Times New Roman"/>
          <w:sz w:val="28"/>
          <w:szCs w:val="28"/>
        </w:rPr>
        <w:t>плутовка</w:t>
      </w:r>
      <w:proofErr w:type="gramEnd"/>
      <w:r w:rsidRPr="004C6424">
        <w:rPr>
          <w:rFonts w:ascii="Times New Roman" w:hAnsi="Times New Roman" w:cs="Times New Roman"/>
          <w:sz w:val="28"/>
          <w:szCs w:val="28"/>
        </w:rPr>
        <w:t xml:space="preserve"> какова? Обхитрила колобка</w:t>
      </w:r>
      <w:r w:rsidR="0019013C" w:rsidRPr="004C6424">
        <w:rPr>
          <w:rFonts w:ascii="Times New Roman" w:hAnsi="Times New Roman" w:cs="Times New Roman"/>
          <w:sz w:val="28"/>
          <w:szCs w:val="28"/>
        </w:rPr>
        <w:t xml:space="preserve"> </w:t>
      </w:r>
      <w:r w:rsidRPr="004C6424">
        <w:rPr>
          <w:rFonts w:ascii="Times New Roman" w:hAnsi="Times New Roman" w:cs="Times New Roman"/>
          <w:sz w:val="28"/>
          <w:szCs w:val="28"/>
        </w:rPr>
        <w:t>(лиса)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Литературный дуэт.</w:t>
      </w:r>
    </w:p>
    <w:p w:rsidR="00554B35" w:rsidRPr="004C6424" w:rsidRDefault="00554B35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Они вдвоем к вам вышл</w:t>
      </w:r>
      <w:r w:rsidR="0019013C" w:rsidRPr="004C6424">
        <w:rPr>
          <w:rFonts w:ascii="Times New Roman" w:hAnsi="Times New Roman" w:cs="Times New Roman"/>
          <w:sz w:val="28"/>
          <w:szCs w:val="28"/>
        </w:rPr>
        <w:t>и</w:t>
      </w:r>
      <w:r w:rsidRPr="004C6424">
        <w:rPr>
          <w:rFonts w:ascii="Times New Roman" w:hAnsi="Times New Roman" w:cs="Times New Roman"/>
          <w:sz w:val="28"/>
          <w:szCs w:val="28"/>
        </w:rPr>
        <w:t>. А двое – это дуэт. Сейчас они вам предлагают узнать литературные дуэты. Вам назовут одного героя, а вы должны назвать другого. (</w:t>
      </w:r>
      <w:r w:rsidR="00982959" w:rsidRPr="004C6424">
        <w:rPr>
          <w:rFonts w:ascii="Times New Roman" w:hAnsi="Times New Roman" w:cs="Times New Roman"/>
          <w:sz w:val="28"/>
          <w:szCs w:val="28"/>
        </w:rPr>
        <w:t xml:space="preserve"> Винни Пух (Пятачок), Пьеро (Мальвина), Джинн (Мальвина), Князь </w:t>
      </w:r>
      <w:proofErr w:type="spellStart"/>
      <w:r w:rsidR="00982959" w:rsidRPr="004C6424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982959" w:rsidRPr="004C64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2959" w:rsidRPr="004C6424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982959" w:rsidRPr="004C642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82959" w:rsidRPr="004C6424">
        <w:rPr>
          <w:rFonts w:ascii="Times New Roman" w:hAnsi="Times New Roman" w:cs="Times New Roman"/>
          <w:sz w:val="28"/>
          <w:szCs w:val="28"/>
        </w:rPr>
        <w:t>ебедь</w:t>
      </w:r>
      <w:proofErr w:type="spellEnd"/>
      <w:r w:rsidR="00982959" w:rsidRPr="004C6424">
        <w:rPr>
          <w:rFonts w:ascii="Times New Roman" w:hAnsi="Times New Roman" w:cs="Times New Roman"/>
          <w:sz w:val="28"/>
          <w:szCs w:val="28"/>
        </w:rPr>
        <w:t xml:space="preserve">), </w:t>
      </w:r>
      <w:r w:rsidR="0019013C" w:rsidRPr="004C6424">
        <w:rPr>
          <w:rFonts w:ascii="Times New Roman" w:hAnsi="Times New Roman" w:cs="Times New Roman"/>
          <w:sz w:val="28"/>
          <w:szCs w:val="28"/>
        </w:rPr>
        <w:t xml:space="preserve">Муха – Цокотуха (Комар), </w:t>
      </w:r>
      <w:proofErr w:type="spellStart"/>
      <w:r w:rsidR="0019013C" w:rsidRPr="004C6424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="0019013C" w:rsidRPr="004C64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013C" w:rsidRPr="004C6424">
        <w:rPr>
          <w:rFonts w:ascii="Times New Roman" w:hAnsi="Times New Roman" w:cs="Times New Roman"/>
          <w:sz w:val="28"/>
          <w:szCs w:val="28"/>
        </w:rPr>
        <w:t>Ст.Хоттабыч</w:t>
      </w:r>
      <w:proofErr w:type="spellEnd"/>
      <w:r w:rsidR="0019013C" w:rsidRPr="004C6424">
        <w:rPr>
          <w:rFonts w:ascii="Times New Roman" w:hAnsi="Times New Roman" w:cs="Times New Roman"/>
          <w:sz w:val="28"/>
          <w:szCs w:val="28"/>
        </w:rPr>
        <w:t>), Гена (Чебурашка), Чук (Гек), Сестрица Алёнушка (братец Иванушка).</w:t>
      </w:r>
    </w:p>
    <w:p w:rsidR="0019013C" w:rsidRPr="004C6424" w:rsidRDefault="0019013C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</w:t>
      </w:r>
      <w:r w:rsidR="00536DDE" w:rsidRPr="004C6424">
        <w:rPr>
          <w:rFonts w:ascii="Times New Roman" w:hAnsi="Times New Roman" w:cs="Times New Roman"/>
          <w:sz w:val="28"/>
          <w:szCs w:val="28"/>
        </w:rPr>
        <w:t xml:space="preserve">В школе – учитель, в аптеке – аптекарь, в столовой – повар, а здесь? </w:t>
      </w:r>
      <w:proofErr w:type="gramStart"/>
      <w:r w:rsidR="00536DDE" w:rsidRPr="004C6424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536DDE" w:rsidRPr="004C6424">
        <w:rPr>
          <w:rFonts w:ascii="Times New Roman" w:hAnsi="Times New Roman" w:cs="Times New Roman"/>
          <w:sz w:val="28"/>
          <w:szCs w:val="28"/>
        </w:rPr>
        <w:t xml:space="preserve">библиотекарь). 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Открывается дверь, входит библиотекарь.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Знакомьтесь ребята, это хозяйка этого города. Зовут её….. и она вам расскажет о своём волшебном городе и даже покажет его.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Библиотекарь проводит ребят по библиотеке мимо стеллажей, показывает, что книги по алфавиту стоят, у каждой своё место, затем рассказала про читальный зал, как в нём работать. Потом о правилах обращения с 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книгамиспросила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Читательске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 xml:space="preserve"> книги ходят в гости к читателям. А вы с прошлого года являетесь читателями, чтоб помнили об этом, дарю вам памятные медальки.</w:t>
      </w:r>
      <w:bookmarkStart w:id="0" w:name="_GoBack"/>
      <w:bookmarkEnd w:id="0"/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А сейчас я расскажу, как нужно себя вести с библиотечными книжками. На каждого мы заведем библиотечный документ – формуляр.</w:t>
      </w:r>
    </w:p>
    <w:p w:rsidR="00536DDE" w:rsidRPr="004C6424" w:rsidRDefault="00536DDE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C6424">
        <w:rPr>
          <w:rFonts w:ascii="Times New Roman" w:hAnsi="Times New Roman" w:cs="Times New Roman"/>
          <w:sz w:val="28"/>
          <w:szCs w:val="28"/>
        </w:rPr>
        <w:t xml:space="preserve"> Ребята, а у нас гости. С острова Книголюбов прилетела птица и одним своим пером осветила</w:t>
      </w:r>
      <w:r w:rsidR="004C6424" w:rsidRPr="004C6424">
        <w:rPr>
          <w:rFonts w:ascii="Times New Roman" w:hAnsi="Times New Roman" w:cs="Times New Roman"/>
          <w:sz w:val="28"/>
          <w:szCs w:val="28"/>
        </w:rPr>
        <w:t xml:space="preserve"> все кругом. Вы её знаете?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Птичья викторина.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 xml:space="preserve">1.Какие птицы помогали </w:t>
      </w:r>
      <w:proofErr w:type="gramStart"/>
      <w:r w:rsidRPr="004C6424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4C6424">
        <w:rPr>
          <w:rFonts w:ascii="Times New Roman" w:hAnsi="Times New Roman" w:cs="Times New Roman"/>
          <w:sz w:val="28"/>
          <w:szCs w:val="28"/>
        </w:rPr>
        <w:t xml:space="preserve"> искать Кая?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2.Он кричал: «Ки-</w:t>
      </w:r>
      <w:proofErr w:type="spellStart"/>
      <w:r w:rsidRPr="004C642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4C6424">
        <w:rPr>
          <w:rFonts w:ascii="Times New Roman" w:hAnsi="Times New Roman" w:cs="Times New Roman"/>
          <w:sz w:val="28"/>
          <w:szCs w:val="28"/>
        </w:rPr>
        <w:t>-ку-ку! Царствуй, лёжа на боку»</w:t>
      </w:r>
    </w:p>
    <w:p w:rsidR="00554B35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3.Эта птица была любознательной и всех спрашивала: «Кто там?»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sz w:val="28"/>
          <w:szCs w:val="28"/>
        </w:rPr>
        <w:t>4.Какая птица путешествовала со стаей диких птиц, будучи домашней да ещё с маленьким мальчиком на спине.</w:t>
      </w:r>
    </w:p>
    <w:p w:rsidR="004C6424" w:rsidRPr="004C6424" w:rsidRDefault="004C6424" w:rsidP="004C64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424">
        <w:rPr>
          <w:rFonts w:ascii="Times New Roman" w:hAnsi="Times New Roman" w:cs="Times New Roman"/>
          <w:b/>
          <w:sz w:val="28"/>
          <w:szCs w:val="28"/>
        </w:rPr>
        <w:t>Итог:</w:t>
      </w:r>
      <w:r w:rsidRPr="004C6424">
        <w:rPr>
          <w:rFonts w:ascii="Times New Roman" w:hAnsi="Times New Roman" w:cs="Times New Roman"/>
          <w:sz w:val="28"/>
          <w:szCs w:val="28"/>
        </w:rPr>
        <w:t xml:space="preserve"> А пословицы о книгах вы знаете? Что они обозначают? Расскажите.</w:t>
      </w:r>
    </w:p>
    <w:sectPr w:rsidR="004C6424" w:rsidRPr="004C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208A"/>
    <w:multiLevelType w:val="hybridMultilevel"/>
    <w:tmpl w:val="2772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7C"/>
    <w:rsid w:val="0019013C"/>
    <w:rsid w:val="004C6424"/>
    <w:rsid w:val="00536DDE"/>
    <w:rsid w:val="00554B35"/>
    <w:rsid w:val="00577BA3"/>
    <w:rsid w:val="00982959"/>
    <w:rsid w:val="00E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2014-12-10T08:20:00Z</dcterms:created>
  <dcterms:modified xsi:type="dcterms:W3CDTF">2014-12-10T12:00:00Z</dcterms:modified>
</cp:coreProperties>
</file>