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99" w:rsidRDefault="001D3399" w:rsidP="001D3399">
      <w:pPr>
        <w:pStyle w:val="1"/>
        <w:spacing w:before="0" w:beforeAutospacing="0" w:after="0" w:afterAutospacing="0"/>
        <w:jc w:val="center"/>
        <w:rPr>
          <w:rFonts w:ascii="Monotype Corsiva" w:hAnsi="Monotype Corsiva" w:cs="Microsoft Uighur"/>
          <w:color w:val="000000"/>
          <w:sz w:val="44"/>
          <w:szCs w:val="44"/>
        </w:rPr>
      </w:pPr>
      <w:r>
        <w:rPr>
          <w:rFonts w:ascii="Monotype Corsiva" w:hAnsi="Monotype Corsiva" w:cs="Microsoft Uighur"/>
          <w:color w:val="000000"/>
          <w:sz w:val="44"/>
          <w:szCs w:val="44"/>
        </w:rPr>
        <w:t xml:space="preserve">Консультация для родителей </w:t>
      </w:r>
    </w:p>
    <w:p w:rsidR="001D3399" w:rsidRDefault="001D3399" w:rsidP="001D3399">
      <w:pPr>
        <w:pStyle w:val="1"/>
        <w:spacing w:before="0" w:beforeAutospacing="0" w:after="0" w:afterAutospacing="0"/>
        <w:jc w:val="center"/>
        <w:rPr>
          <w:rFonts w:ascii="Monotype Corsiva" w:hAnsi="Monotype Corsiva" w:cs="Microsoft Uighur"/>
          <w:i/>
          <w:color w:val="FF0000"/>
          <w:sz w:val="44"/>
          <w:szCs w:val="44"/>
        </w:rPr>
      </w:pPr>
      <w:r w:rsidRPr="00B621BD">
        <w:rPr>
          <w:rFonts w:ascii="Monotype Corsiva" w:hAnsi="Monotype Corsiva" w:cs="Microsoft Uighur"/>
          <w:color w:val="FF0000"/>
          <w:sz w:val="44"/>
          <w:szCs w:val="44"/>
        </w:rPr>
        <w:t>Закаливание детей в детском саду</w:t>
      </w:r>
      <w:r>
        <w:rPr>
          <w:rFonts w:ascii="Monotype Corsiva" w:hAnsi="Monotype Corsiva" w:cs="Microsoft Uighur"/>
          <w:color w:val="FF0000"/>
          <w:sz w:val="44"/>
          <w:szCs w:val="44"/>
        </w:rPr>
        <w:t xml:space="preserve"> -</w:t>
      </w:r>
    </w:p>
    <w:p w:rsidR="001D3399" w:rsidRPr="001471A6" w:rsidRDefault="001D3399" w:rsidP="001D3399">
      <w:pPr>
        <w:pStyle w:val="1"/>
        <w:spacing w:before="0" w:beforeAutospacing="0" w:after="0" w:afterAutospacing="0"/>
        <w:jc w:val="center"/>
        <w:rPr>
          <w:rFonts w:ascii="Monotype Corsiva" w:hAnsi="Monotype Corsiva" w:cs="Microsoft Uighur"/>
          <w:i/>
          <w:color w:val="FF0000"/>
          <w:sz w:val="44"/>
          <w:szCs w:val="44"/>
        </w:rPr>
      </w:pPr>
      <w:r>
        <w:rPr>
          <w:rFonts w:ascii="Monotype Corsiva" w:hAnsi="Monotype Corsiva" w:cs="Microsoft Uighur"/>
          <w:i/>
          <w:color w:val="FF0000"/>
          <w:sz w:val="44"/>
          <w:szCs w:val="44"/>
        </w:rPr>
        <w:t>«Ходьба по солевой дорожке»</w:t>
      </w:r>
    </w:p>
    <w:p w:rsidR="001D3399" w:rsidRPr="00B621BD" w:rsidRDefault="001D3399" w:rsidP="001D3399"/>
    <w:p w:rsidR="001D3399" w:rsidRPr="00B621BD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B621BD">
        <w:rPr>
          <w:color w:val="000000"/>
        </w:rPr>
        <w:t>Всем известно, что</w:t>
      </w:r>
      <w:r w:rsidRPr="00B621BD">
        <w:rPr>
          <w:rStyle w:val="apple-converted-space"/>
          <w:color w:val="000000"/>
        </w:rPr>
        <w:t> </w:t>
      </w:r>
      <w:hyperlink r:id="rId4" w:history="1">
        <w:r w:rsidRPr="00B621BD">
          <w:rPr>
            <w:rStyle w:val="a4"/>
            <w:color w:val="000000"/>
          </w:rPr>
          <w:t>закаливание</w:t>
        </w:r>
        <w:r w:rsidRPr="00B621BD">
          <w:rPr>
            <w:rStyle w:val="apple-converted-space"/>
            <w:color w:val="000000"/>
            <w:u w:val="single"/>
          </w:rPr>
          <w:t> </w:t>
        </w:r>
      </w:hyperlink>
      <w:r w:rsidRPr="00B621BD">
        <w:rPr>
          <w:color w:val="000000"/>
        </w:rPr>
        <w:t>очень полезно для детского организма. Эти процедуры способны повысить защитные силы организма, увеличить стойкость к инфекциям и перепадам температур. А поскольку большую часть времени малыши проводят в коллективе, то закаливание детей в детском саду является обязательной мерой.</w:t>
      </w:r>
    </w:p>
    <w:p w:rsidR="001D3399" w:rsidRPr="00B621BD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 w:rsidRPr="00B621BD">
        <w:rPr>
          <w:color w:val="000000"/>
        </w:rPr>
        <w:t>Основной целью закаливания малышей в детском саду является оздоровление и профилактика простудных и инфекционных заболеваний.</w:t>
      </w:r>
    </w:p>
    <w:p w:rsidR="001D3399" w:rsidRPr="00B621BD" w:rsidRDefault="001D3399" w:rsidP="001D3399">
      <w:pPr>
        <w:pStyle w:val="3"/>
        <w:spacing w:before="45" w:beforeAutospacing="0" w:after="45" w:afterAutospacing="0"/>
        <w:ind w:left="150"/>
        <w:rPr>
          <w:color w:val="FF0000"/>
          <w:sz w:val="28"/>
          <w:szCs w:val="28"/>
        </w:rPr>
      </w:pPr>
      <w:r w:rsidRPr="00B621BD">
        <w:rPr>
          <w:color w:val="FF0000"/>
          <w:sz w:val="28"/>
          <w:szCs w:val="28"/>
        </w:rPr>
        <w:t>Виды и системы закаливания в детском саду</w:t>
      </w:r>
    </w:p>
    <w:p w:rsidR="001D3399" w:rsidRPr="00B621BD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 w:rsidRPr="00B621BD">
        <w:rPr>
          <w:color w:val="000000"/>
        </w:rPr>
        <w:t>Организация закаливания в детском саду предполагает следующие основные правила — постепенность и регулярность.</w:t>
      </w:r>
    </w:p>
    <w:p w:rsidR="001D3399" w:rsidRPr="00B621BD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 w:rsidRPr="00B621BD">
        <w:rPr>
          <w:color w:val="000000"/>
        </w:rPr>
        <w:t>В наших детских садах самые популярные виды закаливания – это водные и воздушные процедуры.</w:t>
      </w:r>
    </w:p>
    <w:p w:rsidR="001D3399" w:rsidRPr="00B621BD" w:rsidRDefault="001D3399" w:rsidP="001D3399">
      <w:pPr>
        <w:pStyle w:val="a3"/>
        <w:spacing w:before="0" w:beforeAutospacing="0" w:after="0" w:afterAutospacing="0"/>
        <w:rPr>
          <w:b/>
          <w:color w:val="000000"/>
        </w:rPr>
      </w:pPr>
      <w:r w:rsidRPr="00B621BD">
        <w:rPr>
          <w:b/>
          <w:color w:val="000000"/>
        </w:rPr>
        <w:t>К воздушному закаливанию относятся:</w:t>
      </w:r>
    </w:p>
    <w:p w:rsidR="001D3399" w:rsidRPr="00B621BD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B621BD">
        <w:rPr>
          <w:color w:val="000000"/>
        </w:rPr>
        <w:t>1. Поддерживание постоянной температуры в помещениях в пределах 19 – 22*.</w:t>
      </w:r>
    </w:p>
    <w:p w:rsidR="001D3399" w:rsidRPr="00B621BD" w:rsidRDefault="001D3399" w:rsidP="001D3399">
      <w:pPr>
        <w:pStyle w:val="a3"/>
        <w:spacing w:before="0" w:beforeAutospacing="0" w:after="0" w:afterAutospacing="0"/>
      </w:pPr>
      <w:r>
        <w:t xml:space="preserve">     </w:t>
      </w:r>
      <w:r w:rsidRPr="00B621BD">
        <w:t>2. Сквозное проветривание группы в отсутствие детей.</w:t>
      </w:r>
    </w:p>
    <w:p w:rsidR="001D3399" w:rsidRPr="00B621BD" w:rsidRDefault="001D3399" w:rsidP="001D3399">
      <w:pPr>
        <w:pStyle w:val="a3"/>
        <w:spacing w:before="0" w:beforeAutospacing="0" w:after="0" w:afterAutospacing="0"/>
      </w:pPr>
      <w:r>
        <w:t xml:space="preserve">     </w:t>
      </w:r>
      <w:r w:rsidRPr="00B621BD">
        <w:t>3. Ежедневные прогулки на свежем воздухе при безветренной погоде при температуре не ниже -15*.</w:t>
      </w:r>
    </w:p>
    <w:p w:rsidR="001D3399" w:rsidRDefault="001D3399" w:rsidP="001D3399">
      <w:pPr>
        <w:pStyle w:val="a3"/>
        <w:spacing w:before="0" w:beforeAutospacing="0" w:after="0" w:afterAutospacing="0"/>
      </w:pPr>
      <w:r>
        <w:t xml:space="preserve">     </w:t>
      </w:r>
      <w:r w:rsidRPr="00B621BD">
        <w:t>4. Дневной сон без маек.</w:t>
      </w:r>
    </w:p>
    <w:p w:rsidR="001D3399" w:rsidRDefault="001D3399" w:rsidP="001D3399">
      <w:pPr>
        <w:pStyle w:val="a3"/>
        <w:spacing w:before="0" w:beforeAutospacing="0" w:after="0" w:afterAutospacing="0"/>
        <w:rPr>
          <w:b/>
        </w:rPr>
      </w:pPr>
      <w:r w:rsidRPr="00B621BD">
        <w:t xml:space="preserve"> </w:t>
      </w:r>
      <w:r w:rsidRPr="00B621BD">
        <w:rPr>
          <w:b/>
        </w:rPr>
        <w:t>К закаливанию водой относятся:</w:t>
      </w:r>
    </w:p>
    <w:p w:rsidR="001D3399" w:rsidRPr="00D97989" w:rsidRDefault="001D3399" w:rsidP="001D3399">
      <w:pPr>
        <w:pStyle w:val="a3"/>
        <w:spacing w:before="0" w:beforeAutospacing="0" w:after="0" w:afterAutospacing="0"/>
        <w:rPr>
          <w:b/>
        </w:rPr>
      </w:pPr>
      <w:r w:rsidRPr="00D97989">
        <w:t xml:space="preserve">     1. Растирание влажными рукавичками.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2. Полоскание горла водой с постепенным понижением температуры.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3. Контрастное обливание рук.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4. Контрастное обливание ног.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5. Ходьба по солевым дорожкам.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Я хотела бы остановиться подробнее на одном из видов закаливания – это ходьба по солевой   дорожке.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Как же проводится это закаливание?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Шьются из ткани две одинаковые по длине и ширине дорожки, примерно по </w:t>
      </w:r>
      <w:smartTag w:uri="urn:schemas-microsoft-com:office:smarttags" w:element="metricconverter">
        <w:smartTagPr>
          <w:attr w:name="ProductID" w:val="2 метра"/>
        </w:smartTagPr>
        <w:r w:rsidRPr="00D97989">
          <w:rPr>
            <w:rFonts w:ascii="Times New Roman" w:hAnsi="Times New Roman" w:cs="Times New Roman"/>
            <w:color w:val="000000"/>
          </w:rPr>
          <w:t>2 метра</w:t>
        </w:r>
      </w:smartTag>
      <w:r w:rsidRPr="00D97989">
        <w:rPr>
          <w:rFonts w:ascii="Times New Roman" w:hAnsi="Times New Roman" w:cs="Times New Roman"/>
          <w:color w:val="000000"/>
        </w:rPr>
        <w:t xml:space="preserve"> длиной и </w:t>
      </w:r>
      <w:smartTag w:uri="urn:schemas-microsoft-com:office:smarttags" w:element="metricconverter">
        <w:smartTagPr>
          <w:attr w:name="ProductID" w:val="40 сантиметров"/>
        </w:smartTagPr>
        <w:r w:rsidRPr="00D97989">
          <w:rPr>
            <w:rFonts w:ascii="Times New Roman" w:hAnsi="Times New Roman" w:cs="Times New Roman"/>
            <w:color w:val="000000"/>
          </w:rPr>
          <w:t>40 сантиметров</w:t>
        </w:r>
      </w:smartTag>
      <w:r w:rsidRPr="00D97989">
        <w:rPr>
          <w:rFonts w:ascii="Times New Roman" w:hAnsi="Times New Roman" w:cs="Times New Roman"/>
          <w:color w:val="000000"/>
        </w:rPr>
        <w:t xml:space="preserve"> шириной. Дорожки должны иметь несколько слоев ткани.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Разводится соль:  в расчете на </w:t>
      </w:r>
      <w:smartTag w:uri="urn:schemas-microsoft-com:office:smarttags" w:element="metricconverter">
        <w:smartTagPr>
          <w:attr w:name="ProductID" w:val="10 литров"/>
        </w:smartTagPr>
        <w:r w:rsidRPr="00D97989">
          <w:rPr>
            <w:rFonts w:ascii="Times New Roman" w:hAnsi="Times New Roman" w:cs="Times New Roman"/>
            <w:color w:val="000000"/>
          </w:rPr>
          <w:t>10 литров</w:t>
        </w:r>
      </w:smartTag>
      <w:r w:rsidRPr="00D97989">
        <w:rPr>
          <w:rFonts w:ascii="Times New Roman" w:hAnsi="Times New Roman" w:cs="Times New Roman"/>
          <w:color w:val="000000"/>
        </w:rPr>
        <w:t xml:space="preserve"> воды </w:t>
      </w:r>
      <w:smartTag w:uri="urn:schemas-microsoft-com:office:smarttags" w:element="metricconverter">
        <w:smartTagPr>
          <w:attr w:name="ProductID" w:val="100 грамм"/>
        </w:smartTagPr>
        <w:r w:rsidRPr="00D97989">
          <w:rPr>
            <w:rFonts w:ascii="Times New Roman" w:hAnsi="Times New Roman" w:cs="Times New Roman"/>
            <w:color w:val="000000"/>
          </w:rPr>
          <w:t>100 грамм</w:t>
        </w:r>
      </w:smartTag>
      <w:r w:rsidRPr="00D97989">
        <w:rPr>
          <w:rFonts w:ascii="Times New Roman" w:hAnsi="Times New Roman" w:cs="Times New Roman"/>
          <w:color w:val="000000"/>
        </w:rPr>
        <w:t xml:space="preserve"> соли, желательно морской. Одну из дорожек следует намочить в этом солевом растворе, отжать, но, не насухо, затем постелить на пол, за ней сразу стелется сухая дорожка и далее можно положить массажную дорожку. 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После гимнастики пробуждения дети друг за другом шагают по солевой дорожке </w:t>
      </w:r>
      <w:proofErr w:type="spellStart"/>
      <w:r w:rsidRPr="00D97989">
        <w:rPr>
          <w:rFonts w:ascii="Times New Roman" w:hAnsi="Times New Roman" w:cs="Times New Roman"/>
          <w:color w:val="000000"/>
        </w:rPr>
        <w:t>топотушками</w:t>
      </w:r>
      <w:proofErr w:type="spellEnd"/>
      <w:r w:rsidRPr="00D97989">
        <w:rPr>
          <w:rFonts w:ascii="Times New Roman" w:hAnsi="Times New Roman" w:cs="Times New Roman"/>
          <w:color w:val="000000"/>
        </w:rPr>
        <w:t>, то есть мелкими шагами. Затем так же шагают по сухой дорожке (сушат ноги), и идут по массажной дорожке. Так дети шагают по три раза. Можно проводить этот вид закаливания под музыкальное сопровождение, можно проговаривать текст, как это делают наши дети: «По дорожке мы идем, по дорожке не простой, по дорожке солевой, будем ножки закалять и здоровье укреплять».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  <w:r w:rsidRPr="00D9798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67100" cy="3286300"/>
            <wp:effectExtent l="19050" t="0" r="0" b="0"/>
            <wp:docPr id="1" name="Рисунок 1" descr="IMG_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989">
        <w:rPr>
          <w:rFonts w:ascii="Times New Roman" w:hAnsi="Times New Roman" w:cs="Times New Roman"/>
        </w:rPr>
        <w:t xml:space="preserve">    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  <w:r w:rsidRPr="00D97989">
        <w:rPr>
          <w:rFonts w:ascii="Times New Roman" w:hAnsi="Times New Roman" w:cs="Times New Roman"/>
        </w:rPr>
        <w:t xml:space="preserve">   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D97989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467100" cy="2609850"/>
            <wp:effectExtent l="19050" t="0" r="0" b="0"/>
            <wp:docPr id="2" name="Рисунок 2" descr="IMG_0499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99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</w:rPr>
        <w:t xml:space="preserve">              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>После ходьбы по солевой дорожке желательно провести игровой массаж стоп:</w:t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 1.«Наши ноженьки шагали и немножечко устали, сядем дружно на ковер, наши ножки разомнем» - дети садятся на ковер, начинают гладить подошвы ног по очереди.</w:t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2.« Будем с пальчиками играть, и сгибать и разгибать» - сгибание и разгибание пальцев ног руками поочередно.</w:t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3.«Поругаем наши ножки,  их пошлепаем немножко» - дети шлепают ладошками по ступням ног.</w:t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color w:val="000000"/>
        </w:rPr>
        <w:t xml:space="preserve">     4.« Поиграли наши ножки, поласкаем их немножко» - дети снова гладят ступни ног руками поочередно.</w:t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</w:p>
    <w:p w:rsidR="001D3399" w:rsidRPr="00D97989" w:rsidRDefault="001D3399" w:rsidP="001D3399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D9798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343400" cy="3305175"/>
            <wp:effectExtent l="19050" t="0" r="0" b="0"/>
            <wp:docPr id="3" name="Рисунок 3" descr="IMG_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5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</w:rPr>
      </w:pPr>
      <w:r w:rsidRPr="00D97989">
        <w:rPr>
          <w:rFonts w:ascii="Times New Roman" w:hAnsi="Times New Roman" w:cs="Times New Roman"/>
          <w:noProof/>
        </w:rPr>
        <w:drawing>
          <wp:inline distT="0" distB="0" distL="0" distR="0">
            <wp:extent cx="4381500" cy="3286125"/>
            <wp:effectExtent l="19050" t="0" r="0" b="0"/>
            <wp:docPr id="4" name="Рисунок 4" descr="IMG_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5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99" w:rsidRPr="00D97989" w:rsidRDefault="001D3399" w:rsidP="001D3399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</w:p>
    <w:p w:rsidR="001D3399" w:rsidRPr="00D97989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 w:rsidRPr="00D97989">
        <w:rPr>
          <w:color w:val="000000"/>
        </w:rPr>
        <w:t>Кроме собственно закаливающих процедур, огромную роль в оздоровлении детей играет режим дня. Это приемы пищи, прогулки и сон ежедневно в одно и то же время и в одних и тех же условиях. В каждом детсаду существуют медицинские требования в отношении микроклимата в помещениях группы (они одинаковы для всех и обязательны</w:t>
      </w:r>
      <w:r w:rsidRPr="00D97989">
        <w:rPr>
          <w:rStyle w:val="apple-converted-space"/>
          <w:color w:val="000000"/>
        </w:rPr>
        <w:t> </w:t>
      </w:r>
      <w:r w:rsidRPr="00D97989">
        <w:rPr>
          <w:color w:val="000000"/>
        </w:rPr>
        <w:t>к соблюдению). А поскольку закаливание — это целый комплекс мер, то в идеале оно должно носить индивидуальный характер, учитывая состояние здоровья каждого ребенка. Как вариант — это разделение детей на две группы (абсолютно здоровых и тех, кто недавно переболел, или только начинает закаливаться).</w:t>
      </w:r>
    </w:p>
    <w:p w:rsidR="001D3399" w:rsidRPr="00D97989" w:rsidRDefault="001D3399" w:rsidP="001D3399">
      <w:pPr>
        <w:pStyle w:val="a3"/>
        <w:spacing w:before="0" w:beforeAutospacing="0" w:after="0" w:afterAutospacing="0"/>
        <w:rPr>
          <w:color w:val="000000"/>
        </w:rPr>
      </w:pPr>
      <w:r w:rsidRPr="00D97989">
        <w:rPr>
          <w:color w:val="000000"/>
        </w:rPr>
        <w:t xml:space="preserve">   Родители относятся к закаливанию по-разному: кто-то за, кто-то против. Но если вы отдаете своего ребенка в сад, будьте заранее готовы к тому, что ваш малыш будет находиться в коллективе и, соответственно, соблюдать все требования. В этом нет ничего страшного или плохого, а вот польза закаливания очевидна.</w:t>
      </w: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1D3399" w:rsidRPr="00D97989" w:rsidRDefault="001D3399" w:rsidP="001D3399">
      <w:pPr>
        <w:spacing w:after="0" w:line="240" w:lineRule="auto"/>
        <w:rPr>
          <w:rFonts w:ascii="Times New Roman" w:hAnsi="Times New Roman" w:cs="Times New Roman"/>
        </w:rPr>
      </w:pPr>
    </w:p>
    <w:p w:rsidR="00E160CD" w:rsidRDefault="00E160CD"/>
    <w:sectPr w:rsidR="00E1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99"/>
    <w:rsid w:val="001D3399"/>
    <w:rsid w:val="00E1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D3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D3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1D33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1D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399"/>
  </w:style>
  <w:style w:type="character" w:styleId="a4">
    <w:name w:val="Hyperlink"/>
    <w:basedOn w:val="a0"/>
    <w:rsid w:val="001D33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omanadvice.ru/zakalivanie-det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админ-с</cp:lastModifiedBy>
  <cp:revision>2</cp:revision>
  <dcterms:created xsi:type="dcterms:W3CDTF">2015-02-16T12:53:00Z</dcterms:created>
  <dcterms:modified xsi:type="dcterms:W3CDTF">2015-02-16T12:53:00Z</dcterms:modified>
</cp:coreProperties>
</file>