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72" w:rsidRPr="00E326A0" w:rsidRDefault="00E326A0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 в работе учителя физической культуры является государственная программа Министерства образования России. При работе по государственной программе следует учитывать регион, в котором находиться город, район, где расположена школа, и материальное состояние базы по физическому воспитанию. Не все школы имеют условия для занятий тем или иным видом физических упражнений, в связи с этим обучение и воспитание нетрадиционными методами за счет вариативной части, должны стать традицией в учебном процессе. Предлагаемый методический материал, подготовленный на основе</w:t>
      </w:r>
      <w:r w:rsidR="007A2680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680" w:rsidRPr="00E326A0">
        <w:rPr>
          <w:rFonts w:eastAsia="Times New Roman" w:cstheme="minorHAnsi"/>
          <w:sz w:val="24"/>
          <w:szCs w:val="24"/>
          <w:lang w:eastAsia="ru-RU"/>
        </w:rPr>
        <w:t>Программа модифицированная (за основу взята «Методика преподавания оздоровительной аэробики» под редакцией Лорны Френсис</w:t>
      </w:r>
      <w:r w:rsidR="00A004F7" w:rsidRPr="00E326A0">
        <w:rPr>
          <w:rFonts w:eastAsia="Times New Roman" w:cstheme="minorHAnsi"/>
          <w:sz w:val="24"/>
          <w:szCs w:val="24"/>
          <w:lang w:eastAsia="ru-RU"/>
        </w:rPr>
        <w:t>)</w:t>
      </w:r>
    </w:p>
    <w:p w:rsidR="007A42CE" w:rsidRPr="00E326A0" w:rsidRDefault="007A42CE" w:rsidP="00E326A0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26A0">
        <w:rPr>
          <w:rFonts w:eastAsia="Times New Roman" w:cstheme="minorHAnsi"/>
          <w:b/>
          <w:bCs/>
          <w:sz w:val="24"/>
          <w:szCs w:val="24"/>
          <w:lang w:eastAsia="ru-RU"/>
        </w:rPr>
        <w:t>Аэробика</w:t>
      </w:r>
      <w:r w:rsidRPr="00E326A0">
        <w:rPr>
          <w:rFonts w:eastAsia="Times New Roman" w:cstheme="minorHAnsi"/>
          <w:sz w:val="24"/>
          <w:szCs w:val="24"/>
          <w:lang w:eastAsia="ru-RU"/>
        </w:rPr>
        <w:t xml:space="preserve"> – это один из самых демократичных видов массовой физической культуры, так как в ней нет возрастных ограничений, а многообразие видов аэробики позволяет каждому удовлетворить свои запросы.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 xml:space="preserve">Лорна Френсис (1992),уроки, проводимые на основе структурной программы, могут быть более сложными и эффективными для занимающихся разных целевых групп. Преимуществом этого подхода является то, что после разучивания упражнений занимающиеся более уверенно выполняют танцевальные комбинации </w:t>
      </w:r>
      <w:r w:rsidR="00A004F7" w:rsidRPr="00E326A0">
        <w:rPr>
          <w:rFonts w:cstheme="minorHAnsi"/>
          <w:sz w:val="24"/>
          <w:szCs w:val="24"/>
        </w:rPr>
        <w:t>различных</w:t>
      </w:r>
      <w:r w:rsidRPr="00E326A0">
        <w:rPr>
          <w:rFonts w:cstheme="minorHAnsi"/>
          <w:sz w:val="24"/>
          <w:szCs w:val="24"/>
        </w:rPr>
        <w:t xml:space="preserve"> сочетаниях, могут в процессе урока переходить на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разную технику (High, Low impаct) и интенсивно. Применяется урочная форма, в которой выделяют три части: подготовительную, основную и заключительную.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В каждой из частей урока аэробики можно выделить некоторые характерные для данного направления оздоровительных</w:t>
      </w:r>
      <w:r w:rsidR="00E326A0">
        <w:rPr>
          <w:rFonts w:cstheme="minorHAnsi"/>
          <w:sz w:val="24"/>
          <w:szCs w:val="24"/>
        </w:rPr>
        <w:t xml:space="preserve"> </w:t>
      </w:r>
      <w:r w:rsidRPr="00E326A0">
        <w:rPr>
          <w:rFonts w:cstheme="minorHAnsi"/>
          <w:sz w:val="24"/>
          <w:szCs w:val="24"/>
        </w:rPr>
        <w:t>занятий фрагменты, позволяющие решать определенные частные задачи.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В подготовительной части урока используются упражнения, обеспечивающие: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постепенное повышение частоты сердечных сокращений;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увеличение температуры тела;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подготовку опорно-двигательного аппарата к последую-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щей нагрузке и усиление притока крови к мышцам;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увеличение подвижности в суставах.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lastRenderedPageBreak/>
        <w:t>В основной части урока необходимо добиться: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увеличения частоты сердечных сокращений до уровня «це-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левой зоны»;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повышения расхода калорий при выполнении специаль-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ных упражнений.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В заключительной части урока  используются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упражнения, позволяющие: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постепенно снизить обменные процессы в организме;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- понизить частоту сердечных сокращений до близкой к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норме.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  <w:r w:rsidRPr="00E326A0">
        <w:rPr>
          <w:rFonts w:cstheme="minorHAnsi"/>
          <w:sz w:val="24"/>
          <w:szCs w:val="24"/>
        </w:rPr>
        <w:t>Общая структура урока аэробики</w:t>
      </w: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40"/>
        <w:gridCol w:w="5757"/>
      </w:tblGrid>
      <w:tr w:rsidR="00600E23" w:rsidRPr="00E326A0" w:rsidTr="00600E23">
        <w:trPr>
          <w:trHeight w:val="624"/>
        </w:trPr>
        <w:tc>
          <w:tcPr>
            <w:tcW w:w="3140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Подготовительная</w:t>
            </w:r>
          </w:p>
        </w:tc>
        <w:tc>
          <w:tcPr>
            <w:tcW w:w="5757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Разминка-10 минут.</w:t>
            </w:r>
          </w:p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(Стретчинг- полуприседы, выпады, варианты шагов на месте, в движении)</w:t>
            </w:r>
          </w:p>
        </w:tc>
      </w:tr>
      <w:tr w:rsidR="00600E23" w:rsidRPr="00E326A0" w:rsidTr="00600E23">
        <w:trPr>
          <w:trHeight w:val="582"/>
        </w:trPr>
        <w:tc>
          <w:tcPr>
            <w:tcW w:w="3140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Основная</w:t>
            </w:r>
          </w:p>
        </w:tc>
        <w:tc>
          <w:tcPr>
            <w:tcW w:w="5757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Аэробная часть. Базовые упражнения. Разучивание сказочных танцевальных движений..-25 мин.</w:t>
            </w:r>
          </w:p>
        </w:tc>
      </w:tr>
      <w:tr w:rsidR="00600E23" w:rsidRPr="00E326A0" w:rsidTr="00600E23">
        <w:trPr>
          <w:trHeight w:val="624"/>
        </w:trPr>
        <w:tc>
          <w:tcPr>
            <w:tcW w:w="3140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Заключительная</w:t>
            </w:r>
          </w:p>
        </w:tc>
        <w:tc>
          <w:tcPr>
            <w:tcW w:w="5757" w:type="dxa"/>
          </w:tcPr>
          <w:p w:rsidR="00600E23" w:rsidRPr="00E326A0" w:rsidRDefault="00600E23" w:rsidP="00E326A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326A0">
              <w:rPr>
                <w:rFonts w:cstheme="minorHAnsi"/>
                <w:sz w:val="24"/>
                <w:szCs w:val="24"/>
              </w:rPr>
              <w:t>Дыхательные упражнения-5 мин.Релаксация-5 мин.</w:t>
            </w:r>
          </w:p>
        </w:tc>
      </w:tr>
    </w:tbl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F24AC" w:rsidRPr="00E326A0" w:rsidRDefault="000F24AC" w:rsidP="00E326A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оздоровительной аэробике</w:t>
      </w:r>
      <w:r w:rsidR="007A2680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школьников 7-11 лет.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аэробикой проводятся под музыку. Музыка используется как фон для снятия монотонности от однотипных многократно повторяемых движений; как лидер,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движение энергичнее, что усиливает их воздействие на организм. Музыка может быть использована и как фактор обучения, так как движения легче запоминаются.</w:t>
      </w: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данной программы шла с учётом возрастных особенностей школьниц, их физического развития на основе дифференцированного и индивидуального подхода.</w:t>
      </w: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</w:t>
      </w:r>
      <w:r w:rsidR="007A42CE" w:rsidRPr="00E326A0">
        <w:rPr>
          <w:rFonts w:ascii="Tahoma" w:eastAsia="Times New Roman" w:hAnsi="Tahoma" w:cs="Tahoma"/>
          <w:color w:val="292A3F"/>
          <w:sz w:val="24"/>
          <w:szCs w:val="24"/>
          <w:lang w:eastAsia="ru-RU"/>
        </w:rPr>
        <w:t xml:space="preserve"> </w:t>
      </w:r>
      <w:r w:rsidR="007A42CE" w:rsidRPr="00E326A0">
        <w:rPr>
          <w:rFonts w:eastAsia="Times New Roman" w:cstheme="minorHAnsi"/>
          <w:sz w:val="24"/>
          <w:szCs w:val="24"/>
          <w:lang w:eastAsia="ru-RU"/>
        </w:rPr>
        <w:t>воспитание физически здоровой личности ребенка, средствами оздоровительной аэробики и акробатики.</w:t>
      </w: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решается, как правило, комплекс взаимосвязанных задач: образовательных, оздоровительных и воспитательных. Отличительной особенностью учебных занятий по данной программе является акцент на решение следующих задач:</w:t>
      </w:r>
    </w:p>
    <w:p w:rsidR="007A42CE" w:rsidRPr="00E326A0" w:rsidRDefault="007A42CE" w:rsidP="00E326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Воспитание правильной осанки.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26A0">
        <w:rPr>
          <w:sz w:val="24"/>
          <w:szCs w:val="24"/>
        </w:rPr>
        <w:t xml:space="preserve"> Развитие и сохранение здоровья детей младшего школьного возраста; 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Профилактика заболеваний.</w:t>
      </w:r>
      <w:r w:rsidR="00503572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и совершенствование как основных физических качеств: силы, гибкости, выносливости, так и координации движений, ловкости, чу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вства динамического равновесия</w:t>
      </w:r>
    </w:p>
    <w:p w:rsidR="007A42CE" w:rsidRPr="00E326A0" w:rsidRDefault="00503572" w:rsidP="00E326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работоспособности и двигательной активности</w:t>
      </w:r>
      <w:r w:rsidR="007A42CE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7A42CE" w:rsidRPr="00E326A0">
        <w:rPr>
          <w:sz w:val="24"/>
          <w:szCs w:val="24"/>
        </w:rPr>
        <w:t>азвития эстетического вкуса, культуры поведения, общения, художественно-творческой и танцевальной способности;</w:t>
      </w:r>
    </w:p>
    <w:p w:rsidR="007A42CE" w:rsidRPr="00E326A0" w:rsidRDefault="00503572" w:rsidP="00E326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музыкальности, чувства ритма.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2CE" w:rsidRPr="00E326A0" w:rsidRDefault="00503572" w:rsidP="00E326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Улучшение психического состояния, снятие стрессов.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42CE"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Повышение интереса к занятиям физической культурой, развитие потребности в систематических занятиях спортом.</w:t>
      </w:r>
    </w:p>
    <w:p w:rsidR="00503572" w:rsidRPr="00E326A0" w:rsidRDefault="00503572" w:rsidP="00E326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направлено на воспитание гармонично развитой личности.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>Общие требования к осанке на занятиях аэробикой: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</w:t>
      </w:r>
      <w:proofErr w:type="gramStart"/>
      <w:r w:rsidRPr="00720A23">
        <w:rPr>
          <w:rFonts w:cstheme="minorHAnsi"/>
        </w:rPr>
        <w:t>- в положении стоя стопы слегка разведены врозь (чаще</w:t>
      </w:r>
      <w:proofErr w:type="gramEnd"/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   всего чуть шире, чем ширина бедра);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стопы расположены параллельно или слегка разведены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   наружу, направление коленей одинаково с носками;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колени чуть расслаблены (допускается легкое сгибание);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lastRenderedPageBreak/>
        <w:t xml:space="preserve">     - мышцы живота и ягодиц немного напряжены и </w:t>
      </w:r>
      <w:proofErr w:type="spellStart"/>
      <w:r w:rsidRPr="00720A23">
        <w:rPr>
          <w:rFonts w:cstheme="minorHAnsi"/>
        </w:rPr>
        <w:t>направля</w:t>
      </w:r>
      <w:proofErr w:type="spellEnd"/>
      <w:r w:rsidRPr="00720A23">
        <w:rPr>
          <w:rFonts w:cstheme="minorHAnsi"/>
        </w:rPr>
        <w:t>-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   ют таз вперед (без подчеркивания поясничной кривизны);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таз расположен ровно, без перекоса;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грудь приподнята, плечи на одной высоте;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голова прямо и составляет с туловищем одну линию;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- при выполнении ходьбы, бега и прыжков нога ставится</w:t>
      </w:r>
    </w:p>
    <w:p w:rsidR="00E21245" w:rsidRPr="00720A23" w:rsidRDefault="00E21245" w:rsidP="00E21245">
      <w:pPr>
        <w:jc w:val="both"/>
        <w:rPr>
          <w:rFonts w:cstheme="minorHAnsi"/>
        </w:rPr>
      </w:pPr>
      <w:r w:rsidRPr="00720A23">
        <w:rPr>
          <w:rFonts w:cstheme="minorHAnsi"/>
        </w:rPr>
        <w:t xml:space="preserve">        на всю ступню.</w:t>
      </w:r>
    </w:p>
    <w:p w:rsidR="007A42CE" w:rsidRPr="00E326A0" w:rsidRDefault="007A42CE" w:rsidP="00E326A0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  <w:r w:rsidRPr="00E326A0">
        <w:rPr>
          <w:rFonts w:eastAsia="Times New Roman" w:cstheme="minorHAnsi"/>
          <w:sz w:val="24"/>
          <w:szCs w:val="24"/>
          <w:lang w:eastAsia="ru-RU"/>
        </w:rPr>
        <w:t>Особенностью данной программы является физическое воспитание школьников посредством разнообразных форм работы, которые способствуют функциональному совершенствованию детского организма,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т.е. создают условия для того, чтобы все дети росли здоровыми</w:t>
      </w:r>
      <w:r w:rsidRPr="00E326A0">
        <w:rPr>
          <w:rFonts w:eastAsia="Times New Roman" w:cstheme="minorHAnsi"/>
          <w:color w:val="292A3F"/>
          <w:sz w:val="24"/>
          <w:szCs w:val="24"/>
          <w:lang w:eastAsia="ru-RU"/>
        </w:rPr>
        <w:t>.</w:t>
      </w:r>
    </w:p>
    <w:p w:rsidR="00205448" w:rsidRDefault="00205448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E21245" w:rsidRDefault="00E21245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453E0B" w:rsidRPr="00205448" w:rsidRDefault="00453E0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242"/>
        <w:gridCol w:w="5670"/>
        <w:gridCol w:w="1276"/>
        <w:gridCol w:w="1383"/>
      </w:tblGrid>
      <w:tr w:rsidR="00F1171F" w:rsidTr="00F1171F">
        <w:tc>
          <w:tcPr>
            <w:tcW w:w="1242" w:type="dxa"/>
          </w:tcPr>
          <w:p w:rsidR="00F1171F" w:rsidRDefault="00F1171F" w:rsidP="007A42CE">
            <w:pPr>
              <w:spacing w:after="240" w:line="312" w:lineRule="atLeast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</w:tcPr>
          <w:p w:rsidR="00F1171F" w:rsidRDefault="00F1171F" w:rsidP="00F1171F">
            <w:pPr>
              <w:spacing w:after="240" w:line="312" w:lineRule="atLeast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F1171F" w:rsidRPr="00F1171F" w:rsidRDefault="00F1171F" w:rsidP="00F1171F">
            <w:pPr>
              <w:spacing w:after="240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 w:rsidRP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Кол-во</w:t>
            </w:r>
          </w:p>
          <w:p w:rsidR="00F1171F" w:rsidRPr="00F1171F" w:rsidRDefault="00F1171F" w:rsidP="00F1171F">
            <w:pPr>
              <w:spacing w:after="240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 w:rsidRP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3" w:type="dxa"/>
          </w:tcPr>
          <w:p w:rsidR="00F1171F" w:rsidRDefault="00F1171F" w:rsidP="007A42CE">
            <w:pPr>
              <w:spacing w:after="240" w:line="312" w:lineRule="atLeast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Дата</w:t>
            </w:r>
          </w:p>
        </w:tc>
      </w:tr>
      <w:tr w:rsidR="00F1171F" w:rsidTr="00F1171F">
        <w:tc>
          <w:tcPr>
            <w:tcW w:w="1242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Вводное занятие. Понятие «аэробика». Вводные упражнения.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5670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Сказка про Винни-Пуха</w:t>
            </w:r>
            <w:r w:rsidR="00205448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205448">
        <w:trPr>
          <w:trHeight w:val="318"/>
        </w:trPr>
        <w:tc>
          <w:tcPr>
            <w:tcW w:w="1242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Веселый танец.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205448" w:rsidTr="00205448">
        <w:trPr>
          <w:trHeight w:val="218"/>
        </w:trPr>
        <w:tc>
          <w:tcPr>
            <w:tcW w:w="1242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Сказочные физминутки.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11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Силовые упражнения.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205448">
        <w:trPr>
          <w:trHeight w:val="134"/>
        </w:trPr>
        <w:tc>
          <w:tcPr>
            <w:tcW w:w="1242" w:type="dxa"/>
            <w:tcBorders>
              <w:bottom w:val="single" w:sz="4" w:space="0" w:color="auto"/>
            </w:tcBorders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15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 Сказка «Теремок».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205448" w:rsidTr="00205448">
        <w:trPr>
          <w:trHeight w:val="402"/>
        </w:trPr>
        <w:tc>
          <w:tcPr>
            <w:tcW w:w="1242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Сказочные физминутки.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05448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20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 Сказка « Дюймовочка». Занятия на коврике</w:t>
            </w:r>
            <w:r w:rsidR="00205448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24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Подвижные игры-сказки</w:t>
            </w:r>
            <w:r w:rsidR="00205448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1171F" w:rsidRDefault="00205448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27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 Сказка «Волк и семеро козлят».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F1171F"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30</w:t>
            </w:r>
            <w:r w:rsidR="00F1171F"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 Котауси и Мауси.</w:t>
            </w:r>
          </w:p>
        </w:tc>
        <w:tc>
          <w:tcPr>
            <w:tcW w:w="1276" w:type="dxa"/>
          </w:tcPr>
          <w:p w:rsidR="00F1171F" w:rsidRDefault="00F1171F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  <w:tr w:rsidR="00F1171F" w:rsidTr="00205448">
        <w:trPr>
          <w:trHeight w:val="1078"/>
        </w:trPr>
        <w:tc>
          <w:tcPr>
            <w:tcW w:w="1242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5670" w:type="dxa"/>
          </w:tcPr>
          <w:p w:rsidR="00F1171F" w:rsidRDefault="00205448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Разминка. Здоровые спинки « Елки-палки».</w:t>
            </w:r>
          </w:p>
        </w:tc>
        <w:tc>
          <w:tcPr>
            <w:tcW w:w="1276" w:type="dxa"/>
          </w:tcPr>
          <w:p w:rsidR="00F1171F" w:rsidRDefault="00205448" w:rsidP="00205448">
            <w:pPr>
              <w:spacing w:after="240" w:line="360" w:lineRule="auto"/>
              <w:jc w:val="center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F1171F" w:rsidRDefault="00F1171F" w:rsidP="00205448">
            <w:pPr>
              <w:spacing w:after="240" w:line="360" w:lineRule="auto"/>
              <w:jc w:val="both"/>
              <w:rPr>
                <w:rFonts w:eastAsia="Times New Roman" w:cstheme="minorHAnsi"/>
                <w:color w:val="292A3F"/>
                <w:sz w:val="24"/>
                <w:szCs w:val="24"/>
                <w:lang w:eastAsia="ru-RU"/>
              </w:rPr>
            </w:pPr>
          </w:p>
        </w:tc>
      </w:tr>
    </w:tbl>
    <w:p w:rsidR="00F1171F" w:rsidRDefault="00F1171F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DE6118" w:rsidRDefault="00DE6118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DE6118" w:rsidRDefault="00DE6118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DE6118" w:rsidRDefault="00DE6118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DE6118" w:rsidRDefault="00DE6118" w:rsidP="00DE6118">
      <w:pPr>
        <w:tabs>
          <w:tab w:val="left" w:pos="1980"/>
        </w:tabs>
        <w:rPr>
          <w:rFonts w:cstheme="minorHAnsi"/>
        </w:rPr>
      </w:pPr>
      <w:r>
        <w:rPr>
          <w:rFonts w:cstheme="minorHAnsi"/>
          <w:iCs/>
        </w:rPr>
        <w:lastRenderedPageBreak/>
        <w:t xml:space="preserve">«УТВЕРЖДАЮ»                             « СОГЛАСОВАНО»                              «РАССМОТРЕНО»         </w:t>
      </w:r>
    </w:p>
    <w:p w:rsidR="00DE6118" w:rsidRDefault="00DE6118" w:rsidP="00DE6118">
      <w:pPr>
        <w:jc w:val="both"/>
        <w:rPr>
          <w:rFonts w:cstheme="minorHAnsi"/>
        </w:rPr>
      </w:pPr>
      <w:r>
        <w:rPr>
          <w:rFonts w:cstheme="minorHAnsi"/>
          <w:iCs/>
        </w:rPr>
        <w:t xml:space="preserve">Директор школы                 </w:t>
      </w:r>
      <w:r>
        <w:rPr>
          <w:rFonts w:cstheme="minorHAnsi"/>
        </w:rPr>
        <w:t xml:space="preserve">          Заместитель                                      Руководитель М.О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     </w:t>
      </w:r>
    </w:p>
    <w:p w:rsidR="00DE6118" w:rsidRDefault="00DE6118" w:rsidP="00DE611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директора по УВР</w:t>
      </w:r>
    </w:p>
    <w:p w:rsidR="00DE6118" w:rsidRDefault="00DE6118" w:rsidP="00DE6118">
      <w:pPr>
        <w:jc w:val="both"/>
        <w:rPr>
          <w:rFonts w:cstheme="minorHAnsi"/>
          <w:iCs/>
        </w:rPr>
      </w:pPr>
      <w:r>
        <w:rPr>
          <w:rFonts w:cstheme="minorHAnsi"/>
        </w:rPr>
        <w:t xml:space="preserve">                                                   </w:t>
      </w:r>
    </w:p>
    <w:p w:rsidR="00DE6118" w:rsidRDefault="00DE6118" w:rsidP="00DE6118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                </w:t>
      </w:r>
    </w:p>
    <w:p w:rsidR="00DE6118" w:rsidRDefault="00DE6118" w:rsidP="00DE6118">
      <w:pPr>
        <w:jc w:val="both"/>
        <w:rPr>
          <w:rFonts w:cstheme="minorHAnsi"/>
          <w:iCs/>
        </w:rPr>
      </w:pPr>
      <w:r>
        <w:rPr>
          <w:rFonts w:cstheme="minorHAnsi"/>
        </w:rPr>
        <w:t xml:space="preserve">«___»________2011г             « </w:t>
      </w:r>
      <w:r>
        <w:rPr>
          <w:rFonts w:cstheme="minorHAnsi"/>
          <w:iCs/>
        </w:rPr>
        <w:t>____»_____2011 г                              «____»_______2011г</w:t>
      </w:r>
    </w:p>
    <w:p w:rsidR="00DE6118" w:rsidRDefault="00DE6118" w:rsidP="00DE6118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</w:t>
      </w:r>
      <w:r>
        <w:rPr>
          <w:rFonts w:cstheme="minorHAnsi"/>
          <w:color w:val="000000"/>
        </w:rPr>
        <w:t>______Н.В. Бучнева</w:t>
      </w:r>
      <w:r>
        <w:rPr>
          <w:rFonts w:cstheme="minorHAnsi"/>
          <w:iCs/>
        </w:rPr>
        <w:t xml:space="preserve">                 _____  Е. И. Кашина                           _____</w:t>
      </w:r>
    </w:p>
    <w:p w:rsidR="00DE6118" w:rsidRDefault="00DE6118" w:rsidP="00DE6118">
      <w:pPr>
        <w:jc w:val="both"/>
        <w:rPr>
          <w:rFonts w:cstheme="minorHAnsi"/>
          <w:iCs/>
        </w:rPr>
      </w:pPr>
    </w:p>
    <w:p w:rsidR="00DE6118" w:rsidRDefault="00DE6118" w:rsidP="00DE6118">
      <w:pPr>
        <w:jc w:val="both"/>
        <w:rPr>
          <w:rFonts w:cstheme="minorHAnsi"/>
          <w:iCs/>
        </w:rPr>
      </w:pPr>
    </w:p>
    <w:p w:rsidR="00DE6118" w:rsidRDefault="00DE6118" w:rsidP="00DE6118">
      <w:pPr>
        <w:jc w:val="both"/>
        <w:rPr>
          <w:rFonts w:cstheme="minorHAnsi"/>
          <w:iCs/>
        </w:rPr>
      </w:pPr>
    </w:p>
    <w:p w:rsidR="00DE6118" w:rsidRDefault="00DE6118" w:rsidP="00DE611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Рабочая программа на 2011-2012 учебный год</w:t>
      </w:r>
    </w:p>
    <w:p w:rsidR="00DE6118" w:rsidRDefault="00DE6118" w:rsidP="00DE6118">
      <w:pPr>
        <w:jc w:val="both"/>
        <w:rPr>
          <w:rFonts w:cstheme="minorHAnsi"/>
          <w:sz w:val="28"/>
          <w:szCs w:val="28"/>
        </w:rPr>
      </w:pPr>
    </w:p>
    <w:p w:rsidR="00DE6118" w:rsidRDefault="00DE6118" w:rsidP="00DE6118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DE6118" w:rsidRDefault="00DE6118" w:rsidP="00DE611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Класс_____________4_______________________________</w:t>
      </w:r>
    </w:p>
    <w:p w:rsidR="00DE6118" w:rsidRDefault="00DE6118" w:rsidP="00DE611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Название </w:t>
      </w:r>
      <w:proofErr w:type="spellStart"/>
      <w:r>
        <w:rPr>
          <w:rFonts w:cstheme="minorHAnsi"/>
          <w:sz w:val="28"/>
          <w:szCs w:val="28"/>
        </w:rPr>
        <w:t>программы___Сказочная</w:t>
      </w:r>
      <w:proofErr w:type="spellEnd"/>
      <w:r>
        <w:rPr>
          <w:rFonts w:cstheme="minorHAnsi"/>
          <w:sz w:val="28"/>
          <w:szCs w:val="28"/>
        </w:rPr>
        <w:t xml:space="preserve"> аэробика _____________</w:t>
      </w:r>
    </w:p>
    <w:p w:rsidR="00DE6118" w:rsidRDefault="00DE6118" w:rsidP="00DE611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Автор__</w:t>
      </w:r>
      <w:r>
        <w:rPr>
          <w:rFonts w:cstheme="minorHAnsi"/>
          <w:i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Лорна</w:t>
      </w:r>
      <w:proofErr w:type="spellEnd"/>
      <w:r w:rsidRPr="00E326A0">
        <w:rPr>
          <w:rFonts w:eastAsia="Times New Roman" w:cstheme="minorHAnsi"/>
          <w:sz w:val="24"/>
          <w:szCs w:val="24"/>
          <w:lang w:eastAsia="ru-RU"/>
        </w:rPr>
        <w:t xml:space="preserve"> Френсис</w:t>
      </w:r>
      <w:r>
        <w:rPr>
          <w:rFonts w:cstheme="minorHAnsi"/>
          <w:sz w:val="28"/>
          <w:szCs w:val="28"/>
        </w:rPr>
        <w:t xml:space="preserve"> ,________________________________</w:t>
      </w:r>
    </w:p>
    <w:p w:rsidR="00DE6118" w:rsidRDefault="00DE6118" w:rsidP="00DE611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Программа рассчитана на </w:t>
      </w:r>
      <w:r>
        <w:rPr>
          <w:rFonts w:cstheme="minorHAnsi"/>
          <w:u w:val="single"/>
        </w:rPr>
        <w:t xml:space="preserve">34 часа, </w:t>
      </w:r>
      <w:r>
        <w:rPr>
          <w:rFonts w:cstheme="minorHAnsi"/>
        </w:rPr>
        <w:t>тематическое планирование прилагается.</w:t>
      </w:r>
    </w:p>
    <w:p w:rsidR="00DE6118" w:rsidRDefault="00DE6118" w:rsidP="00DE6118">
      <w:pPr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  <w:sz w:val="28"/>
          <w:szCs w:val="28"/>
        </w:rPr>
        <w:t xml:space="preserve">Ф.И.О. учителя </w:t>
      </w:r>
      <w:proofErr w:type="spellStart"/>
      <w:r>
        <w:rPr>
          <w:rFonts w:cstheme="minorHAnsi"/>
          <w:iCs/>
          <w:sz w:val="28"/>
          <w:szCs w:val="28"/>
        </w:rPr>
        <w:t>__</w:t>
      </w:r>
      <w:r>
        <w:rPr>
          <w:rFonts w:cstheme="minorHAnsi"/>
          <w:iCs/>
        </w:rPr>
        <w:t>Захарченко</w:t>
      </w:r>
      <w:proofErr w:type="spellEnd"/>
      <w:r>
        <w:rPr>
          <w:rFonts w:cstheme="minorHAnsi"/>
          <w:iCs/>
        </w:rPr>
        <w:t xml:space="preserve"> Елена Викторовна_________________</w:t>
      </w:r>
    </w:p>
    <w:p w:rsidR="00DE6118" w:rsidRDefault="00DE6118" w:rsidP="00DE6118">
      <w:pPr>
        <w:spacing w:line="36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.</w:t>
      </w:r>
    </w:p>
    <w:p w:rsidR="00DE6118" w:rsidRDefault="00DE6118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p w:rsidR="00AD579B" w:rsidRDefault="00AD579B" w:rsidP="00205448">
      <w:pPr>
        <w:spacing w:after="240" w:line="360" w:lineRule="auto"/>
        <w:jc w:val="both"/>
        <w:rPr>
          <w:rFonts w:eastAsia="Times New Roman" w:cstheme="minorHAnsi"/>
          <w:color w:val="292A3F"/>
          <w:sz w:val="24"/>
          <w:szCs w:val="24"/>
          <w:lang w:eastAsia="ru-RU"/>
        </w:rPr>
      </w:pPr>
    </w:p>
    <w:sectPr w:rsidR="00AD579B" w:rsidSect="009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85"/>
    <w:multiLevelType w:val="multilevel"/>
    <w:tmpl w:val="DAC0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5A31"/>
    <w:multiLevelType w:val="multilevel"/>
    <w:tmpl w:val="B76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E3F67"/>
    <w:multiLevelType w:val="multilevel"/>
    <w:tmpl w:val="1BE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2CB5"/>
    <w:multiLevelType w:val="multilevel"/>
    <w:tmpl w:val="9E6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D0546"/>
    <w:multiLevelType w:val="hybridMultilevel"/>
    <w:tmpl w:val="CD1C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6FE3"/>
    <w:multiLevelType w:val="multilevel"/>
    <w:tmpl w:val="729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091C"/>
    <w:multiLevelType w:val="multilevel"/>
    <w:tmpl w:val="68B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16B91"/>
    <w:multiLevelType w:val="multilevel"/>
    <w:tmpl w:val="CF2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72"/>
    <w:rsid w:val="000F24AC"/>
    <w:rsid w:val="001A6DBD"/>
    <w:rsid w:val="001B3609"/>
    <w:rsid w:val="00205448"/>
    <w:rsid w:val="002638FE"/>
    <w:rsid w:val="00377396"/>
    <w:rsid w:val="00453E0B"/>
    <w:rsid w:val="00503572"/>
    <w:rsid w:val="00600E23"/>
    <w:rsid w:val="00677CD5"/>
    <w:rsid w:val="007149C9"/>
    <w:rsid w:val="007A2680"/>
    <w:rsid w:val="007A42CE"/>
    <w:rsid w:val="007D2606"/>
    <w:rsid w:val="007F35C9"/>
    <w:rsid w:val="00813B50"/>
    <w:rsid w:val="009C2C4A"/>
    <w:rsid w:val="00A004F7"/>
    <w:rsid w:val="00A94BB8"/>
    <w:rsid w:val="00AD579B"/>
    <w:rsid w:val="00B76474"/>
    <w:rsid w:val="00DA3803"/>
    <w:rsid w:val="00DE6118"/>
    <w:rsid w:val="00E21245"/>
    <w:rsid w:val="00E326A0"/>
    <w:rsid w:val="00E740AD"/>
    <w:rsid w:val="00F1171F"/>
    <w:rsid w:val="00F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A"/>
  </w:style>
  <w:style w:type="paragraph" w:styleId="1">
    <w:name w:val="heading 1"/>
    <w:basedOn w:val="a"/>
    <w:link w:val="10"/>
    <w:uiPriority w:val="9"/>
    <w:qFormat/>
    <w:rsid w:val="0050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7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572"/>
    <w:rPr>
      <w:b/>
      <w:bCs/>
    </w:rPr>
  </w:style>
  <w:style w:type="character" w:customStyle="1" w:styleId="texta">
    <w:name w:val="texta"/>
    <w:basedOn w:val="a0"/>
    <w:rsid w:val="00503572"/>
  </w:style>
  <w:style w:type="character" w:customStyle="1" w:styleId="10">
    <w:name w:val="Заголовок 1 Знак"/>
    <w:basedOn w:val="a0"/>
    <w:link w:val="1"/>
    <w:uiPriority w:val="9"/>
    <w:rsid w:val="0050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03572"/>
    <w:rPr>
      <w:color w:val="0000FF"/>
      <w:u w:val="single"/>
    </w:rPr>
  </w:style>
  <w:style w:type="character" w:styleId="a6">
    <w:name w:val="Emphasis"/>
    <w:basedOn w:val="a0"/>
    <w:uiPriority w:val="20"/>
    <w:qFormat/>
    <w:rsid w:val="00503572"/>
    <w:rPr>
      <w:i/>
      <w:iCs/>
    </w:rPr>
  </w:style>
  <w:style w:type="paragraph" w:styleId="a7">
    <w:name w:val="List Paragraph"/>
    <w:basedOn w:val="a"/>
    <w:uiPriority w:val="34"/>
    <w:qFormat/>
    <w:rsid w:val="007A42CE"/>
    <w:pPr>
      <w:ind w:left="720"/>
      <w:contextualSpacing/>
    </w:pPr>
  </w:style>
  <w:style w:type="table" w:styleId="a8">
    <w:name w:val="Table Grid"/>
    <w:basedOn w:val="a1"/>
    <w:rsid w:val="00F1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Леночка</cp:lastModifiedBy>
  <cp:revision>19</cp:revision>
  <dcterms:created xsi:type="dcterms:W3CDTF">2011-07-09T05:53:00Z</dcterms:created>
  <dcterms:modified xsi:type="dcterms:W3CDTF">2011-09-01T10:51:00Z</dcterms:modified>
</cp:coreProperties>
</file>