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9" w:rsidRDefault="00311859" w:rsidP="00311859">
      <w:pPr>
        <w:shd w:val="clear" w:color="auto" w:fill="FFFFFF"/>
        <w:spacing w:after="150" w:line="540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i/>
          <w:caps/>
          <w:color w:val="333333"/>
          <w:kern w:val="36"/>
          <w:sz w:val="45"/>
          <w:szCs w:val="45"/>
          <w:lang w:val="ru-RU" w:eastAsia="ru-RU" w:bidi="ar-SA"/>
        </w:rPr>
      </w:pPr>
      <w:r w:rsidRPr="00311859">
        <w:rPr>
          <w:rFonts w:ascii="Arial" w:eastAsia="Times New Roman" w:hAnsi="Arial" w:cs="Arial"/>
          <w:b/>
          <w:i/>
          <w:caps/>
          <w:color w:val="333333"/>
          <w:kern w:val="36"/>
          <w:sz w:val="45"/>
          <w:szCs w:val="45"/>
          <w:lang w:val="ru-RU" w:eastAsia="ru-RU" w:bidi="ar-SA"/>
        </w:rPr>
        <w:t>ВЫБОР ИГРУШЕК</w:t>
      </w:r>
      <w:proofErr w:type="gramStart"/>
      <w:r w:rsidRPr="00311859">
        <w:rPr>
          <w:rFonts w:ascii="Arial" w:eastAsia="Times New Roman" w:hAnsi="Arial" w:cs="Arial"/>
          <w:b/>
          <w:i/>
          <w:caps/>
          <w:color w:val="333333"/>
          <w:kern w:val="36"/>
          <w:sz w:val="45"/>
          <w:szCs w:val="45"/>
          <w:lang w:val="ru-RU" w:eastAsia="ru-RU" w:bidi="ar-SA"/>
        </w:rPr>
        <w:t>:О</w:t>
      </w:r>
      <w:proofErr w:type="gramEnd"/>
      <w:r w:rsidRPr="00311859">
        <w:rPr>
          <w:rFonts w:ascii="Arial" w:eastAsia="Times New Roman" w:hAnsi="Arial" w:cs="Arial"/>
          <w:b/>
          <w:i/>
          <w:caps/>
          <w:color w:val="333333"/>
          <w:kern w:val="36"/>
          <w:sz w:val="45"/>
          <w:szCs w:val="45"/>
          <w:lang w:val="ru-RU" w:eastAsia="ru-RU" w:bidi="ar-SA"/>
        </w:rPr>
        <w:t>СНОВНЫЕ ПРАВИЛА</w:t>
      </w:r>
    </w:p>
    <w:p w:rsidR="00311859" w:rsidRPr="00311859" w:rsidRDefault="00311859" w:rsidP="00311859">
      <w:pPr>
        <w:shd w:val="clear" w:color="auto" w:fill="FFFFFF"/>
        <w:spacing w:after="150" w:line="540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i/>
          <w:caps/>
          <w:color w:val="333333"/>
          <w:kern w:val="36"/>
          <w:sz w:val="45"/>
          <w:szCs w:val="45"/>
          <w:lang w:val="ru-RU" w:eastAsia="ru-RU" w:bidi="ar-SA"/>
        </w:rPr>
      </w:pPr>
    </w:p>
    <w:p w:rsidR="00311859" w:rsidRPr="00311859" w:rsidRDefault="00311859" w:rsidP="00311859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 w:bidi="ar-SA"/>
        </w:rPr>
        <w:drawing>
          <wp:inline distT="0" distB="0" distL="0" distR="0">
            <wp:extent cx="5981700" cy="4191000"/>
            <wp:effectExtent l="19050" t="0" r="0" b="0"/>
            <wp:docPr id="1" name="Рисунок 1" descr="Выбор игрушек:основны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игрушек:основные прави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jc w:val="right"/>
        <w:textAlignment w:val="baseline"/>
        <w:rPr>
          <w:rFonts w:ascii="Arial" w:eastAsia="Times New Roman" w:hAnsi="Arial" w:cs="Arial"/>
          <w:i/>
          <w:iCs/>
          <w:color w:val="AAAAAA"/>
          <w:sz w:val="17"/>
          <w:szCs w:val="17"/>
          <w:lang w:val="ru-RU" w:eastAsia="ru-RU" w:bidi="ar-SA"/>
        </w:rPr>
      </w:pPr>
      <w:r w:rsidRPr="00311859">
        <w:rPr>
          <w:rFonts w:ascii="Arial" w:eastAsia="Times New Roman" w:hAnsi="Arial" w:cs="Arial"/>
          <w:i/>
          <w:iCs/>
          <w:color w:val="AAAAAA"/>
          <w:sz w:val="17"/>
          <w:szCs w:val="17"/>
          <w:lang w:val="ru-RU" w:eastAsia="ru-RU" w:bidi="ar-SA"/>
        </w:rPr>
        <w:t>Фото: shutterstock.com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Как выбрать ребенку безопасную игрушку</w:t>
      </w:r>
      <w:r w:rsidRPr="00311859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.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Безопасность ребенка – обязанность родителей или родственников малыша. У маленького человека нет чувства страха, ему практически неведомы боль и опасность. Стараясь оградить детей от болезней, мы делаем прививки и укрепляем иммунитет. Объясняем правила поведения на дороге и учим, что плита – это горячо, а подоконник – высоко и очень опасно. Но опасность может исходить и от любимых игрушек.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Изделия для детей далеко не всегда являются качественными и безопасными. Очень важно уметь сделать правильный выбор игрушек. 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Место покупки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Приобретать игрушки следует только в сетевых магазинах. Рынки, палатки и ларьки редко могут похвастаться сертификатами качества.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Чаще всего они предлагают китайские, далеко не всегда безопасные и хорошо сделанные игрушки.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Химикаты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Дети любят яркие игрушки, поэтому производители предлагают </w:t>
      </w:r>
      <w:proofErr w:type="spell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салатовые</w:t>
      </w:r>
      <w:proofErr w:type="spell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, малиновые, оранжевые... Однако, выбирая малышу красочную игрушку (особенно </w:t>
      </w:r>
      <w:proofErr w:type="spell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lastRenderedPageBreak/>
        <w:t>прорезыватель</w:t>
      </w:r>
      <w:proofErr w:type="spell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или погремушку), внимательно прочтите состав на этикетке. Если его нет, верните изделие на полку.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Также стоит отказаться от покупки, обнаружив на этикетке:</w:t>
      </w:r>
    </w:p>
    <w:p w:rsidR="00311859" w:rsidRPr="00311859" w:rsidRDefault="00311859" w:rsidP="003118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ПВХ (небезызвестный поливинилхлорид);</w:t>
      </w:r>
    </w:p>
    <w:p w:rsidR="00311859" w:rsidRPr="00311859" w:rsidRDefault="00311859" w:rsidP="003118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фталаты</w:t>
      </w:r>
      <w:proofErr w:type="spell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;</w:t>
      </w:r>
    </w:p>
    <w:p w:rsidR="00311859" w:rsidRPr="00311859" w:rsidRDefault="00311859" w:rsidP="003118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бисфенол</w:t>
      </w:r>
      <w:proofErr w:type="spellEnd"/>
      <w:proofErr w:type="gram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А</w:t>
      </w:r>
      <w:proofErr w:type="gram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;</w:t>
      </w:r>
    </w:p>
    <w:p w:rsidR="00311859" w:rsidRPr="00311859" w:rsidRDefault="00311859" w:rsidP="003118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красители на основе свинца.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Выбор игрушки: ГОСТ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Игрушка, выпущенная отечественным производителем, должна иметь пометку – ГОСТ, что будет являться гарантом ее качества.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Игрушка и психическое развитие ребенка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Идеальные игрушки – реалистичные персонажи, то есть серые зайчики, полосатые тигры и зеленые лягушки. А вот бирюзовые кошки, оранжевые свинки и синие ласточки, по мнению детских психологов, могут помешать формированию у ребенка правильного представления о мире.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Целостность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Малышам младше 3 лет (а иногда и вовсе до 5-летнего возраста) строго запрещены игрушки, имеющие мелкие детали или ненадежные конструкции. Юные умельцы могут засовывать отдельные детали в нос или уши, а также проглатывать или вдыхать их, что может привести к необратимым последствиям. 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Звук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Любимая игрушка может быть музыкальной, такие варианты очень нравятся малышам и чрезвычайно полезны для развития. Однако прежде чем покупать, обязательно послушайте машинку или куклу. Чрезмерно громкие звуки могут пугать детей и раздражать нервную систему.</w:t>
      </w:r>
    </w:p>
    <w:p w:rsidR="00311859" w:rsidRPr="00311859" w:rsidRDefault="00311859" w:rsidP="00311859">
      <w:pPr>
        <w:shd w:val="clear" w:color="auto" w:fill="FFFFFF"/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Другие правила выбора игрушек</w:t>
      </w:r>
    </w:p>
    <w:p w:rsidR="00311859" w:rsidRPr="00311859" w:rsidRDefault="00311859" w:rsidP="00311859">
      <w:pPr>
        <w:shd w:val="clear" w:color="auto" w:fill="FFFFFF"/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Игрушки не должны иметь острых углов или торчащих предметов, так как ребенок может травмировать </w:t>
      </w:r>
      <w:proofErr w:type="spell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себя</w:t>
      </w:r>
      <w:proofErr w:type="gramStart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.Т</w:t>
      </w:r>
      <w:proofErr w:type="gram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акже</w:t>
      </w:r>
      <w:proofErr w:type="spellEnd"/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внимания заслуживает длина шнурков и веревочек: они должны быть достаточно короткими, исключающими возможность удушения. Недопустимы хрупкие игрушки, которые могут разбиться и нанести малышу порезы и увечья.</w:t>
      </w:r>
    </w:p>
    <w:p w:rsidR="00311859" w:rsidRPr="00311859" w:rsidRDefault="00311859" w:rsidP="00311859">
      <w:pPr>
        <w:shd w:val="clear" w:color="auto" w:fill="FFFFFF"/>
        <w:spacing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311859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Правильный выбор игрушки — это забота о здоровье ребенка.</w:t>
      </w:r>
    </w:p>
    <w:p w:rsidR="00E673FD" w:rsidRDefault="00E673FD"/>
    <w:sectPr w:rsidR="00E673FD" w:rsidSect="00E6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430"/>
    <w:multiLevelType w:val="multilevel"/>
    <w:tmpl w:val="D3D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1859"/>
    <w:rsid w:val="00311859"/>
    <w:rsid w:val="007742E2"/>
    <w:rsid w:val="008154E5"/>
    <w:rsid w:val="00A2094E"/>
    <w:rsid w:val="00E673FD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character" w:styleId="af4">
    <w:name w:val="Hyperlink"/>
    <w:basedOn w:val="a0"/>
    <w:uiPriority w:val="99"/>
    <w:semiHidden/>
    <w:unhideWhenUsed/>
    <w:rsid w:val="00311859"/>
    <w:rPr>
      <w:color w:val="0000FF"/>
      <w:u w:val="single"/>
    </w:rPr>
  </w:style>
  <w:style w:type="character" w:customStyle="1" w:styleId="vnodedate">
    <w:name w:val="vnodedate"/>
    <w:basedOn w:val="a0"/>
    <w:rsid w:val="00311859"/>
  </w:style>
  <w:style w:type="paragraph" w:styleId="af5">
    <w:name w:val="Normal (Web)"/>
    <w:basedOn w:val="a"/>
    <w:uiPriority w:val="99"/>
    <w:semiHidden/>
    <w:unhideWhenUsed/>
    <w:rsid w:val="003118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1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500">
          <w:marLeft w:val="0"/>
          <w:marRight w:val="0"/>
          <w:marTop w:val="0"/>
          <w:marBottom w:val="30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  <w:divsChild>
            <w:div w:id="1288395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2015-02-21T18:56:00Z</dcterms:created>
  <dcterms:modified xsi:type="dcterms:W3CDTF">2015-02-21T18:57:00Z</dcterms:modified>
</cp:coreProperties>
</file>