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88" w:rsidRPr="00BF6E6F" w:rsidRDefault="000B5688" w:rsidP="000B5688">
      <w:pPr>
        <w:ind w:firstLine="540"/>
      </w:pPr>
      <w:r w:rsidRPr="00BF6E6F">
        <w:t>Работа над проектом</w:t>
      </w:r>
    </w:p>
    <w:p w:rsidR="000B5688" w:rsidRPr="00BF6E6F" w:rsidRDefault="000B5688" w:rsidP="000B5688">
      <w:pPr>
        <w:ind w:firstLine="540"/>
      </w:pPr>
      <w:r w:rsidRPr="00BF6E6F">
        <w:t xml:space="preserve">Как сделать так, чтобы работа учащихся действительно была проектной, чтобы она не сводилась к просто самостоятельной работе по какой-либо теме? </w:t>
      </w:r>
    </w:p>
    <w:p w:rsidR="000B5688" w:rsidRPr="00BF6E6F" w:rsidRDefault="000B5688" w:rsidP="000B5688">
      <w:pPr>
        <w:ind w:firstLine="540"/>
      </w:pPr>
      <w:r w:rsidRPr="00BF6E6F">
        <w:t xml:space="preserve">Прежде всего, начиная работу над проектом, учитель пробуждает в учащихся интерес к </w:t>
      </w:r>
      <w:r w:rsidRPr="00BF6E6F">
        <w:rPr>
          <w:bCs/>
          <w:u w:val="single"/>
        </w:rPr>
        <w:t>теме проекта</w:t>
      </w:r>
      <w:r w:rsidRPr="00BF6E6F">
        <w:t>.</w:t>
      </w:r>
    </w:p>
    <w:p w:rsidR="000B5688" w:rsidRPr="00BF6E6F" w:rsidRDefault="000B5688" w:rsidP="000B5688">
      <w:pPr>
        <w:ind w:firstLine="540"/>
      </w:pPr>
    </w:p>
    <w:p w:rsidR="000B5688" w:rsidRPr="00BF6E6F" w:rsidRDefault="000B5688" w:rsidP="000B5688">
      <w:pPr>
        <w:ind w:firstLine="540"/>
        <w:rPr>
          <w:color w:val="000000"/>
        </w:rPr>
      </w:pPr>
      <w:r w:rsidRPr="00BF6E6F">
        <w:rPr>
          <w:color w:val="000000"/>
        </w:rPr>
        <w:t xml:space="preserve"> Тема учебного плана и тема проекта – это разные темы. </w:t>
      </w:r>
      <w:r w:rsidRPr="00BF6E6F">
        <w:rPr>
          <w:color w:val="000000"/>
          <w:u w:val="single"/>
        </w:rPr>
        <w:t>Тема проекта должна быть сформулирована естественным для детей языком и так, чтобы вызвать их интерес.</w:t>
      </w:r>
      <w:r w:rsidRPr="00BF6E6F">
        <w:rPr>
          <w:color w:val="000000"/>
        </w:rPr>
        <w:t xml:space="preserve"> Это может быть рассказанная сказка, притча, разыгранная инсценировка или просмотренный видеосюжет. </w:t>
      </w:r>
      <w:r w:rsidRPr="00BF6E6F">
        <w:rPr>
          <w:color w:val="000000"/>
          <w:u w:val="single"/>
        </w:rPr>
        <w:t>Тема должна быть не только близка и интересна, но и доступна,</w:t>
      </w:r>
      <w:r w:rsidRPr="00BF6E6F">
        <w:rPr>
          <w:color w:val="000000"/>
        </w:rPr>
        <w:t xml:space="preserve"> т.к. это младшие школьники.</w:t>
      </w:r>
    </w:p>
    <w:p w:rsidR="000B5688" w:rsidRPr="00BF6E6F" w:rsidRDefault="000B5688" w:rsidP="000B5688">
      <w:pPr>
        <w:rPr>
          <w:color w:val="000000"/>
        </w:rPr>
      </w:pPr>
      <w:r w:rsidRPr="00BF6E6F">
        <w:rPr>
          <w:color w:val="000000"/>
        </w:rPr>
        <w:t> </w:t>
      </w:r>
    </w:p>
    <w:p w:rsidR="000B5688" w:rsidRPr="00BF6E6F" w:rsidRDefault="000B5688" w:rsidP="000B5688">
      <w:pPr>
        <w:ind w:firstLine="540"/>
        <w:rPr>
          <w:b/>
          <w:color w:val="000000"/>
        </w:rPr>
      </w:pPr>
      <w:r w:rsidRPr="00BF6E6F">
        <w:rPr>
          <w:color w:val="000000"/>
        </w:rPr>
        <w:t xml:space="preserve">Затем на этапе </w:t>
      </w:r>
      <w:r w:rsidRPr="00BF6E6F">
        <w:rPr>
          <w:b/>
          <w:bCs/>
          <w:color w:val="000000"/>
          <w:u w:val="single"/>
        </w:rPr>
        <w:t>погружения в проект</w:t>
      </w:r>
      <w:r w:rsidRPr="00BF6E6F">
        <w:rPr>
          <w:color w:val="000000"/>
        </w:rPr>
        <w:t xml:space="preserve">     </w:t>
      </w:r>
    </w:p>
    <w:p w:rsidR="000B5688" w:rsidRPr="00BF6E6F" w:rsidRDefault="000B5688" w:rsidP="000B5688">
      <w:pPr>
        <w:ind w:firstLine="540"/>
        <w:rPr>
          <w:color w:val="000000"/>
        </w:rPr>
      </w:pPr>
      <w:r w:rsidRPr="00BF6E6F">
        <w:rPr>
          <w:color w:val="000000"/>
        </w:rPr>
        <w:t xml:space="preserve">учитель очерчивает проблемное поле. </w:t>
      </w:r>
      <w:r w:rsidRPr="00BF6E6F">
        <w:rPr>
          <w:color w:val="000000"/>
          <w:u w:val="single"/>
        </w:rPr>
        <w:t>Из проблемы проекта,</w:t>
      </w:r>
      <w:r w:rsidRPr="00BF6E6F">
        <w:rPr>
          <w:color w:val="000000"/>
        </w:rPr>
        <w:t xml:space="preserve"> полученной в результате </w:t>
      </w:r>
      <w:proofErr w:type="spellStart"/>
      <w:r w:rsidRPr="00BF6E6F">
        <w:rPr>
          <w:color w:val="000000"/>
        </w:rPr>
        <w:t>проблематизации</w:t>
      </w:r>
      <w:proofErr w:type="spellEnd"/>
      <w:r w:rsidRPr="00BF6E6F">
        <w:rPr>
          <w:color w:val="000000"/>
        </w:rPr>
        <w:t xml:space="preserve">, </w:t>
      </w:r>
      <w:r w:rsidRPr="00BF6E6F">
        <w:rPr>
          <w:color w:val="000000"/>
          <w:u w:val="single"/>
        </w:rPr>
        <w:t>вытекают цель и задачи проекта.</w:t>
      </w:r>
      <w:r w:rsidRPr="00BF6E6F">
        <w:rPr>
          <w:color w:val="000000"/>
        </w:rPr>
        <w:t xml:space="preserve">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0B5688" w:rsidRPr="00BF6E6F" w:rsidRDefault="000B5688" w:rsidP="000B5688">
      <w:pPr>
        <w:rPr>
          <w:color w:val="000000"/>
        </w:rPr>
      </w:pPr>
      <w:r w:rsidRPr="00BF6E6F">
        <w:rPr>
          <w:color w:val="000000"/>
        </w:rPr>
        <w:t> </w:t>
      </w:r>
    </w:p>
    <w:p w:rsidR="000B5688" w:rsidRPr="00BF6E6F" w:rsidRDefault="000B5688" w:rsidP="000B5688">
      <w:pPr>
        <w:ind w:firstLine="540"/>
        <w:rPr>
          <w:color w:val="000000"/>
        </w:rPr>
      </w:pPr>
      <w:r w:rsidRPr="00BF6E6F">
        <w:rPr>
          <w:color w:val="000000"/>
        </w:rPr>
        <w:t xml:space="preserve">На втором этапе организуется </w:t>
      </w:r>
      <w:r w:rsidRPr="00BF6E6F">
        <w:rPr>
          <w:b/>
          <w:bCs/>
          <w:color w:val="000000"/>
          <w:u w:val="single"/>
        </w:rPr>
        <w:t>деятельность детей</w:t>
      </w:r>
      <w:r w:rsidRPr="00BF6E6F">
        <w:rPr>
          <w:color w:val="000000"/>
        </w:rPr>
        <w:t>.</w:t>
      </w:r>
      <w:r w:rsidRPr="00BF6E6F">
        <w:rPr>
          <w:b/>
          <w:color w:val="000000"/>
        </w:rPr>
        <w:t xml:space="preserve"> </w:t>
      </w:r>
    </w:p>
    <w:p w:rsidR="000B5688" w:rsidRPr="00BF6E6F" w:rsidRDefault="000B5688" w:rsidP="000B5688">
      <w:pPr>
        <w:ind w:firstLine="540"/>
        <w:rPr>
          <w:color w:val="000000"/>
        </w:rPr>
      </w:pPr>
      <w:r w:rsidRPr="00BF6E6F">
        <w:rPr>
          <w:color w:val="000000"/>
        </w:rPr>
        <w:t xml:space="preserve">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w:t>
      </w:r>
      <w:r w:rsidRPr="00BF6E6F">
        <w:rPr>
          <w:color w:val="000000"/>
          <w:u w:val="single"/>
        </w:rPr>
        <w:t>происходит и планирование работы по решению задачи проекта</w:t>
      </w:r>
      <w:r w:rsidRPr="00BF6E6F">
        <w:rPr>
          <w:color w:val="000000"/>
        </w:rPr>
        <w:t>. Оно может быть параллельным или последовательным.</w:t>
      </w:r>
    </w:p>
    <w:p w:rsidR="000B5688" w:rsidRPr="00BF6E6F" w:rsidRDefault="000B5688" w:rsidP="000B5688">
      <w:pPr>
        <w:rPr>
          <w:color w:val="000000"/>
        </w:rPr>
      </w:pPr>
      <w:r w:rsidRPr="00BF6E6F">
        <w:rPr>
          <w:color w:val="000000"/>
        </w:rPr>
        <w:t> </w:t>
      </w:r>
    </w:p>
    <w:p w:rsidR="00FE32FD" w:rsidRPr="00BF6E6F" w:rsidRDefault="000B5688" w:rsidP="000B5688">
      <w:pPr>
        <w:ind w:firstLine="540"/>
        <w:rPr>
          <w:b/>
          <w:color w:val="000000"/>
        </w:rPr>
      </w:pPr>
      <w:r w:rsidRPr="00BF6E6F">
        <w:rPr>
          <w:color w:val="000000"/>
        </w:rPr>
        <w:t xml:space="preserve">После того как спланирована работа, </w:t>
      </w:r>
      <w:r w:rsidRPr="00BF6E6F">
        <w:rPr>
          <w:b/>
          <w:bCs/>
          <w:color w:val="000000"/>
          <w:u w:val="single"/>
        </w:rPr>
        <w:t>пора действовать</w:t>
      </w:r>
      <w:r w:rsidRPr="00BF6E6F">
        <w:rPr>
          <w:color w:val="000000"/>
        </w:rPr>
        <w:t>.</w:t>
      </w:r>
      <w:r w:rsidRPr="00BF6E6F">
        <w:rPr>
          <w:b/>
          <w:color w:val="000000"/>
        </w:rPr>
        <w:t xml:space="preserve"> </w:t>
      </w:r>
    </w:p>
    <w:p w:rsidR="000B5688" w:rsidRPr="00BF6E6F" w:rsidRDefault="000B5688" w:rsidP="000B5688">
      <w:pPr>
        <w:ind w:firstLine="540"/>
        <w:rPr>
          <w:color w:val="000000"/>
        </w:rPr>
      </w:pPr>
      <w:r w:rsidRPr="00BF6E6F">
        <w:rPr>
          <w:color w:val="000000"/>
        </w:rPr>
        <w:t xml:space="preserve">. Здесь учитель вообще может “ потеряться”, т.е. Стать </w:t>
      </w:r>
      <w:proofErr w:type="gramStart"/>
      <w:r w:rsidRPr="00BF6E6F">
        <w:rPr>
          <w:color w:val="000000"/>
        </w:rPr>
        <w:t>эдаким</w:t>
      </w:r>
      <w:proofErr w:type="gramEnd"/>
      <w:r w:rsidRPr="00BF6E6F">
        <w:rPr>
          <w:color w:val="000000"/>
        </w:rPr>
        <w:t xml:space="preserve">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0B5688" w:rsidRPr="00BF6E6F" w:rsidRDefault="000B5688" w:rsidP="000B5688">
      <w:pPr>
        <w:rPr>
          <w:color w:val="000000"/>
        </w:rPr>
      </w:pPr>
      <w:r w:rsidRPr="00BF6E6F">
        <w:rPr>
          <w:color w:val="000000"/>
        </w:rPr>
        <w:t> </w:t>
      </w:r>
    </w:p>
    <w:p w:rsidR="00FE32FD" w:rsidRPr="00BF6E6F" w:rsidRDefault="000B5688" w:rsidP="000B5688">
      <w:pPr>
        <w:ind w:firstLine="540"/>
        <w:rPr>
          <w:color w:val="000000"/>
        </w:rPr>
      </w:pPr>
      <w:r w:rsidRPr="00BF6E6F">
        <w:rPr>
          <w:b/>
          <w:bCs/>
          <w:color w:val="000000"/>
          <w:u w:val="single"/>
        </w:rPr>
        <w:t>Этап презентации</w:t>
      </w:r>
      <w:r w:rsidRPr="00BF6E6F">
        <w:rPr>
          <w:b/>
          <w:color w:val="000000"/>
        </w:rPr>
        <w:t xml:space="preserve"> </w:t>
      </w:r>
      <w:r w:rsidRPr="00BF6E6F">
        <w:rPr>
          <w:color w:val="000000"/>
        </w:rPr>
        <w:t>как одна из целей проектной деятельности и с точки зрения ученика, и сточки зрения учителя бесспорно обязателен.</w:t>
      </w:r>
    </w:p>
    <w:p w:rsidR="000B5688" w:rsidRPr="00BF6E6F" w:rsidRDefault="00FE32FD" w:rsidP="000B5688">
      <w:pPr>
        <w:ind w:firstLine="540"/>
        <w:rPr>
          <w:color w:val="000000"/>
        </w:rPr>
      </w:pPr>
      <w:r w:rsidRPr="00BF6E6F">
        <w:rPr>
          <w:color w:val="000000"/>
        </w:rPr>
        <w:t xml:space="preserve">Этот этап необходим </w:t>
      </w:r>
      <w:r w:rsidR="000B5688" w:rsidRPr="00BF6E6F">
        <w:rPr>
          <w:color w:val="000000"/>
        </w:rPr>
        <w:t xml:space="preserve">для </w:t>
      </w:r>
      <w:r w:rsidR="000B5688" w:rsidRPr="00BF6E6F">
        <w:rPr>
          <w:color w:val="000000"/>
          <w:u w:val="single"/>
        </w:rPr>
        <w:t>завершения работы, для анализа проделанного, самооценки и оценки со стороны, демонстрации результатов.</w:t>
      </w:r>
      <w:r w:rsidR="000B5688" w:rsidRPr="00BF6E6F">
        <w:rPr>
          <w:color w:val="000000"/>
        </w:rPr>
        <w:t xml:space="preserve"> Результатом работы над проектом является найденный способ решения его проблемы. О нем и надо </w:t>
      </w:r>
      <w:proofErr w:type="gramStart"/>
      <w:r w:rsidR="000B5688" w:rsidRPr="00BF6E6F">
        <w:rPr>
          <w:color w:val="000000"/>
        </w:rPr>
        <w:t>рассказать</w:t>
      </w:r>
      <w:proofErr w:type="gramEnd"/>
      <w:r w:rsidR="000B5688" w:rsidRPr="00BF6E6F">
        <w:rPr>
          <w:color w:val="000000"/>
        </w:rPr>
        <w:t xml:space="preserve">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w:t>
      </w:r>
      <w:proofErr w:type="gramStart"/>
      <w:r w:rsidR="000B5688" w:rsidRPr="00BF6E6F">
        <w:rPr>
          <w:color w:val="000000"/>
        </w:rPr>
        <w:t>научить учащихся сжато</w:t>
      </w:r>
      <w:proofErr w:type="gramEnd"/>
      <w:r w:rsidR="000B5688" w:rsidRPr="00BF6E6F">
        <w:rPr>
          <w:color w:val="000000"/>
        </w:rPr>
        <w:t xml:space="preserve">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w:t>
      </w:r>
    </w:p>
    <w:p w:rsidR="000B5688" w:rsidRPr="00BF6E6F" w:rsidRDefault="000B5688" w:rsidP="000B5688">
      <w:pPr>
        <w:rPr>
          <w:color w:val="000000"/>
        </w:rPr>
      </w:pPr>
      <w:r w:rsidRPr="00BF6E6F">
        <w:rPr>
          <w:color w:val="000000"/>
        </w:rPr>
        <w:t> </w:t>
      </w:r>
    </w:p>
    <w:p w:rsidR="000B5688" w:rsidRPr="00BF6E6F" w:rsidRDefault="000B5688" w:rsidP="000B5688">
      <w:pPr>
        <w:rPr>
          <w:color w:val="000000"/>
        </w:rPr>
      </w:pPr>
      <w:r w:rsidRPr="00BF6E6F">
        <w:rPr>
          <w:color w:val="000000"/>
        </w:rPr>
        <w:t> </w:t>
      </w:r>
    </w:p>
    <w:p w:rsidR="000B5688" w:rsidRPr="00BF6E6F" w:rsidRDefault="000B5688" w:rsidP="000B5688">
      <w:pPr>
        <w:ind w:firstLine="540"/>
        <w:rPr>
          <w:color w:val="000000"/>
        </w:rPr>
      </w:pPr>
      <w:r w:rsidRPr="00BF6E6F">
        <w:rPr>
          <w:color w:val="000000"/>
        </w:rPr>
        <w:t>Итак, благодаря использованию метода проектов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
    <w:p w:rsidR="00BF6E6F" w:rsidRPr="00BF6E6F" w:rsidRDefault="00BF6E6F" w:rsidP="000B5688">
      <w:pPr>
        <w:ind w:firstLine="540"/>
        <w:rPr>
          <w:color w:val="000000"/>
        </w:rPr>
      </w:pPr>
    </w:p>
    <w:p w:rsidR="00BF6E6F" w:rsidRPr="00BF6E6F" w:rsidRDefault="00BF6E6F" w:rsidP="000B5688">
      <w:pPr>
        <w:ind w:firstLine="540"/>
        <w:rPr>
          <w:color w:val="000000"/>
        </w:rPr>
      </w:pPr>
    </w:p>
    <w:p w:rsidR="00BF6E6F" w:rsidRPr="00BF6E6F" w:rsidRDefault="00BF6E6F" w:rsidP="00BF6E6F">
      <w:r w:rsidRPr="00BF6E6F">
        <w:t>По степени самостоятельности детей можно выделить 3 уровня реализации “исследовательского обучения”:</w:t>
      </w:r>
    </w:p>
    <w:p w:rsidR="00BF6E6F" w:rsidRPr="00BF6E6F" w:rsidRDefault="00BF6E6F" w:rsidP="00BF6E6F">
      <w:r w:rsidRPr="00BF6E6F">
        <w:lastRenderedPageBreak/>
        <w:t>1.Самый простой уровень. Взрослый ставит проблему, сам намечает стратегию и тактику ее решения. Как вы думаете, что в этом случае остается ребенку? Верно, только найти решение.</w:t>
      </w:r>
    </w:p>
    <w:p w:rsidR="00BF6E6F" w:rsidRPr="00BF6E6F" w:rsidRDefault="00BF6E6F" w:rsidP="00BF6E6F">
      <w:r w:rsidRPr="00BF6E6F">
        <w:t>2.Средний уровень. Взрослый ставит проблему, но уже метод ее решения ребенок ищет самостоятельно. На этом уровне допускается коллективный поиск.</w:t>
      </w:r>
    </w:p>
    <w:p w:rsidR="00BF6E6F" w:rsidRPr="00BF6E6F" w:rsidRDefault="00BF6E6F" w:rsidP="00BF6E6F">
      <w:r w:rsidRPr="00BF6E6F">
        <w:t>3.Высший уровень. Постановка проблемы. Поиск методов ее исследования и разработка решения осуществляются ребенком самостоятельно.</w:t>
      </w:r>
    </w:p>
    <w:p w:rsidR="00BF6E6F" w:rsidRPr="00BF6E6F" w:rsidRDefault="00BF6E6F" w:rsidP="00BF6E6F">
      <w:r w:rsidRPr="00BF6E6F">
        <w:t>Даже дошкольники, как показывают исследования, способны работать на любом из этих уровней.</w:t>
      </w:r>
    </w:p>
    <w:p w:rsidR="002E54B6" w:rsidRPr="00BF6E6F" w:rsidRDefault="008B7482"/>
    <w:p w:rsidR="00BF6E6F" w:rsidRPr="00BF6E6F" w:rsidRDefault="00BF6E6F" w:rsidP="00BF6E6F">
      <w:r w:rsidRPr="00BF6E6F">
        <w:t>существует несколько общих правил выбора темы:</w:t>
      </w:r>
    </w:p>
    <w:p w:rsidR="00BF6E6F" w:rsidRPr="00BF6E6F" w:rsidRDefault="00BF6E6F" w:rsidP="00BF6E6F">
      <w:pPr>
        <w:numPr>
          <w:ilvl w:val="2"/>
          <w:numId w:val="1"/>
        </w:numPr>
        <w:spacing w:after="200" w:line="276" w:lineRule="auto"/>
      </w:pPr>
      <w:r w:rsidRPr="00BF6E6F">
        <w:t>Тема должна быть интересна ребенку, должна увлекать его.</w:t>
      </w:r>
    </w:p>
    <w:p w:rsidR="00BF6E6F" w:rsidRPr="00BF6E6F" w:rsidRDefault="00BF6E6F" w:rsidP="00BF6E6F">
      <w:pPr>
        <w:numPr>
          <w:ilvl w:val="2"/>
          <w:numId w:val="1"/>
        </w:numPr>
        <w:spacing w:after="200" w:line="276" w:lineRule="auto"/>
      </w:pPr>
      <w:r w:rsidRPr="00BF6E6F">
        <w:t>Тема должна быть выполнима, решение ее должно принести реальную пользу участникам исследования.</w:t>
      </w:r>
    </w:p>
    <w:p w:rsidR="00BF6E6F" w:rsidRPr="00BF6E6F" w:rsidRDefault="00BF6E6F" w:rsidP="00BF6E6F">
      <w:pPr>
        <w:numPr>
          <w:ilvl w:val="2"/>
          <w:numId w:val="1"/>
        </w:numPr>
        <w:spacing w:after="200" w:line="276" w:lineRule="auto"/>
      </w:pPr>
      <w:r w:rsidRPr="00BF6E6F">
        <w:t>Тема должна быть оригинальной, в ней необходим элемент неожиданности, необычности.</w:t>
      </w:r>
    </w:p>
    <w:p w:rsidR="00BF6E6F" w:rsidRPr="00BF6E6F" w:rsidRDefault="00BF6E6F" w:rsidP="00BF6E6F">
      <w:pPr>
        <w:numPr>
          <w:ilvl w:val="2"/>
          <w:numId w:val="1"/>
        </w:numPr>
        <w:spacing w:after="200" w:line="276" w:lineRule="auto"/>
      </w:pPr>
      <w:r w:rsidRPr="00BF6E6F">
        <w:t>Тема должна быть такой, чтобы работа могла быть выполнена относительно быстро.</w:t>
      </w:r>
    </w:p>
    <w:p w:rsidR="00BF6E6F" w:rsidRPr="00BF6E6F" w:rsidRDefault="00BF6E6F" w:rsidP="00BF6E6F">
      <w:r w:rsidRPr="00BF6E6F">
        <w:rPr>
          <w:b/>
          <w:bCs/>
          <w:i/>
          <w:iCs/>
        </w:rPr>
        <w:t>2) Выдвижение гипотез.</w:t>
      </w:r>
    </w:p>
    <w:p w:rsidR="00BF6E6F" w:rsidRPr="00BF6E6F" w:rsidRDefault="00BF6E6F" w:rsidP="00BF6E6F">
      <w:r w:rsidRPr="00BF6E6F">
        <w:t>- Как рождаются гипотезы? Первое, что заставляет появиться на свет гипотезу, это проблема. А откуда берутся проблемы? Здесь обычно действует относительно несложная последовательность. Сначала собираются и анализируются отдельные факты, размышления, опыты и т.д. Затем эти факты и размышления позволяют увидеть что-то необычное, неожиданное: неясности, несоответствия, нарушения в цепи предшествующих доказательств и др. В результате выявляется множество проблем и для решения каждой вырабатывается ряд гипотез. Гипотезы возникают как возможные варианты решения проблемы, затем эти гипотезы подвергаются проверке в ходе исследования. Построение гипотез - основа процесса творческого мышления. Важно погрузиться в стихию мысленной игры, риска, всего того, без чего движение к новому невозможно.</w:t>
      </w:r>
    </w:p>
    <w:p w:rsidR="00BF6E6F" w:rsidRPr="00BF6E6F" w:rsidRDefault="00BF6E6F" w:rsidP="00BF6E6F">
      <w:r w:rsidRPr="00BF6E6F">
        <w:rPr>
          <w:b/>
          <w:bCs/>
          <w:i/>
          <w:iCs/>
        </w:rPr>
        <w:t>3) Следующий этап – поиск и предложение возможных</w:t>
      </w:r>
      <w:r w:rsidRPr="00BF6E6F">
        <w:rPr>
          <w:i/>
          <w:iCs/>
        </w:rPr>
        <w:t> </w:t>
      </w:r>
      <w:r w:rsidRPr="00BF6E6F">
        <w:rPr>
          <w:b/>
          <w:bCs/>
          <w:i/>
          <w:iCs/>
        </w:rPr>
        <w:t>вариантов решения</w:t>
      </w:r>
      <w:r w:rsidRPr="00BF6E6F">
        <w:t xml:space="preserve">. </w:t>
      </w:r>
    </w:p>
    <w:p w:rsidR="00BF6E6F" w:rsidRPr="00BF6E6F" w:rsidRDefault="00BF6E6F" w:rsidP="00BF6E6F">
      <w:r w:rsidRPr="00BF6E6F">
        <w:t>-исследовательская работа- дело основательное и не любит спешки и суеты. Разрабатывая программу поиска, следует учить детей вникать в проблему. Воспитывать у них способность предлагать интересные, необычные идеи и учиться их разрабатывать.</w:t>
      </w:r>
    </w:p>
    <w:p w:rsidR="00BF6E6F" w:rsidRPr="00BF6E6F" w:rsidRDefault="00BF6E6F" w:rsidP="00BF6E6F">
      <w:r w:rsidRPr="00BF6E6F">
        <w:t>Естественно, что способы решения проблемы начинающими исследователями во многом зависят от выбранной темы. Во-первых, надо помочь детям найти все пути, ведущие к достижению цели. Затем выделить общепринятые, общеизвестные и нестандартные, альтернативные. Четко их расклассифицировать. После чего надо сделать выбор, оценив “без эмоций” эффективность каждого способа.</w:t>
      </w:r>
    </w:p>
    <w:p w:rsidR="00BF6E6F" w:rsidRPr="00BF6E6F" w:rsidRDefault="00BF6E6F" w:rsidP="00BF6E6F">
      <w:r w:rsidRPr="00BF6E6F">
        <w:t>Однако следует постоянно иметь в виду, что важны не сами эти способы, а педагогическая составляющая их использования. Поэтому стоит поощрять использование нестандартных, альтернативных способов, даже если это грозит тем, что вполне реальная тема из разряда “эмпирических” приобретет черты “фантастической”.</w:t>
      </w:r>
    </w:p>
    <w:p w:rsidR="00BF6E6F" w:rsidRPr="00BF6E6F" w:rsidRDefault="00BF6E6F" w:rsidP="00BF6E6F">
      <w:r w:rsidRPr="00BF6E6F">
        <w:rPr>
          <w:b/>
          <w:bCs/>
          <w:i/>
          <w:iCs/>
        </w:rPr>
        <w:t>4) Следующий этап – сбор материалов.</w:t>
      </w:r>
    </w:p>
    <w:p w:rsidR="00BF6E6F" w:rsidRPr="00BF6E6F" w:rsidRDefault="00BF6E6F" w:rsidP="00BF6E6F">
      <w:r w:rsidRPr="00BF6E6F">
        <w:t>1.При выполнении любой проектно- исследовательской работы один из важнейших вопросов: где добыть нужную информацию? Какие источники для этого могут быть использованы?</w:t>
      </w:r>
    </w:p>
    <w:p w:rsidR="00BF6E6F" w:rsidRPr="00BF6E6F" w:rsidRDefault="00BF6E6F" w:rsidP="00BF6E6F">
      <w:r w:rsidRPr="00BF6E6F">
        <w:t>Естественно, что источники информации во многом зависят от того, какая была избрана тема. Для того чтобы помочь ребенку выбрать нужный источник информации, заготовим карточки с различными вариантами источников информации.</w:t>
      </w:r>
    </w:p>
    <w:p w:rsidR="00BF6E6F" w:rsidRPr="00BF6E6F" w:rsidRDefault="00BF6E6F" w:rsidP="00BF6E6F">
      <w:r w:rsidRPr="00BF6E6F">
        <w:t>При выборе источников информации карточки выкладываются перед детьми, а они осуществляют подбор источников и, если это необходимо, распределяют между собой.</w:t>
      </w:r>
    </w:p>
    <w:p w:rsidR="00BF6E6F" w:rsidRPr="00BF6E6F" w:rsidRDefault="00BF6E6F" w:rsidP="00BF6E6F">
      <w:r w:rsidRPr="00BF6E6F">
        <w:t>Какой же из этих источников наиболее ценен? Конечно, наблюдение и эксперимент, т.к. здесь знания добываются самостоятельно, а не используются уже готовые..</w:t>
      </w:r>
    </w:p>
    <w:p w:rsidR="00BF6E6F" w:rsidRPr="00BF6E6F" w:rsidRDefault="00BF6E6F" w:rsidP="00BF6E6F">
      <w:pPr>
        <w:ind w:firstLine="567"/>
      </w:pPr>
      <w:r w:rsidRPr="00BF6E6F">
        <w:t>2.Процесс фиксации информации - обычно самое сложное, но и его можно сделать интересным.</w:t>
      </w:r>
    </w:p>
    <w:p w:rsidR="00BF6E6F" w:rsidRPr="00BF6E6F" w:rsidRDefault="00BF6E6F" w:rsidP="00BF6E6F">
      <w:r w:rsidRPr="00BF6E6F">
        <w:lastRenderedPageBreak/>
        <w:t>Заготавливаем листочки бумаги. На них ручкой, карандашом или фломастером можно делать записи, рисунки, чертить опорные схемы. И не важно, что эти значки-“иероглифы” будут понятны только автору. Все эти заметки надо тщательно хранить, по крайней мере, до окончания работы.</w:t>
      </w:r>
    </w:p>
    <w:p w:rsidR="00BF6E6F" w:rsidRPr="00BF6E6F" w:rsidRDefault="00BF6E6F" w:rsidP="00BF6E6F">
      <w:r w:rsidRPr="00BF6E6F">
        <w:rPr>
          <w:b/>
          <w:bCs/>
          <w:i/>
          <w:iCs/>
        </w:rPr>
        <w:t>5) Обобщение полученных данных.</w:t>
      </w:r>
    </w:p>
    <w:p w:rsidR="00BF6E6F" w:rsidRPr="00BF6E6F" w:rsidRDefault="00BF6E6F" w:rsidP="00BF6E6F">
      <w:r w:rsidRPr="00BF6E6F">
        <w:t>Выбирать тему и даже собирать материал при правильной организации дела - весело и приятно. Так и должно быть. А вот задача обобщения полученных данных часто вызывает затруднение. Она действительно значительно сложнее.</w:t>
      </w:r>
    </w:p>
    <w:p w:rsidR="00BF6E6F" w:rsidRPr="00BF6E6F" w:rsidRDefault="00BF6E6F" w:rsidP="00BF6E6F">
      <w:r w:rsidRPr="00BF6E6F">
        <w:rPr>
          <w:i/>
          <w:iCs/>
        </w:rPr>
        <w:t>Задачи этого этапа</w:t>
      </w:r>
      <w:r w:rsidRPr="00BF6E6F">
        <w:t>: проанализировать полученный материал, обобщить его, выделить главное и исключить второстепенное. Здесь никак не обойтись без деликатной помощи взрослого. Во многом упрощает эту задачу предварительное решение о том, как будут представлены результаты исследования, в каком виде будет реализован исследовательский проект.</w:t>
      </w:r>
    </w:p>
    <w:p w:rsidR="00BF6E6F" w:rsidRPr="00BF6E6F" w:rsidRDefault="00BF6E6F" w:rsidP="00BF6E6F">
      <w:r w:rsidRPr="00BF6E6F">
        <w:rPr>
          <w:b/>
          <w:bCs/>
          <w:i/>
          <w:iCs/>
        </w:rPr>
        <w:t>6) Подготовка проекта.</w:t>
      </w:r>
    </w:p>
    <w:p w:rsidR="00BF6E6F" w:rsidRPr="00BF6E6F" w:rsidRDefault="00BF6E6F" w:rsidP="00BF6E6F">
      <w:r w:rsidRPr="00BF6E6F">
        <w:t>О том, в каком виде могут быть представлены результаты исследования, вам уже не раз говорили. Сейчас мы вам еще раз об этом напомним.</w:t>
      </w:r>
    </w:p>
    <w:p w:rsidR="00BF6E6F" w:rsidRPr="00BF6E6F" w:rsidRDefault="00BF6E6F" w:rsidP="00BF6E6F">
      <w:r w:rsidRPr="00BF6E6F">
        <w:t>Альбом, газета, гербарий, журнал, мини-книжка, коллаж, коллекция, костюм</w:t>
      </w:r>
    </w:p>
    <w:p w:rsidR="00BF6E6F" w:rsidRPr="00BF6E6F" w:rsidRDefault="00BF6E6F" w:rsidP="00BF6E6F">
      <w:r w:rsidRPr="00BF6E6F">
        <w:t>модель, паспарту, плакат, план, реферат, серия иллюстраций (презентация</w:t>
      </w:r>
      <w:proofErr w:type="gramStart"/>
      <w:r w:rsidRPr="00BF6E6F">
        <w:t xml:space="preserve"> )</w:t>
      </w:r>
      <w:proofErr w:type="gramEnd"/>
      <w:r w:rsidRPr="00BF6E6F">
        <w:t>, сказка, справочник, стенгазета, сувенир-поделка, фотоальбом, чертеж, экскурсия.</w:t>
      </w:r>
    </w:p>
    <w:p w:rsidR="00BF6E6F" w:rsidRPr="00BF6E6F" w:rsidRDefault="00BF6E6F" w:rsidP="00BF6E6F">
      <w:r w:rsidRPr="00BF6E6F">
        <w:t>Хочется заметить, что прежде чем выбрать форму представления результатов, следует определить, сколько времени потребуется на подготовку. Учитывая, что возможности младших школьников имеют предел, не следует планировать изготовление сложных, требующих больших временных затрат работ.</w:t>
      </w:r>
    </w:p>
    <w:p w:rsidR="00BF6E6F" w:rsidRPr="00BF6E6F" w:rsidRDefault="00BF6E6F" w:rsidP="00BF6E6F">
      <w:r w:rsidRPr="00BF6E6F">
        <w:rPr>
          <w:b/>
          <w:bCs/>
          <w:i/>
          <w:iCs/>
        </w:rPr>
        <w:t>7) Защита проекта.</w:t>
      </w:r>
    </w:p>
    <w:p w:rsidR="00BF6E6F" w:rsidRPr="00BF6E6F" w:rsidRDefault="00BF6E6F" w:rsidP="00BF6E6F">
      <w:r w:rsidRPr="00BF6E6F">
        <w:t>1. Презентация проекта.</w:t>
      </w:r>
    </w:p>
    <w:p w:rsidR="00BF6E6F" w:rsidRPr="00BF6E6F" w:rsidRDefault="00BF6E6F" w:rsidP="00BF6E6F">
      <w:r w:rsidRPr="00BF6E6F">
        <w:t xml:space="preserve">“ Обучая других, обучаешься сам…”- эта точная мысль пришла к нам из глубины веков. Интуитивно понимая эту закономерность, ребенок, изучивший что-то, часто стремиться рассказать об этом другим. </w:t>
      </w:r>
      <w:proofErr w:type="gramStart"/>
      <w:r w:rsidRPr="00BF6E6F">
        <w:t>В нашем случае сообщить об усвоенном важно не столько тому, кому адресовано сообщение, столько тому, кто рассказывает.</w:t>
      </w:r>
      <w:proofErr w:type="gramEnd"/>
    </w:p>
    <w:p w:rsidR="00BF6E6F" w:rsidRPr="00BF6E6F" w:rsidRDefault="00BF6E6F" w:rsidP="00BF6E6F">
      <w:r w:rsidRPr="00BF6E6F">
        <w:t>Поэтому “ этап защиты проекта” пропустить нельзя. Без него исследование не может считаться завершенным. Защита- венец исследовательской работы и один из главных этапов обучения маленького исследователя.</w:t>
      </w:r>
    </w:p>
    <w:p w:rsidR="00BF6E6F" w:rsidRPr="00BF6E6F" w:rsidRDefault="00BF6E6F" w:rsidP="00BF6E6F">
      <w:r w:rsidRPr="00BF6E6F">
        <w:t>О выполненной работе надо не просто рассказать, ее, как всякое настоящее исследование надо защитить. Естественно, что защита проекта должна быть “публичной”. В ходе защиты ребенок учиться излагать добытую информацию, сталкивается с другими взглядами на проблему, учиться доказывать свою точку зрения, отвечать на вопросы.</w:t>
      </w:r>
    </w:p>
    <w:p w:rsidR="00BF6E6F" w:rsidRPr="00BF6E6F" w:rsidRDefault="00BF6E6F" w:rsidP="00BF6E6F">
      <w:r w:rsidRPr="00BF6E6F">
        <w:t>2. Оценка работы.</w:t>
      </w:r>
    </w:p>
    <w:p w:rsidR="00BF6E6F" w:rsidRPr="00BF6E6F" w:rsidRDefault="008B7482" w:rsidP="00BF6E6F">
      <w:r>
        <w:t xml:space="preserve">            </w:t>
      </w:r>
      <w:r w:rsidR="00BF6E6F" w:rsidRPr="00BF6E6F">
        <w:t>Немаловажным моментом любой деятельности и проектн</w:t>
      </w:r>
      <w:proofErr w:type="gramStart"/>
      <w:r w:rsidR="00BF6E6F" w:rsidRPr="00BF6E6F">
        <w:t>о-</w:t>
      </w:r>
      <w:proofErr w:type="gramEnd"/>
      <w:r w:rsidR="00BF6E6F" w:rsidRPr="00BF6E6F">
        <w:t xml:space="preserve"> исследовательской в частности является оценка выполненной работы. Причем оценить необходимо не конечный результат, а именно работу на всех этапах. </w:t>
      </w:r>
    </w:p>
    <w:p w:rsidR="00BF6E6F" w:rsidRPr="00BF6E6F" w:rsidRDefault="00BF6E6F"/>
    <w:sectPr w:rsidR="00BF6E6F" w:rsidRPr="00BF6E6F" w:rsidSect="000B5688">
      <w:pgSz w:w="11906" w:h="16838"/>
      <w:pgMar w:top="567"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61FF9"/>
    <w:multiLevelType w:val="multilevel"/>
    <w:tmpl w:val="979A5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688"/>
    <w:rsid w:val="00024D72"/>
    <w:rsid w:val="000B5688"/>
    <w:rsid w:val="00352023"/>
    <w:rsid w:val="00691A0E"/>
    <w:rsid w:val="006F0222"/>
    <w:rsid w:val="008B7482"/>
    <w:rsid w:val="008D6B60"/>
    <w:rsid w:val="00B22FAF"/>
    <w:rsid w:val="00BF6E6F"/>
    <w:rsid w:val="00C22B38"/>
    <w:rsid w:val="00C2613F"/>
    <w:rsid w:val="00F8705E"/>
    <w:rsid w:val="00FE32FD"/>
    <w:rsid w:val="00FE3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68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0B5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Интернет</cp:lastModifiedBy>
  <cp:revision>2</cp:revision>
  <dcterms:created xsi:type="dcterms:W3CDTF">2013-08-22T07:35:00Z</dcterms:created>
  <dcterms:modified xsi:type="dcterms:W3CDTF">2013-08-22T07:35:00Z</dcterms:modified>
</cp:coreProperties>
</file>