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D4" w:rsidRPr="00B86DB5" w:rsidRDefault="002078D4" w:rsidP="00B86DB5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Татаринова </w:t>
      </w:r>
      <w:r w:rsidRPr="00B86DB5">
        <w:rPr>
          <w:rFonts w:ascii="Times New Roman" w:hAnsi="Times New Roman"/>
          <w:sz w:val="28"/>
          <w:szCs w:val="28"/>
        </w:rPr>
        <w:t>Оксана Викторовна</w:t>
      </w:r>
    </w:p>
    <w:p w:rsidR="002078D4" w:rsidRPr="00B86DB5" w:rsidRDefault="002078D4" w:rsidP="00B86DB5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первой </w:t>
      </w:r>
      <w:r w:rsidRPr="00B86DB5">
        <w:rPr>
          <w:rFonts w:ascii="Times New Roman" w:hAnsi="Times New Roman"/>
          <w:sz w:val="28"/>
          <w:szCs w:val="28"/>
        </w:rPr>
        <w:t xml:space="preserve"> категории</w:t>
      </w:r>
    </w:p>
    <w:p w:rsidR="002078D4" w:rsidRDefault="002078D4" w:rsidP="00B86DB5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 xml:space="preserve"> гимназии №184 г.Н.Новгорода </w:t>
      </w:r>
      <w:r>
        <w:rPr>
          <w:rFonts w:ascii="Times New Roman" w:hAnsi="Times New Roman"/>
          <w:sz w:val="28"/>
          <w:szCs w:val="28"/>
        </w:rPr>
        <w:t>.</w:t>
      </w:r>
    </w:p>
    <w:p w:rsidR="002078D4" w:rsidRDefault="002078D4" w:rsidP="00B86DB5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«Планета знаний»</w:t>
      </w:r>
    </w:p>
    <w:p w:rsidR="002078D4" w:rsidRPr="00B86DB5" w:rsidRDefault="002078D4" w:rsidP="00B86DB5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Э. Кац «Литературное чтение» 4 класс</w:t>
      </w:r>
    </w:p>
    <w:p w:rsidR="002078D4" w:rsidRPr="007369D2" w:rsidRDefault="002078D4" w:rsidP="007369D2">
      <w:pPr>
        <w:pStyle w:val="Title"/>
        <w:rPr>
          <w:sz w:val="28"/>
        </w:rPr>
      </w:pPr>
      <w:r w:rsidRPr="007369D2">
        <w:rPr>
          <w:sz w:val="28"/>
        </w:rPr>
        <w:t>Когда прочитаны былины…</w:t>
      </w:r>
    </w:p>
    <w:p w:rsidR="002078D4" w:rsidRPr="00B86DB5" w:rsidRDefault="002078D4" w:rsidP="00B86DB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 xml:space="preserve">    Нельзя не согласиться с тем, что важнейшим средством духовно-нравственного развития личности являются уроки литературного чтения, когда школьники получают возможность познакомиться с культурно-историческим наследием России и общечеловеческими ценностями .</w:t>
      </w:r>
    </w:p>
    <w:p w:rsidR="002078D4" w:rsidRPr="00B86DB5" w:rsidRDefault="002078D4" w:rsidP="00B86DB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 xml:space="preserve">       В моделировании уроков в четвертом классе главное внимание уделялось творческому компоненту, то есть интегрированной совокупности способов, приёмов и средств активизации творческого потенциала ученика.</w:t>
      </w:r>
    </w:p>
    <w:p w:rsidR="002078D4" w:rsidRPr="00B86DB5" w:rsidRDefault="002078D4" w:rsidP="00B86DB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 xml:space="preserve">      Наблюдение над языком и содержанием литературного произведения, использование приёмов анализа и есть суть интегративности, которая помогает выявить среди ребят личностей с художественным типом мышления.</w:t>
      </w:r>
    </w:p>
    <w:p w:rsidR="002078D4" w:rsidRPr="00B86DB5" w:rsidRDefault="002078D4" w:rsidP="00B86DB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 xml:space="preserve">       Хочу поделиться опытом подготовки и проведения обобщающего урока литературного чтения в 4 классе по теме «Былины», на котором дети сумели применить информационные, самообразовательные умения и навыки  и раскрыть свои способности.</w:t>
      </w:r>
      <w:r>
        <w:rPr>
          <w:rFonts w:ascii="Times New Roman" w:hAnsi="Times New Roman"/>
          <w:sz w:val="28"/>
          <w:szCs w:val="28"/>
        </w:rPr>
        <w:t xml:space="preserve"> Надо сказать, что з</w:t>
      </w:r>
      <w:r w:rsidRPr="00B86DB5">
        <w:rPr>
          <w:rFonts w:ascii="Times New Roman" w:hAnsi="Times New Roman"/>
          <w:sz w:val="28"/>
          <w:szCs w:val="28"/>
        </w:rPr>
        <w:t>а годы учёбы многие проявили таланты художника, докладчика, сценариста, рассказчика.</w:t>
      </w:r>
    </w:p>
    <w:p w:rsidR="002078D4" w:rsidRPr="00B86DB5" w:rsidRDefault="002078D4" w:rsidP="00B86DB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 xml:space="preserve">      Выбор темы «Когда прочитаны былины…» не случаен: необходимо было сформировать на основе народного искусства эстетический идеал.</w:t>
      </w:r>
    </w:p>
    <w:p w:rsidR="002078D4" w:rsidRPr="00B86DB5" w:rsidRDefault="002078D4" w:rsidP="00B86DB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>Урок подводит итог работы над текстами, помещёнными в учебнике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86DB5">
        <w:rPr>
          <w:rFonts w:ascii="Times New Roman" w:hAnsi="Times New Roman"/>
          <w:sz w:val="28"/>
          <w:szCs w:val="28"/>
        </w:rPr>
        <w:t xml:space="preserve"> «Илья Муромец и Соловей Разбойник», сказ «На заставе  богатырской», стихотворение Асеева «Илья», стихотворение А.Толстого «Илья Муромец»</w:t>
      </w:r>
      <w:r>
        <w:rPr>
          <w:rFonts w:ascii="Times New Roman" w:hAnsi="Times New Roman"/>
          <w:sz w:val="28"/>
          <w:szCs w:val="28"/>
        </w:rPr>
        <w:t>)</w:t>
      </w:r>
      <w:r w:rsidRPr="00B86DB5">
        <w:rPr>
          <w:rFonts w:ascii="Times New Roman" w:hAnsi="Times New Roman"/>
          <w:sz w:val="28"/>
          <w:szCs w:val="28"/>
        </w:rPr>
        <w:t xml:space="preserve"> и  самостоятельно прочитанными</w:t>
      </w:r>
      <w:r>
        <w:rPr>
          <w:rFonts w:ascii="Times New Roman" w:hAnsi="Times New Roman"/>
          <w:sz w:val="28"/>
          <w:szCs w:val="28"/>
        </w:rPr>
        <w:t>:</w:t>
      </w:r>
      <w:r w:rsidRPr="00B86DB5">
        <w:rPr>
          <w:rFonts w:ascii="Times New Roman" w:hAnsi="Times New Roman"/>
          <w:sz w:val="28"/>
          <w:szCs w:val="28"/>
        </w:rPr>
        <w:t xml:space="preserve">  «Илья Муромец и Калин-царь», «Добрыня и Змей», «Добрыня Никитич и Алёша Попович»</w:t>
      </w:r>
      <w:r>
        <w:rPr>
          <w:rFonts w:ascii="Times New Roman" w:hAnsi="Times New Roman"/>
          <w:sz w:val="28"/>
          <w:szCs w:val="28"/>
        </w:rPr>
        <w:t>.</w:t>
      </w:r>
    </w:p>
    <w:p w:rsidR="002078D4" w:rsidRPr="00B86DB5" w:rsidRDefault="002078D4" w:rsidP="00B86DB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 xml:space="preserve">    Учащимся было предложено несколько способов самореализации с учётом личных качеств и способностей каждого ребёнка: участие в ролевой игре, словесное рисование, исследовательские задания по текстам былин, поиск информации в интернете.</w:t>
      </w:r>
    </w:p>
    <w:p w:rsidR="002078D4" w:rsidRDefault="002078D4" w:rsidP="00B86DB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 xml:space="preserve">       Для усиления</w:t>
      </w:r>
      <w:r>
        <w:rPr>
          <w:rFonts w:ascii="Times New Roman" w:hAnsi="Times New Roman"/>
          <w:sz w:val="28"/>
          <w:szCs w:val="28"/>
        </w:rPr>
        <w:t xml:space="preserve"> эмоционального воздействия была использована выставка</w:t>
      </w:r>
      <w:r w:rsidRPr="00B86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картин</w:t>
      </w:r>
      <w:r w:rsidRPr="00B86DB5">
        <w:rPr>
          <w:rFonts w:ascii="Times New Roman" w:hAnsi="Times New Roman"/>
          <w:sz w:val="28"/>
          <w:szCs w:val="28"/>
        </w:rPr>
        <w:t xml:space="preserve"> В. Васнецова</w:t>
      </w:r>
      <w:r>
        <w:rPr>
          <w:rFonts w:ascii="Times New Roman" w:hAnsi="Times New Roman"/>
          <w:sz w:val="28"/>
          <w:szCs w:val="28"/>
        </w:rPr>
        <w:t>:</w:t>
      </w:r>
      <w:r w:rsidRPr="00B86DB5">
        <w:rPr>
          <w:rFonts w:ascii="Times New Roman" w:hAnsi="Times New Roman"/>
          <w:sz w:val="28"/>
          <w:szCs w:val="28"/>
        </w:rPr>
        <w:t xml:space="preserve"> «Богатыри», «Витязь на распутье», «Богатырский скок», «Бой скифов со </w:t>
      </w:r>
      <w:r>
        <w:rPr>
          <w:rFonts w:ascii="Times New Roman" w:hAnsi="Times New Roman"/>
          <w:sz w:val="28"/>
          <w:szCs w:val="28"/>
        </w:rPr>
        <w:t>славянами».</w:t>
      </w:r>
    </w:p>
    <w:p w:rsidR="002078D4" w:rsidRPr="00B86DB5" w:rsidRDefault="002078D4" w:rsidP="00B86DB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Звучит</w:t>
      </w:r>
      <w:r w:rsidRPr="00B86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фрагмент</w:t>
      </w:r>
      <w:r w:rsidRPr="00B86DB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Богатырской»  симфонии Бородина и компьютерная презентация вводит ребят в мир старины, где ржут кони и звенят мечи. Так был создан своеобразный пролог урока.</w:t>
      </w:r>
    </w:p>
    <w:p w:rsidR="002078D4" w:rsidRDefault="002078D4" w:rsidP="00B86DB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 xml:space="preserve">       Урок начался с ролевой игры. Муза истории Клио поведала о страданиях Руси во времена татаро-монгольского ига, когда Завоеватель с Востока провозгласил: «…Я хочу всюду водворить тишину кладбища, снести города, чтобы всюду расстилались зелёные степи, где пасутся сытые кони, стоят монгольские кочевья».</w:t>
      </w:r>
    </w:p>
    <w:p w:rsidR="002078D4" w:rsidRPr="00B86DB5" w:rsidRDefault="002078D4" w:rsidP="00B86DB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 xml:space="preserve"> Русская земля стонала в крови и муках, звала защитников.</w:t>
      </w:r>
    </w:p>
    <w:p w:rsidR="002078D4" w:rsidRPr="00B86DB5" w:rsidRDefault="002078D4" w:rsidP="00B86DB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 xml:space="preserve">       Выходят богатыри: Илья Муромец, Добрыня Никитич, Алёша Попович (одежда стилизована). Звучит рассказ каждого от первого лица:</w:t>
      </w:r>
    </w:p>
    <w:p w:rsidR="002078D4" w:rsidRPr="00B86DB5" w:rsidRDefault="002078D4" w:rsidP="00B86DB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>- Я, Илья Муромец, простой крестьянин.33года на печи лежал-недужил. Исцелили меня калики пер</w:t>
      </w:r>
      <w:r>
        <w:rPr>
          <w:rFonts w:ascii="Times New Roman" w:hAnsi="Times New Roman"/>
          <w:sz w:val="28"/>
          <w:szCs w:val="28"/>
        </w:rPr>
        <w:t>ехожие, наделили силушкой недюжи</w:t>
      </w:r>
      <w:r w:rsidRPr="00B86DB5">
        <w:rPr>
          <w:rFonts w:ascii="Times New Roman" w:hAnsi="Times New Roman"/>
          <w:sz w:val="28"/>
          <w:szCs w:val="28"/>
        </w:rPr>
        <w:t>нной…</w:t>
      </w:r>
    </w:p>
    <w:p w:rsidR="002078D4" w:rsidRPr="00B86DB5" w:rsidRDefault="002078D4" w:rsidP="00B86DB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>- Зовут меня Добрыня Никитич. Родом я из Рязани. На ратные дела подвигла меня матушка…</w:t>
      </w:r>
    </w:p>
    <w:p w:rsidR="002078D4" w:rsidRPr="00B86DB5" w:rsidRDefault="002078D4" w:rsidP="00B86DB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>- Единый я сын попа Левонтия, и зовусь Алёшей Поповичем.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DB5">
        <w:rPr>
          <w:rFonts w:ascii="Times New Roman" w:hAnsi="Times New Roman"/>
          <w:sz w:val="28"/>
          <w:szCs w:val="28"/>
        </w:rPr>
        <w:t>Знаю, что врага можно брать не токмо силою, но и хитростью…</w:t>
      </w:r>
    </w:p>
    <w:p w:rsidR="002078D4" w:rsidRPr="00B86DB5" w:rsidRDefault="002078D4" w:rsidP="00B86DB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>В диалоговой форме идёт общение «богатырей» с ребятами. Что толкнуло героя на подвиги? Как их совершали? Как были вооружены?</w:t>
      </w:r>
    </w:p>
    <w:p w:rsidR="002078D4" w:rsidRPr="00B86DB5" w:rsidRDefault="002078D4" w:rsidP="00B86DB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 xml:space="preserve">     Имитационная модель помогла перенестись из настоящего в прошлое, как бы перейти пространственно-временное поле. Помогли этому рисунки и поделки. К уроку художники приготовили изображение старинного оружия: колчан, стрелы, копьё, меч, изготовили шлем и щит. Надо было не только продемонстрировать, но и презентовать своё изделие или рисунок.</w:t>
      </w:r>
    </w:p>
    <w:p w:rsidR="002078D4" w:rsidRPr="00B86DB5" w:rsidRDefault="002078D4" w:rsidP="00B86DB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 xml:space="preserve">     Всегда приветствую самопрезентацию, когда художник рассказывает, что изображено, почему это его привлекло, как он видит этот предмет.</w:t>
      </w:r>
    </w:p>
    <w:p w:rsidR="002078D4" w:rsidRPr="00B86DB5" w:rsidRDefault="002078D4" w:rsidP="00B86DB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 xml:space="preserve">     Одним из этапов урока была работа с текстом. Понять былинный текст непросто. Работа с ним велась на предыдущих уроках. Ученики обращались</w:t>
      </w:r>
    </w:p>
    <w:p w:rsidR="002078D4" w:rsidRPr="00B86DB5" w:rsidRDefault="002078D4" w:rsidP="00B86DB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>к толковому словарю Даля, к интернету. Узнали не только толкование слов, но и почерпнули много исторических сведений: когда стали записываться былины, кто был первым публикатором, кто явился прототипом героя.</w:t>
      </w:r>
    </w:p>
    <w:p w:rsidR="002078D4" w:rsidRPr="00B86DB5" w:rsidRDefault="002078D4" w:rsidP="00B86DB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 xml:space="preserve">     Большой интерес вызвала работа над языком. Язык былин один из исследователей назвал «узорчатой парчой», он складен, ритмичен, напевен.</w:t>
      </w:r>
    </w:p>
    <w:p w:rsidR="002078D4" w:rsidRPr="00B86DB5" w:rsidRDefault="002078D4" w:rsidP="00B86DB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>Юные исследователи познакомили со своей работой над языком.</w:t>
      </w:r>
    </w:p>
    <w:p w:rsidR="002078D4" w:rsidRPr="00B86DB5" w:rsidRDefault="002078D4" w:rsidP="00B86DB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 xml:space="preserve">     В качестве домашнего задания были даны карточки-информаторы, оформленные как книжка-шлем. Необходимо было, обратившись к тексту, ответить на вопросы: как былина рисует силу богатырей и вражью силу, какой приём использует автор в оценке героев, для чего использованы красочные прилагательные, как изображены подвиги Ильи, Алёши и Добрыни, для чего используются уменьшительно-ласкательные суффиксы.</w:t>
      </w:r>
    </w:p>
    <w:p w:rsidR="002078D4" w:rsidRPr="00B86DB5" w:rsidRDefault="002078D4" w:rsidP="00B86DB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>На мультимедийном экране высвечиваются сло</w:t>
      </w:r>
      <w:r>
        <w:rPr>
          <w:rFonts w:ascii="Times New Roman" w:hAnsi="Times New Roman"/>
          <w:sz w:val="28"/>
          <w:szCs w:val="28"/>
        </w:rPr>
        <w:t xml:space="preserve">ва-термины: гипербола, </w:t>
      </w:r>
      <w:r w:rsidRPr="00B86DB5">
        <w:rPr>
          <w:rFonts w:ascii="Times New Roman" w:hAnsi="Times New Roman"/>
          <w:sz w:val="28"/>
          <w:szCs w:val="28"/>
        </w:rPr>
        <w:t xml:space="preserve"> эпитеты, постоянные эпитеты, повторы, зачин, концовка. Ученикам известно их значение (они изучались на предыдущих уроках).</w:t>
      </w:r>
    </w:p>
    <w:p w:rsidR="002078D4" w:rsidRPr="00B86DB5" w:rsidRDefault="002078D4" w:rsidP="00B86DB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ётся задание для работы в парах -</w:t>
      </w:r>
      <w:r w:rsidRPr="00B86DB5">
        <w:rPr>
          <w:rFonts w:ascii="Times New Roman" w:hAnsi="Times New Roman"/>
          <w:sz w:val="28"/>
          <w:szCs w:val="28"/>
        </w:rPr>
        <w:t xml:space="preserve"> примени</w:t>
      </w:r>
      <w:r>
        <w:rPr>
          <w:rFonts w:ascii="Times New Roman" w:hAnsi="Times New Roman"/>
          <w:sz w:val="28"/>
          <w:szCs w:val="28"/>
        </w:rPr>
        <w:t xml:space="preserve">ть полученные знания (можно </w:t>
      </w:r>
      <w:r w:rsidRPr="00B86DB5">
        <w:rPr>
          <w:rFonts w:ascii="Times New Roman" w:hAnsi="Times New Roman"/>
          <w:sz w:val="28"/>
          <w:szCs w:val="28"/>
        </w:rPr>
        <w:t xml:space="preserve"> индивидуально) Распечатка отрывков из былин есть у каждой пары.</w:t>
      </w:r>
    </w:p>
    <w:p w:rsidR="002078D4" w:rsidRPr="00B86DB5" w:rsidRDefault="002078D4" w:rsidP="00B86DB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Где зачин былины?</w:t>
      </w:r>
      <w:r w:rsidRPr="00B86DB5">
        <w:rPr>
          <w:rFonts w:ascii="Times New Roman" w:hAnsi="Times New Roman"/>
          <w:b/>
          <w:sz w:val="28"/>
          <w:szCs w:val="28"/>
        </w:rPr>
        <w:t xml:space="preserve"> Выдели его цветным фломастером</w:t>
      </w:r>
      <w:r w:rsidRPr="00B86DB5">
        <w:rPr>
          <w:rFonts w:ascii="Times New Roman" w:hAnsi="Times New Roman"/>
          <w:sz w:val="28"/>
          <w:szCs w:val="28"/>
        </w:rPr>
        <w:t>.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86DB5">
        <w:rPr>
          <w:rFonts w:ascii="Times New Roman" w:hAnsi="Times New Roman"/>
          <w:i/>
          <w:sz w:val="28"/>
          <w:szCs w:val="28"/>
        </w:rPr>
        <w:t>А тут той старинке и славу поют,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86DB5">
        <w:rPr>
          <w:rFonts w:ascii="Times New Roman" w:hAnsi="Times New Roman"/>
          <w:i/>
          <w:sz w:val="28"/>
          <w:szCs w:val="28"/>
        </w:rPr>
        <w:t>А по тыих мест старинка и покончилась.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86DB5">
        <w:rPr>
          <w:rFonts w:ascii="Times New Roman" w:hAnsi="Times New Roman"/>
          <w:i/>
          <w:sz w:val="28"/>
          <w:szCs w:val="28"/>
        </w:rPr>
        <w:t>Как Владимир-князь да стольно-киевский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86DB5">
        <w:rPr>
          <w:rFonts w:ascii="Times New Roman" w:hAnsi="Times New Roman"/>
          <w:i/>
          <w:sz w:val="28"/>
          <w:szCs w:val="28"/>
        </w:rPr>
        <w:t>Порагневался на старого казака Илью Муромца,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86DB5">
        <w:rPr>
          <w:rFonts w:ascii="Times New Roman" w:hAnsi="Times New Roman"/>
          <w:i/>
          <w:sz w:val="28"/>
          <w:szCs w:val="28"/>
        </w:rPr>
        <w:t>Засадил его во погреб во холодныя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86DB5">
        <w:rPr>
          <w:rFonts w:ascii="Times New Roman" w:hAnsi="Times New Roman"/>
          <w:i/>
          <w:sz w:val="28"/>
          <w:szCs w:val="28"/>
        </w:rPr>
        <w:t>Да на три года поры - времени.</w:t>
      </w:r>
    </w:p>
    <w:p w:rsidR="002078D4" w:rsidRPr="00B86DB5" w:rsidRDefault="002078D4" w:rsidP="00B86DB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86DB5">
        <w:rPr>
          <w:rFonts w:ascii="Times New Roman" w:hAnsi="Times New Roman"/>
          <w:b/>
          <w:sz w:val="28"/>
          <w:szCs w:val="28"/>
        </w:rPr>
        <w:t>Найди повторы и подчерни их.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86DB5">
        <w:rPr>
          <w:rFonts w:ascii="Times New Roman" w:hAnsi="Times New Roman"/>
          <w:i/>
          <w:sz w:val="28"/>
          <w:szCs w:val="28"/>
        </w:rPr>
        <w:t>Говорит Илья да таковы слова: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86DB5">
        <w:rPr>
          <w:rFonts w:ascii="Times New Roman" w:hAnsi="Times New Roman"/>
          <w:i/>
          <w:sz w:val="28"/>
          <w:szCs w:val="28"/>
        </w:rPr>
        <w:t>-Ай</w:t>
      </w:r>
      <w:r>
        <w:rPr>
          <w:rFonts w:ascii="Times New Roman" w:hAnsi="Times New Roman"/>
          <w:i/>
          <w:sz w:val="28"/>
          <w:szCs w:val="28"/>
        </w:rPr>
        <w:t>,</w:t>
      </w:r>
      <w:r w:rsidRPr="00B86DB5">
        <w:rPr>
          <w:rFonts w:ascii="Times New Roman" w:hAnsi="Times New Roman"/>
          <w:i/>
          <w:sz w:val="28"/>
          <w:szCs w:val="28"/>
        </w:rPr>
        <w:t xml:space="preserve"> не сяду с тобой да за единый стол,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86DB5">
        <w:rPr>
          <w:rFonts w:ascii="Times New Roman" w:hAnsi="Times New Roman"/>
          <w:i/>
          <w:sz w:val="28"/>
          <w:szCs w:val="28"/>
        </w:rPr>
        <w:t>И не буду есть твоих явствушек сахарных,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86DB5">
        <w:rPr>
          <w:rFonts w:ascii="Times New Roman" w:hAnsi="Times New Roman"/>
          <w:i/>
          <w:sz w:val="28"/>
          <w:szCs w:val="28"/>
        </w:rPr>
        <w:t>И не буду пить твоих питьецев медвяных,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86DB5">
        <w:rPr>
          <w:rFonts w:ascii="Times New Roman" w:hAnsi="Times New Roman"/>
          <w:i/>
          <w:sz w:val="28"/>
          <w:szCs w:val="28"/>
        </w:rPr>
        <w:t>И не буду носить твоей одежды драгоценной,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86DB5">
        <w:rPr>
          <w:rFonts w:ascii="Times New Roman" w:hAnsi="Times New Roman"/>
          <w:i/>
          <w:sz w:val="28"/>
          <w:szCs w:val="28"/>
        </w:rPr>
        <w:t>И не буду служить тебе, собаке царю Калину.</w:t>
      </w:r>
    </w:p>
    <w:p w:rsidR="002078D4" w:rsidRPr="00B86DB5" w:rsidRDefault="002078D4" w:rsidP="00B86DB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86DB5">
        <w:rPr>
          <w:rFonts w:ascii="Times New Roman" w:hAnsi="Times New Roman"/>
          <w:b/>
          <w:sz w:val="28"/>
          <w:szCs w:val="28"/>
        </w:rPr>
        <w:t>Найди постоянные эпитеты. Подчеркни их.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86DB5">
        <w:rPr>
          <w:rFonts w:ascii="Times New Roman" w:hAnsi="Times New Roman"/>
          <w:i/>
          <w:sz w:val="28"/>
          <w:szCs w:val="28"/>
        </w:rPr>
        <w:t>А тут старый казак да Илья Муромец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86DB5">
        <w:rPr>
          <w:rFonts w:ascii="Times New Roman" w:hAnsi="Times New Roman"/>
          <w:i/>
          <w:sz w:val="28"/>
          <w:szCs w:val="28"/>
        </w:rPr>
        <w:t>Опустился он да на добра коня,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86DB5">
        <w:rPr>
          <w:rFonts w:ascii="Times New Roman" w:hAnsi="Times New Roman"/>
          <w:i/>
          <w:sz w:val="28"/>
          <w:szCs w:val="28"/>
        </w:rPr>
        <w:t>Брал свой тугой лук разрывчатый в белы рученьки,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86DB5">
        <w:rPr>
          <w:rFonts w:ascii="Times New Roman" w:hAnsi="Times New Roman"/>
          <w:i/>
          <w:sz w:val="28"/>
          <w:szCs w:val="28"/>
        </w:rPr>
        <w:t>Натянул тетивочку шелковеньку.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86DB5">
        <w:rPr>
          <w:rFonts w:ascii="Times New Roman" w:hAnsi="Times New Roman"/>
          <w:i/>
          <w:sz w:val="28"/>
          <w:szCs w:val="28"/>
        </w:rPr>
        <w:t>Наложил он стрелочку калёную,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86DB5">
        <w:rPr>
          <w:rFonts w:ascii="Times New Roman" w:hAnsi="Times New Roman"/>
          <w:i/>
          <w:sz w:val="28"/>
          <w:szCs w:val="28"/>
        </w:rPr>
        <w:t>И спускал ту стрелочку во бел шатёр.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86DB5">
        <w:rPr>
          <w:rFonts w:ascii="Times New Roman" w:hAnsi="Times New Roman"/>
          <w:b/>
          <w:sz w:val="28"/>
          <w:szCs w:val="28"/>
        </w:rPr>
        <w:t>В этом же отрывке выдели уменьшительно-ласкательные суффиксы.</w:t>
      </w:r>
    </w:p>
    <w:p w:rsidR="002078D4" w:rsidRPr="00B86DB5" w:rsidRDefault="002078D4" w:rsidP="00B86DB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b/>
          <w:sz w:val="28"/>
          <w:szCs w:val="28"/>
        </w:rPr>
        <w:t>Найди гиперболу (преувеличение) Подчеркни.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86DB5">
        <w:rPr>
          <w:rFonts w:ascii="Times New Roman" w:hAnsi="Times New Roman"/>
          <w:i/>
          <w:sz w:val="28"/>
          <w:szCs w:val="28"/>
        </w:rPr>
        <w:t>Схватил-то Добрынюшка татарина да за ноги,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86DB5">
        <w:rPr>
          <w:rFonts w:ascii="Times New Roman" w:hAnsi="Times New Roman"/>
          <w:i/>
          <w:sz w:val="28"/>
          <w:szCs w:val="28"/>
        </w:rPr>
        <w:t>Пошёл он тут татарином помахивать,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86DB5">
        <w:rPr>
          <w:rFonts w:ascii="Times New Roman" w:hAnsi="Times New Roman"/>
          <w:i/>
          <w:sz w:val="28"/>
          <w:szCs w:val="28"/>
        </w:rPr>
        <w:t>В сторону идёт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86DB5">
        <w:rPr>
          <w:rFonts w:ascii="Times New Roman" w:hAnsi="Times New Roman"/>
          <w:i/>
          <w:sz w:val="28"/>
          <w:szCs w:val="28"/>
        </w:rPr>
        <w:t>- так валит ул</w:t>
      </w:r>
      <w:r>
        <w:rPr>
          <w:rFonts w:ascii="Times New Roman" w:hAnsi="Times New Roman"/>
          <w:i/>
          <w:sz w:val="28"/>
          <w:szCs w:val="28"/>
        </w:rPr>
        <w:t>ицу.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86DB5">
        <w:rPr>
          <w:rFonts w:ascii="Times New Roman" w:hAnsi="Times New Roman"/>
          <w:i/>
          <w:sz w:val="28"/>
          <w:szCs w:val="28"/>
        </w:rPr>
        <w:t>А сделает поворот - так переулочек,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86DB5">
        <w:rPr>
          <w:rFonts w:ascii="Times New Roman" w:hAnsi="Times New Roman"/>
          <w:i/>
          <w:sz w:val="28"/>
          <w:szCs w:val="28"/>
        </w:rPr>
        <w:t>А силушки в тёмной орде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86DB5">
        <w:rPr>
          <w:rFonts w:ascii="Times New Roman" w:hAnsi="Times New Roman"/>
          <w:i/>
          <w:sz w:val="28"/>
          <w:szCs w:val="28"/>
        </w:rPr>
        <w:t>мало становится.</w:t>
      </w:r>
    </w:p>
    <w:p w:rsidR="002078D4" w:rsidRPr="00B86DB5" w:rsidRDefault="002078D4" w:rsidP="00B86DB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86DB5">
        <w:rPr>
          <w:rFonts w:ascii="Times New Roman" w:hAnsi="Times New Roman"/>
          <w:b/>
          <w:sz w:val="28"/>
          <w:szCs w:val="28"/>
        </w:rPr>
        <w:t>Найди эпитеты, обведи в овал.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86DB5">
        <w:rPr>
          <w:rFonts w:ascii="Times New Roman" w:hAnsi="Times New Roman"/>
          <w:i/>
          <w:sz w:val="28"/>
          <w:szCs w:val="28"/>
        </w:rPr>
        <w:t>Говорили мужички ему черниговские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86DB5">
        <w:rPr>
          <w:rFonts w:ascii="Times New Roman" w:hAnsi="Times New Roman"/>
          <w:i/>
          <w:sz w:val="28"/>
          <w:szCs w:val="28"/>
        </w:rPr>
        <w:t>- Ты, удаленький дородный добрый молодец,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86DB5">
        <w:rPr>
          <w:rFonts w:ascii="Times New Roman" w:hAnsi="Times New Roman"/>
          <w:i/>
          <w:sz w:val="28"/>
          <w:szCs w:val="28"/>
        </w:rPr>
        <w:t>Ай ты, славный богатырь да святорусский.</w:t>
      </w:r>
    </w:p>
    <w:p w:rsidR="002078D4" w:rsidRPr="00B86DB5" w:rsidRDefault="002078D4" w:rsidP="00B86DB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86DB5">
        <w:rPr>
          <w:rFonts w:ascii="Times New Roman" w:hAnsi="Times New Roman"/>
          <w:b/>
          <w:sz w:val="28"/>
          <w:szCs w:val="28"/>
        </w:rPr>
        <w:t>Вставь нужное.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86DB5">
        <w:rPr>
          <w:rFonts w:ascii="Times New Roman" w:hAnsi="Times New Roman"/>
          <w:i/>
          <w:sz w:val="28"/>
          <w:szCs w:val="28"/>
        </w:rPr>
        <w:t>И садился тут Илья на ___________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86DB5">
        <w:rPr>
          <w:rFonts w:ascii="Times New Roman" w:hAnsi="Times New Roman"/>
          <w:i/>
          <w:sz w:val="28"/>
          <w:szCs w:val="28"/>
        </w:rPr>
        <w:t>коня.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86DB5">
        <w:rPr>
          <w:rFonts w:ascii="Times New Roman" w:hAnsi="Times New Roman"/>
          <w:i/>
          <w:sz w:val="28"/>
          <w:szCs w:val="28"/>
        </w:rPr>
        <w:t>Брал с собой доспехи _________________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86DB5">
        <w:rPr>
          <w:rFonts w:ascii="Times New Roman" w:hAnsi="Times New Roman"/>
          <w:i/>
          <w:sz w:val="28"/>
          <w:szCs w:val="28"/>
        </w:rPr>
        <w:t>Во-первых,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86DB5">
        <w:rPr>
          <w:rFonts w:ascii="Times New Roman" w:hAnsi="Times New Roman"/>
          <w:i/>
          <w:sz w:val="28"/>
          <w:szCs w:val="28"/>
        </w:rPr>
        <w:t>брал палицу ______________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86DB5">
        <w:rPr>
          <w:rFonts w:ascii="Times New Roman" w:hAnsi="Times New Roman"/>
          <w:i/>
          <w:sz w:val="28"/>
          <w:szCs w:val="28"/>
        </w:rPr>
        <w:t>Во-вторых,___________ брал долгомерное.</w:t>
      </w:r>
    </w:p>
    <w:p w:rsidR="002078D4" w:rsidRPr="00B86DB5" w:rsidRDefault="002078D4" w:rsidP="00B86DB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86DB5">
        <w:rPr>
          <w:rFonts w:ascii="Times New Roman" w:hAnsi="Times New Roman"/>
          <w:b/>
          <w:sz w:val="28"/>
          <w:szCs w:val="28"/>
        </w:rPr>
        <w:t xml:space="preserve">Уберите лишнее: 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86DB5">
        <w:rPr>
          <w:rFonts w:ascii="Times New Roman" w:hAnsi="Times New Roman"/>
          <w:i/>
          <w:sz w:val="28"/>
          <w:szCs w:val="28"/>
        </w:rPr>
        <w:t>Копьё, меч, ружьё, посох, щит, булава, палица, кольчуга, лук, стрелы, колчан, арбалет, шлем, рогатина – это ______________________.</w:t>
      </w:r>
    </w:p>
    <w:p w:rsidR="002078D4" w:rsidRPr="00B86DB5" w:rsidRDefault="002078D4" w:rsidP="00B86DB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86DB5">
        <w:rPr>
          <w:rFonts w:ascii="Times New Roman" w:hAnsi="Times New Roman"/>
          <w:b/>
          <w:i/>
          <w:sz w:val="28"/>
          <w:szCs w:val="28"/>
        </w:rPr>
        <w:t>Оцените себя _____________________________________________.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>Дети поднимают руки «домиком» - сигнал выполнения задания. Выступают парой. Их не только оценивают, но и дополняют и по необходимости исправляют. Седьмое  задание требует доказательств и может быть выполнено по нескольким параметрам выбора: только оружие, всё вооружение русского воина; слова, подходящие к той исторической эпохе (тогда лишним будет только ружьё) Интересно выслушать разные мнения.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 xml:space="preserve">Очевидно, что успех ученика определяется подготовкой на предыдущих уроках. Не выступившие на уроке сдают тексты с пометками учителю. Итог работы – 5 работ с оценкой «4» и 18 – с оценкой «5». Налицо успешное овладение языковым </w:t>
      </w:r>
      <w:r>
        <w:rPr>
          <w:rFonts w:ascii="Times New Roman" w:hAnsi="Times New Roman"/>
          <w:sz w:val="28"/>
          <w:szCs w:val="28"/>
        </w:rPr>
        <w:t>анализ</w:t>
      </w:r>
      <w:r w:rsidRPr="00B86DB5">
        <w:rPr>
          <w:rFonts w:ascii="Times New Roman" w:hAnsi="Times New Roman"/>
          <w:sz w:val="28"/>
          <w:szCs w:val="28"/>
        </w:rPr>
        <w:t>ом.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 xml:space="preserve">          Большое значение придаю монологической речи, оформлению её в высказывание небольшого объёма. Здесь проявляется индивидуальность ученика. Конечно, не сразу он может предстать в роли творца, первооткрывателя, фантазёра.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 xml:space="preserve">В заключительной беседе «Чему научили тебя былины?» были даны интересные и исчерпывающие ответы, которые обнаружили понимание эстетических и нравственных ценностей былин. 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>Полина С.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86DB5">
        <w:rPr>
          <w:rFonts w:ascii="Times New Roman" w:hAnsi="Times New Roman"/>
          <w:i/>
          <w:sz w:val="28"/>
          <w:szCs w:val="28"/>
        </w:rPr>
        <w:t>- Былины  учат уважительному отношению к родному языку, потому что он красочный, богатый. Сколько новых незнакомых слов узнали из былин! В былинах есть и грубые слова в обращении к врагам, а у нас в жизни грубые слова употребляются в простом разговоре между людьми…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>Андрей М.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 xml:space="preserve">- </w:t>
      </w:r>
      <w:r w:rsidRPr="00B86DB5">
        <w:rPr>
          <w:rFonts w:ascii="Times New Roman" w:hAnsi="Times New Roman"/>
          <w:i/>
          <w:sz w:val="28"/>
          <w:szCs w:val="28"/>
        </w:rPr>
        <w:t>Богатыри – собирательный образ, идеал, к которому надо стремиться. Былины учат мужеству, упорству, силе духа, братству. Я горжусь, что я русский. Нельзя забывать свои корни. Богатырями я бы назвал Александра Невского, Ивана Сусанина, Юрия Гагарина.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 xml:space="preserve">     На мой взгляд, главным в этом уроке была ориентированность на добро, пробуждение веры в Россию, свой народ, воспитание ценностного отношения к своему национальному языку и культуре, формирование патриотизма. Помогла в этом целостность предметного ансамбля (литература, русский язык, история, изобразительное искусство, музыка); в результате дети получили эстетическое наслаждение.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 xml:space="preserve">     Образовательная цель урока - расширение круга знаний, закрепление навыков в работе с текстом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86DB5">
        <w:rPr>
          <w:rFonts w:ascii="Times New Roman" w:hAnsi="Times New Roman"/>
          <w:sz w:val="28"/>
          <w:szCs w:val="28"/>
        </w:rPr>
        <w:t xml:space="preserve"> была реализована.</w:t>
      </w:r>
    </w:p>
    <w:p w:rsidR="002078D4" w:rsidRPr="00B86DB5" w:rsidRDefault="002078D4" w:rsidP="00B86DB5">
      <w:pPr>
        <w:pStyle w:val="Titl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>Приложение.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>Учащимся в качестве творческого домашнего задания предложено написать былину. Можно работать вместе с товарищем, можно привлечь к созданию былины членов семьи. Выбор темы свободный.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>Вот один образец коллективного семейного творчества.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 xml:space="preserve">Былина об Алёше Пешкове (Максим Горький) 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>Семья Ивановых.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>Как во Нижнем граде да во Новгороде</w:t>
      </w:r>
      <w:r>
        <w:rPr>
          <w:rFonts w:ascii="Times New Roman" w:hAnsi="Times New Roman"/>
          <w:sz w:val="28"/>
          <w:szCs w:val="28"/>
        </w:rPr>
        <w:t>,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>На высоком берегу да по над Волгою</w:t>
      </w:r>
      <w:r>
        <w:rPr>
          <w:rFonts w:ascii="Times New Roman" w:hAnsi="Times New Roman"/>
          <w:sz w:val="28"/>
          <w:szCs w:val="28"/>
        </w:rPr>
        <w:t>,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>Под  тесовой крышею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DB5">
        <w:rPr>
          <w:rFonts w:ascii="Times New Roman" w:hAnsi="Times New Roman"/>
          <w:sz w:val="28"/>
          <w:szCs w:val="28"/>
        </w:rPr>
        <w:t>дом стоит,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>Стоит дом простой да с палисадничком.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Словно</w:t>
      </w:r>
      <w:r w:rsidRPr="00B86DB5">
        <w:rPr>
          <w:rFonts w:ascii="Times New Roman" w:hAnsi="Times New Roman"/>
          <w:sz w:val="28"/>
          <w:szCs w:val="28"/>
        </w:rPr>
        <w:t xml:space="preserve"> вырвавшись из-под домика,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>Там победно растёт да ветвистый клён,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 xml:space="preserve">А в том домике </w:t>
      </w:r>
      <w:r>
        <w:rPr>
          <w:rFonts w:ascii="Times New Roman" w:hAnsi="Times New Roman"/>
          <w:sz w:val="28"/>
          <w:szCs w:val="28"/>
        </w:rPr>
        <w:t xml:space="preserve">да </w:t>
      </w:r>
      <w:r w:rsidRPr="00B86DB5">
        <w:rPr>
          <w:rFonts w:ascii="Times New Roman" w:hAnsi="Times New Roman"/>
          <w:sz w:val="28"/>
          <w:szCs w:val="28"/>
        </w:rPr>
        <w:t>с палисадничком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Живёт недружная</w:t>
      </w:r>
      <w:r w:rsidRPr="00B86DB5">
        <w:rPr>
          <w:rFonts w:ascii="Times New Roman" w:hAnsi="Times New Roman"/>
          <w:sz w:val="28"/>
          <w:szCs w:val="28"/>
        </w:rPr>
        <w:t xml:space="preserve"> семья </w:t>
      </w:r>
      <w:r>
        <w:rPr>
          <w:rFonts w:ascii="Times New Roman" w:hAnsi="Times New Roman"/>
          <w:sz w:val="28"/>
          <w:szCs w:val="28"/>
        </w:rPr>
        <w:t>дедова</w:t>
      </w:r>
      <w:r w:rsidRPr="00B86DB5">
        <w:rPr>
          <w:rFonts w:ascii="Times New Roman" w:hAnsi="Times New Roman"/>
          <w:sz w:val="28"/>
          <w:szCs w:val="28"/>
        </w:rPr>
        <w:t>.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 xml:space="preserve">В той семье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86DB5">
        <w:rPr>
          <w:rFonts w:ascii="Times New Roman" w:hAnsi="Times New Roman"/>
          <w:sz w:val="28"/>
          <w:szCs w:val="28"/>
        </w:rPr>
        <w:t>рос свет – Алёшенька,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Варварьин сын  да Васильев</w:t>
      </w:r>
      <w:r w:rsidRPr="00B86DB5">
        <w:rPr>
          <w:rFonts w:ascii="Times New Roman" w:hAnsi="Times New Roman"/>
          <w:sz w:val="28"/>
          <w:szCs w:val="28"/>
        </w:rPr>
        <w:t xml:space="preserve"> внук.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Подрастал Л</w:t>
      </w:r>
      <w:r w:rsidRPr="00B86DB5">
        <w:rPr>
          <w:rFonts w:ascii="Times New Roman" w:hAnsi="Times New Roman"/>
          <w:sz w:val="28"/>
          <w:szCs w:val="28"/>
        </w:rPr>
        <w:t>ексей да Максимович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 что видал и был бит не раз.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>А печаль – нужда надвигалася.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>Чёрной тучею, ст</w:t>
      </w:r>
      <w:r>
        <w:rPr>
          <w:rFonts w:ascii="Times New Roman" w:hAnsi="Times New Roman"/>
          <w:sz w:val="28"/>
          <w:szCs w:val="28"/>
        </w:rPr>
        <w:t>р</w:t>
      </w:r>
      <w:r w:rsidRPr="00B86DB5">
        <w:rPr>
          <w:rFonts w:ascii="Times New Roman" w:hAnsi="Times New Roman"/>
          <w:sz w:val="28"/>
          <w:szCs w:val="28"/>
        </w:rPr>
        <w:t>ашной птицею</w:t>
      </w:r>
      <w:r>
        <w:rPr>
          <w:rFonts w:ascii="Times New Roman" w:hAnsi="Times New Roman"/>
          <w:sz w:val="28"/>
          <w:szCs w:val="28"/>
        </w:rPr>
        <w:t>.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тогда Л</w:t>
      </w:r>
      <w:r w:rsidRPr="00B86DB5">
        <w:rPr>
          <w:rFonts w:ascii="Times New Roman" w:hAnsi="Times New Roman"/>
          <w:sz w:val="28"/>
          <w:szCs w:val="28"/>
        </w:rPr>
        <w:t>ексей</w:t>
      </w:r>
      <w:r>
        <w:rPr>
          <w:rFonts w:ascii="Times New Roman" w:hAnsi="Times New Roman"/>
          <w:sz w:val="28"/>
          <w:szCs w:val="28"/>
        </w:rPr>
        <w:t>,</w:t>
      </w:r>
      <w:r w:rsidRPr="00B86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 подросток был,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>Всё познал – и нужду, и лишения.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когда Лексей</w:t>
      </w:r>
      <w:r w:rsidRPr="00B86DB5">
        <w:rPr>
          <w:rFonts w:ascii="Times New Roman" w:hAnsi="Times New Roman"/>
          <w:sz w:val="28"/>
          <w:szCs w:val="28"/>
        </w:rPr>
        <w:t xml:space="preserve"> стал растеть - матереть,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>Запасаться познаньями великими.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>Захотел он сложить песнь суровую,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>Про народную жизнь невесёлую.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>Воспевать он стал жизнь рабочую,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>Беспросветную жизнь, безысходную.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>Про работных людей, фабричныих,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>Голодать да работать привычныих.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>Полюбил народ своего певца,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>Своего певца – буревестника.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>До сих пор о нём слава добрая,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>Слава добрая, молва чудная.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>И стоит певец во гранит одет.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Посередь свов</w:t>
      </w:r>
      <w:r w:rsidRPr="00B86DB5">
        <w:rPr>
          <w:rFonts w:ascii="Times New Roman" w:hAnsi="Times New Roman"/>
          <w:sz w:val="28"/>
          <w:szCs w:val="28"/>
        </w:rPr>
        <w:t>о града Нижнего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 xml:space="preserve">На высоком берегу </w:t>
      </w:r>
    </w:p>
    <w:p w:rsidR="002078D4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по над Волгою.</w:t>
      </w:r>
    </w:p>
    <w:p w:rsidR="002078D4" w:rsidRPr="00B86DB5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078D4" w:rsidRPr="00B86DB5" w:rsidRDefault="002078D4" w:rsidP="00B86DB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>Список использованной литературы.</w:t>
      </w:r>
    </w:p>
    <w:p w:rsidR="002078D4" w:rsidRPr="00B86DB5" w:rsidRDefault="002078D4" w:rsidP="00B86DB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>Примерная основная образовательная программа образовательного учреждения. Начальная школа. Москва «Просвещение» 2011г.</w:t>
      </w:r>
    </w:p>
    <w:p w:rsidR="002078D4" w:rsidRPr="00B86DB5" w:rsidRDefault="002078D4" w:rsidP="00B86DB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>Библиотека русского фольклора.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DB5">
        <w:rPr>
          <w:rFonts w:ascii="Times New Roman" w:hAnsi="Times New Roman"/>
          <w:sz w:val="28"/>
          <w:szCs w:val="28"/>
        </w:rPr>
        <w:t xml:space="preserve">«Богатырский эпос русского народа». Москва. </w:t>
      </w:r>
      <w:smartTag w:uri="urn:schemas-microsoft-com:office:smarttags" w:element="metricconverter">
        <w:smartTagPr>
          <w:attr w:name="ProductID" w:val="1998 г"/>
        </w:smartTagPr>
        <w:r w:rsidRPr="00B86DB5">
          <w:rPr>
            <w:rFonts w:ascii="Times New Roman" w:hAnsi="Times New Roman"/>
            <w:sz w:val="28"/>
            <w:szCs w:val="28"/>
          </w:rPr>
          <w:t>1998 г</w:t>
        </w:r>
      </w:smartTag>
      <w:r w:rsidRPr="00B86DB5">
        <w:rPr>
          <w:rFonts w:ascii="Times New Roman" w:hAnsi="Times New Roman"/>
          <w:sz w:val="28"/>
          <w:szCs w:val="28"/>
        </w:rPr>
        <w:t>.</w:t>
      </w:r>
    </w:p>
    <w:p w:rsidR="002078D4" w:rsidRPr="00B86DB5" w:rsidRDefault="002078D4" w:rsidP="00B86DB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DB5">
        <w:rPr>
          <w:rFonts w:ascii="Times New Roman" w:hAnsi="Times New Roman"/>
          <w:sz w:val="28"/>
          <w:szCs w:val="28"/>
        </w:rPr>
        <w:t>Ян «Чингиз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DB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DB5">
        <w:rPr>
          <w:rFonts w:ascii="Times New Roman" w:hAnsi="Times New Roman"/>
          <w:sz w:val="28"/>
          <w:szCs w:val="28"/>
        </w:rPr>
        <w:t>хан».</w:t>
      </w:r>
    </w:p>
    <w:p w:rsidR="002078D4" w:rsidRPr="00B86DB5" w:rsidRDefault="002078D4" w:rsidP="00B86DB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>Э.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DB5">
        <w:rPr>
          <w:rFonts w:ascii="Times New Roman" w:hAnsi="Times New Roman"/>
          <w:sz w:val="28"/>
          <w:szCs w:val="28"/>
        </w:rPr>
        <w:t xml:space="preserve">Кац «Литературное чтение» 4 класс. Москва. Астрель. </w:t>
      </w:r>
      <w:smartTag w:uri="urn:schemas-microsoft-com:office:smarttags" w:element="metricconverter">
        <w:smartTagPr>
          <w:attr w:name="ProductID" w:val="2010 г"/>
        </w:smartTagPr>
        <w:r w:rsidRPr="00B86DB5">
          <w:rPr>
            <w:rFonts w:ascii="Times New Roman" w:hAnsi="Times New Roman"/>
            <w:sz w:val="28"/>
            <w:szCs w:val="28"/>
          </w:rPr>
          <w:t>2010 г</w:t>
        </w:r>
      </w:smartTag>
      <w:r w:rsidRPr="00B86DB5">
        <w:rPr>
          <w:rFonts w:ascii="Times New Roman" w:hAnsi="Times New Roman"/>
          <w:sz w:val="28"/>
          <w:szCs w:val="28"/>
        </w:rPr>
        <w:t>.</w:t>
      </w:r>
    </w:p>
    <w:p w:rsidR="002078D4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078D4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078D4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078D4" w:rsidRDefault="002078D4" w:rsidP="00D2668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078D4" w:rsidRDefault="002078D4" w:rsidP="00B86DB5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078D4" w:rsidRPr="00B86DB5" w:rsidRDefault="002078D4" w:rsidP="00D2668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2078D4" w:rsidRPr="00B86DB5" w:rsidSect="005B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5A2"/>
    <w:multiLevelType w:val="hybridMultilevel"/>
    <w:tmpl w:val="AD30B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5754BD"/>
    <w:multiLevelType w:val="hybridMultilevel"/>
    <w:tmpl w:val="A02E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921"/>
    <w:rsid w:val="00005225"/>
    <w:rsid w:val="00012DED"/>
    <w:rsid w:val="000149CF"/>
    <w:rsid w:val="0001547C"/>
    <w:rsid w:val="00025500"/>
    <w:rsid w:val="00034BFC"/>
    <w:rsid w:val="00040092"/>
    <w:rsid w:val="00047613"/>
    <w:rsid w:val="000476FD"/>
    <w:rsid w:val="00050DF5"/>
    <w:rsid w:val="000557F2"/>
    <w:rsid w:val="00062729"/>
    <w:rsid w:val="00067633"/>
    <w:rsid w:val="00070896"/>
    <w:rsid w:val="0007123F"/>
    <w:rsid w:val="000859DD"/>
    <w:rsid w:val="000869AC"/>
    <w:rsid w:val="00095385"/>
    <w:rsid w:val="000A4408"/>
    <w:rsid w:val="000C0F3B"/>
    <w:rsid w:val="000C30B0"/>
    <w:rsid w:val="000C41BC"/>
    <w:rsid w:val="000C4C6F"/>
    <w:rsid w:val="000C57AC"/>
    <w:rsid w:val="000D488D"/>
    <w:rsid w:val="000E1269"/>
    <w:rsid w:val="000E33E4"/>
    <w:rsid w:val="000F09F2"/>
    <w:rsid w:val="000F0D0A"/>
    <w:rsid w:val="000F2561"/>
    <w:rsid w:val="000F55B3"/>
    <w:rsid w:val="0010196A"/>
    <w:rsid w:val="0010305F"/>
    <w:rsid w:val="00104526"/>
    <w:rsid w:val="001161CE"/>
    <w:rsid w:val="00116826"/>
    <w:rsid w:val="0014074B"/>
    <w:rsid w:val="00143551"/>
    <w:rsid w:val="00153ED1"/>
    <w:rsid w:val="00156492"/>
    <w:rsid w:val="00161D8F"/>
    <w:rsid w:val="001665A9"/>
    <w:rsid w:val="00172913"/>
    <w:rsid w:val="00184520"/>
    <w:rsid w:val="00191ADA"/>
    <w:rsid w:val="00195294"/>
    <w:rsid w:val="00195517"/>
    <w:rsid w:val="00197DD3"/>
    <w:rsid w:val="001A7CE5"/>
    <w:rsid w:val="001B17F3"/>
    <w:rsid w:val="001B2768"/>
    <w:rsid w:val="001B5BF1"/>
    <w:rsid w:val="001B6712"/>
    <w:rsid w:val="001C1C03"/>
    <w:rsid w:val="001C4CE1"/>
    <w:rsid w:val="001C5D73"/>
    <w:rsid w:val="001D2A73"/>
    <w:rsid w:val="001E6D2B"/>
    <w:rsid w:val="001E767B"/>
    <w:rsid w:val="001F13B7"/>
    <w:rsid w:val="00201F41"/>
    <w:rsid w:val="002078D4"/>
    <w:rsid w:val="00210A29"/>
    <w:rsid w:val="00212D65"/>
    <w:rsid w:val="0022461D"/>
    <w:rsid w:val="00232BF1"/>
    <w:rsid w:val="00245DFB"/>
    <w:rsid w:val="00247FA8"/>
    <w:rsid w:val="00252651"/>
    <w:rsid w:val="002536DE"/>
    <w:rsid w:val="00253C34"/>
    <w:rsid w:val="0025518D"/>
    <w:rsid w:val="00256560"/>
    <w:rsid w:val="00257BA9"/>
    <w:rsid w:val="00262AA3"/>
    <w:rsid w:val="00270965"/>
    <w:rsid w:val="00283C9C"/>
    <w:rsid w:val="002954C8"/>
    <w:rsid w:val="00296E05"/>
    <w:rsid w:val="002B1A1E"/>
    <w:rsid w:val="002B4490"/>
    <w:rsid w:val="002C0A90"/>
    <w:rsid w:val="002C44D9"/>
    <w:rsid w:val="002C673F"/>
    <w:rsid w:val="002D2375"/>
    <w:rsid w:val="002E2FB5"/>
    <w:rsid w:val="002F04DE"/>
    <w:rsid w:val="002F0852"/>
    <w:rsid w:val="002F632C"/>
    <w:rsid w:val="00305C6D"/>
    <w:rsid w:val="003079E7"/>
    <w:rsid w:val="00323507"/>
    <w:rsid w:val="003330D6"/>
    <w:rsid w:val="00344BA3"/>
    <w:rsid w:val="00352D26"/>
    <w:rsid w:val="00354164"/>
    <w:rsid w:val="00356C89"/>
    <w:rsid w:val="00357157"/>
    <w:rsid w:val="00377C25"/>
    <w:rsid w:val="00387DC9"/>
    <w:rsid w:val="00390190"/>
    <w:rsid w:val="0039132B"/>
    <w:rsid w:val="003948DA"/>
    <w:rsid w:val="003A1F57"/>
    <w:rsid w:val="003A68FF"/>
    <w:rsid w:val="003C4403"/>
    <w:rsid w:val="003C529E"/>
    <w:rsid w:val="0040247A"/>
    <w:rsid w:val="00406921"/>
    <w:rsid w:val="004132F7"/>
    <w:rsid w:val="004151AD"/>
    <w:rsid w:val="00421C54"/>
    <w:rsid w:val="00426ABD"/>
    <w:rsid w:val="004334ED"/>
    <w:rsid w:val="0044336D"/>
    <w:rsid w:val="00444606"/>
    <w:rsid w:val="00454D87"/>
    <w:rsid w:val="00460B7A"/>
    <w:rsid w:val="00461E9D"/>
    <w:rsid w:val="00465E81"/>
    <w:rsid w:val="00473FC6"/>
    <w:rsid w:val="00480A3D"/>
    <w:rsid w:val="00486B7B"/>
    <w:rsid w:val="00493267"/>
    <w:rsid w:val="004A3244"/>
    <w:rsid w:val="004B2D50"/>
    <w:rsid w:val="004B318F"/>
    <w:rsid w:val="004B7BFA"/>
    <w:rsid w:val="004C354E"/>
    <w:rsid w:val="004C72F2"/>
    <w:rsid w:val="004D5395"/>
    <w:rsid w:val="004E064B"/>
    <w:rsid w:val="004E12FD"/>
    <w:rsid w:val="004F28D0"/>
    <w:rsid w:val="005046C6"/>
    <w:rsid w:val="00510DB9"/>
    <w:rsid w:val="00522100"/>
    <w:rsid w:val="00542B22"/>
    <w:rsid w:val="005478F8"/>
    <w:rsid w:val="00552877"/>
    <w:rsid w:val="0055311F"/>
    <w:rsid w:val="00553F64"/>
    <w:rsid w:val="00570413"/>
    <w:rsid w:val="00570CAE"/>
    <w:rsid w:val="0058119B"/>
    <w:rsid w:val="00585249"/>
    <w:rsid w:val="00597604"/>
    <w:rsid w:val="005A23B7"/>
    <w:rsid w:val="005A3CCA"/>
    <w:rsid w:val="005A6D2E"/>
    <w:rsid w:val="005B65C8"/>
    <w:rsid w:val="005D1188"/>
    <w:rsid w:val="005D77E3"/>
    <w:rsid w:val="005E00CB"/>
    <w:rsid w:val="005E576A"/>
    <w:rsid w:val="005F2E39"/>
    <w:rsid w:val="005F5C2F"/>
    <w:rsid w:val="00600B84"/>
    <w:rsid w:val="00610A11"/>
    <w:rsid w:val="006201DE"/>
    <w:rsid w:val="00624C0A"/>
    <w:rsid w:val="006331EF"/>
    <w:rsid w:val="00634C92"/>
    <w:rsid w:val="006361D4"/>
    <w:rsid w:val="0063631C"/>
    <w:rsid w:val="00677DE7"/>
    <w:rsid w:val="006801FC"/>
    <w:rsid w:val="0068286A"/>
    <w:rsid w:val="00695BCC"/>
    <w:rsid w:val="006974B7"/>
    <w:rsid w:val="006A2180"/>
    <w:rsid w:val="006A4896"/>
    <w:rsid w:val="006B1EF0"/>
    <w:rsid w:val="006B73E9"/>
    <w:rsid w:val="006B7AE9"/>
    <w:rsid w:val="006C791D"/>
    <w:rsid w:val="006D1563"/>
    <w:rsid w:val="006D17CD"/>
    <w:rsid w:val="006E3B14"/>
    <w:rsid w:val="006E5511"/>
    <w:rsid w:val="006E68CC"/>
    <w:rsid w:val="00712763"/>
    <w:rsid w:val="007149F3"/>
    <w:rsid w:val="00714E87"/>
    <w:rsid w:val="007302D1"/>
    <w:rsid w:val="00735CB1"/>
    <w:rsid w:val="007369D2"/>
    <w:rsid w:val="007403A7"/>
    <w:rsid w:val="00753B55"/>
    <w:rsid w:val="00756D8B"/>
    <w:rsid w:val="0077071A"/>
    <w:rsid w:val="00773A62"/>
    <w:rsid w:val="007816AC"/>
    <w:rsid w:val="00793402"/>
    <w:rsid w:val="00797514"/>
    <w:rsid w:val="007B1827"/>
    <w:rsid w:val="007C4C66"/>
    <w:rsid w:val="007C5BE7"/>
    <w:rsid w:val="007D0885"/>
    <w:rsid w:val="007E1665"/>
    <w:rsid w:val="007E6941"/>
    <w:rsid w:val="007F6978"/>
    <w:rsid w:val="0080688B"/>
    <w:rsid w:val="00826036"/>
    <w:rsid w:val="0083767A"/>
    <w:rsid w:val="00852E7B"/>
    <w:rsid w:val="00863D5B"/>
    <w:rsid w:val="00883377"/>
    <w:rsid w:val="00885020"/>
    <w:rsid w:val="008A528D"/>
    <w:rsid w:val="008B0CB0"/>
    <w:rsid w:val="008B153E"/>
    <w:rsid w:val="008B230E"/>
    <w:rsid w:val="008B5706"/>
    <w:rsid w:val="008D5B57"/>
    <w:rsid w:val="009061A6"/>
    <w:rsid w:val="00906B93"/>
    <w:rsid w:val="0091350F"/>
    <w:rsid w:val="00917F46"/>
    <w:rsid w:val="0092451A"/>
    <w:rsid w:val="00924538"/>
    <w:rsid w:val="009332C2"/>
    <w:rsid w:val="00937B70"/>
    <w:rsid w:val="0094353D"/>
    <w:rsid w:val="00944F03"/>
    <w:rsid w:val="00945E26"/>
    <w:rsid w:val="009473B3"/>
    <w:rsid w:val="00966BF7"/>
    <w:rsid w:val="00976F9D"/>
    <w:rsid w:val="009833F1"/>
    <w:rsid w:val="00990E7E"/>
    <w:rsid w:val="009A2CC4"/>
    <w:rsid w:val="009B22DC"/>
    <w:rsid w:val="009C061A"/>
    <w:rsid w:val="009C3566"/>
    <w:rsid w:val="009D7DD1"/>
    <w:rsid w:val="009E5696"/>
    <w:rsid w:val="00A00139"/>
    <w:rsid w:val="00A017C7"/>
    <w:rsid w:val="00A12EEB"/>
    <w:rsid w:val="00A134B6"/>
    <w:rsid w:val="00A151AF"/>
    <w:rsid w:val="00A55A3E"/>
    <w:rsid w:val="00A60AFE"/>
    <w:rsid w:val="00A755CC"/>
    <w:rsid w:val="00A805DC"/>
    <w:rsid w:val="00A8195B"/>
    <w:rsid w:val="00A9465B"/>
    <w:rsid w:val="00AA3F92"/>
    <w:rsid w:val="00AC2B7F"/>
    <w:rsid w:val="00AC4863"/>
    <w:rsid w:val="00AC5DE1"/>
    <w:rsid w:val="00AD192C"/>
    <w:rsid w:val="00AD3457"/>
    <w:rsid w:val="00AE18EF"/>
    <w:rsid w:val="00AE5AD9"/>
    <w:rsid w:val="00AF0BA8"/>
    <w:rsid w:val="00AF4EA3"/>
    <w:rsid w:val="00B07EE1"/>
    <w:rsid w:val="00B1422D"/>
    <w:rsid w:val="00B1726F"/>
    <w:rsid w:val="00B17CB8"/>
    <w:rsid w:val="00B211EC"/>
    <w:rsid w:val="00B418EE"/>
    <w:rsid w:val="00B51902"/>
    <w:rsid w:val="00B52484"/>
    <w:rsid w:val="00B53F0C"/>
    <w:rsid w:val="00B53FBF"/>
    <w:rsid w:val="00B63670"/>
    <w:rsid w:val="00B66475"/>
    <w:rsid w:val="00B66926"/>
    <w:rsid w:val="00B7129A"/>
    <w:rsid w:val="00B7600C"/>
    <w:rsid w:val="00B77A20"/>
    <w:rsid w:val="00B835DB"/>
    <w:rsid w:val="00B85D9C"/>
    <w:rsid w:val="00B86DB5"/>
    <w:rsid w:val="00B913F9"/>
    <w:rsid w:val="00BA4807"/>
    <w:rsid w:val="00BA7C28"/>
    <w:rsid w:val="00BB47E4"/>
    <w:rsid w:val="00BB52C7"/>
    <w:rsid w:val="00BB7043"/>
    <w:rsid w:val="00BC62FA"/>
    <w:rsid w:val="00BC672E"/>
    <w:rsid w:val="00BC714C"/>
    <w:rsid w:val="00BD0399"/>
    <w:rsid w:val="00BD03A5"/>
    <w:rsid w:val="00BD3F21"/>
    <w:rsid w:val="00BE7C7F"/>
    <w:rsid w:val="00BF054C"/>
    <w:rsid w:val="00BF4E01"/>
    <w:rsid w:val="00C00895"/>
    <w:rsid w:val="00C21642"/>
    <w:rsid w:val="00C21A27"/>
    <w:rsid w:val="00C30B5A"/>
    <w:rsid w:val="00C327D5"/>
    <w:rsid w:val="00C43518"/>
    <w:rsid w:val="00C44959"/>
    <w:rsid w:val="00C44A54"/>
    <w:rsid w:val="00C47FF6"/>
    <w:rsid w:val="00C52CFD"/>
    <w:rsid w:val="00C57F03"/>
    <w:rsid w:val="00C67A6C"/>
    <w:rsid w:val="00C75982"/>
    <w:rsid w:val="00C7698C"/>
    <w:rsid w:val="00C80486"/>
    <w:rsid w:val="00C80B53"/>
    <w:rsid w:val="00C92D71"/>
    <w:rsid w:val="00C94B33"/>
    <w:rsid w:val="00CB1059"/>
    <w:rsid w:val="00CB4B7D"/>
    <w:rsid w:val="00CC1E2D"/>
    <w:rsid w:val="00CC338D"/>
    <w:rsid w:val="00CC7440"/>
    <w:rsid w:val="00CD272B"/>
    <w:rsid w:val="00CD5A80"/>
    <w:rsid w:val="00CE07E2"/>
    <w:rsid w:val="00CE1C81"/>
    <w:rsid w:val="00CE7AEE"/>
    <w:rsid w:val="00CF496E"/>
    <w:rsid w:val="00D10EB2"/>
    <w:rsid w:val="00D140C2"/>
    <w:rsid w:val="00D15145"/>
    <w:rsid w:val="00D201F3"/>
    <w:rsid w:val="00D2668A"/>
    <w:rsid w:val="00D30512"/>
    <w:rsid w:val="00D3178E"/>
    <w:rsid w:val="00D341E0"/>
    <w:rsid w:val="00D363BA"/>
    <w:rsid w:val="00D4011F"/>
    <w:rsid w:val="00D419F8"/>
    <w:rsid w:val="00D4759A"/>
    <w:rsid w:val="00D520D3"/>
    <w:rsid w:val="00D52AE2"/>
    <w:rsid w:val="00D53B1E"/>
    <w:rsid w:val="00D622DD"/>
    <w:rsid w:val="00D66540"/>
    <w:rsid w:val="00D71DEA"/>
    <w:rsid w:val="00D80468"/>
    <w:rsid w:val="00D82271"/>
    <w:rsid w:val="00D87EBD"/>
    <w:rsid w:val="00D9420E"/>
    <w:rsid w:val="00DA33A1"/>
    <w:rsid w:val="00DB6921"/>
    <w:rsid w:val="00DB74E5"/>
    <w:rsid w:val="00DD1F15"/>
    <w:rsid w:val="00DE01F2"/>
    <w:rsid w:val="00DF18E5"/>
    <w:rsid w:val="00DF3129"/>
    <w:rsid w:val="00DF3708"/>
    <w:rsid w:val="00DF4C15"/>
    <w:rsid w:val="00E01BC8"/>
    <w:rsid w:val="00E03DE1"/>
    <w:rsid w:val="00E05377"/>
    <w:rsid w:val="00E0721E"/>
    <w:rsid w:val="00E12800"/>
    <w:rsid w:val="00E66E0B"/>
    <w:rsid w:val="00E67F03"/>
    <w:rsid w:val="00E75A56"/>
    <w:rsid w:val="00E805A1"/>
    <w:rsid w:val="00E87B5F"/>
    <w:rsid w:val="00E915C9"/>
    <w:rsid w:val="00E94730"/>
    <w:rsid w:val="00E95643"/>
    <w:rsid w:val="00EA39DF"/>
    <w:rsid w:val="00EA4F92"/>
    <w:rsid w:val="00EB55DC"/>
    <w:rsid w:val="00EC0AD5"/>
    <w:rsid w:val="00EE35CB"/>
    <w:rsid w:val="00EE52E7"/>
    <w:rsid w:val="00EF124E"/>
    <w:rsid w:val="00EF6A80"/>
    <w:rsid w:val="00F00C3C"/>
    <w:rsid w:val="00F048A2"/>
    <w:rsid w:val="00F11056"/>
    <w:rsid w:val="00F1564F"/>
    <w:rsid w:val="00F156D4"/>
    <w:rsid w:val="00F2091F"/>
    <w:rsid w:val="00F2186B"/>
    <w:rsid w:val="00F21F8B"/>
    <w:rsid w:val="00F5734A"/>
    <w:rsid w:val="00F63E62"/>
    <w:rsid w:val="00F70F13"/>
    <w:rsid w:val="00F76BE0"/>
    <w:rsid w:val="00F952D1"/>
    <w:rsid w:val="00FA7A2B"/>
    <w:rsid w:val="00FB0016"/>
    <w:rsid w:val="00FB22A2"/>
    <w:rsid w:val="00FB2C58"/>
    <w:rsid w:val="00FB5C0D"/>
    <w:rsid w:val="00FC02F8"/>
    <w:rsid w:val="00FD257E"/>
    <w:rsid w:val="00FE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5C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35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356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356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C3566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C75982"/>
    <w:pPr>
      <w:ind w:left="720"/>
      <w:contextualSpacing/>
    </w:pPr>
  </w:style>
  <w:style w:type="paragraph" w:styleId="NoSpacing">
    <w:name w:val="No Spacing"/>
    <w:uiPriority w:val="99"/>
    <w:qFormat/>
    <w:rsid w:val="009C3566"/>
    <w:rPr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9C356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C356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3C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5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8</Pages>
  <Words>1550</Words>
  <Characters>8835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Дмитрий</cp:lastModifiedBy>
  <cp:revision>10</cp:revision>
  <dcterms:created xsi:type="dcterms:W3CDTF">2012-04-08T13:48:00Z</dcterms:created>
  <dcterms:modified xsi:type="dcterms:W3CDTF">2015-01-02T09:07:00Z</dcterms:modified>
</cp:coreProperties>
</file>