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47" w:rsidRPr="00F050BF" w:rsidRDefault="009304FE" w:rsidP="009304FE">
      <w:pPr>
        <w:pStyle w:val="a3"/>
        <w:jc w:val="center"/>
        <w:rPr>
          <w:b/>
          <w:i/>
          <w:sz w:val="28"/>
          <w:szCs w:val="28"/>
        </w:rPr>
      </w:pPr>
      <w:r w:rsidRPr="00F050BF">
        <w:rPr>
          <w:b/>
          <w:i/>
          <w:sz w:val="28"/>
          <w:szCs w:val="28"/>
        </w:rPr>
        <w:t>Игровы</w:t>
      </w:r>
      <w:r w:rsidR="00844302" w:rsidRPr="00F050BF">
        <w:rPr>
          <w:b/>
          <w:i/>
          <w:sz w:val="28"/>
          <w:szCs w:val="28"/>
        </w:rPr>
        <w:t>е и эстафетные задания с мячами для младших школьников.</w:t>
      </w:r>
    </w:p>
    <w:p w:rsidR="00EB61FA" w:rsidRDefault="00EB61FA" w:rsidP="0019253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26"/>
        <w:gridCol w:w="2662"/>
        <w:gridCol w:w="2883"/>
      </w:tblGrid>
      <w:tr w:rsidR="008611AB" w:rsidTr="009304FE">
        <w:tc>
          <w:tcPr>
            <w:tcW w:w="3190" w:type="dxa"/>
          </w:tcPr>
          <w:p w:rsidR="009304FE" w:rsidRPr="00F050BF" w:rsidRDefault="009304FE" w:rsidP="009304F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050BF">
              <w:rPr>
                <w:b/>
                <w:i/>
                <w:sz w:val="28"/>
                <w:szCs w:val="28"/>
              </w:rPr>
              <w:t>Рисунок</w:t>
            </w:r>
          </w:p>
        </w:tc>
        <w:tc>
          <w:tcPr>
            <w:tcW w:w="3190" w:type="dxa"/>
          </w:tcPr>
          <w:p w:rsidR="009304FE" w:rsidRPr="00F050BF" w:rsidRDefault="009304FE" w:rsidP="009304F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050BF">
              <w:rPr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3191" w:type="dxa"/>
          </w:tcPr>
          <w:p w:rsidR="009304FE" w:rsidRPr="00F050BF" w:rsidRDefault="00F050BF" w:rsidP="009304F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F050BF">
              <w:rPr>
                <w:b/>
                <w:i/>
                <w:sz w:val="28"/>
                <w:szCs w:val="28"/>
              </w:rPr>
              <w:t>Рекомендации</w:t>
            </w:r>
          </w:p>
        </w:tc>
      </w:tr>
      <w:tr w:rsidR="008611AB" w:rsidTr="009304FE">
        <w:tc>
          <w:tcPr>
            <w:tcW w:w="3190" w:type="dxa"/>
          </w:tcPr>
          <w:p w:rsidR="0010464F" w:rsidRPr="0010464F" w:rsidRDefault="005458A7" w:rsidP="0010464F">
            <w:pPr>
              <w:pStyle w:val="a3"/>
              <w:jc w:val="center"/>
            </w:pPr>
            <w:r>
              <w:object w:dxaOrig="117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.75pt" o:ole="">
                  <v:imagedata r:id="rId5" o:title=""/>
                </v:shape>
                <o:OLEObject Type="Embed" ProgID="PBrush" ShapeID="_x0000_i1025" DrawAspect="Content" ObjectID="_1415015526" r:id="rId6"/>
              </w:object>
            </w:r>
          </w:p>
        </w:tc>
        <w:tc>
          <w:tcPr>
            <w:tcW w:w="3190" w:type="dxa"/>
          </w:tcPr>
          <w:p w:rsidR="00F050BF" w:rsidRDefault="00F050BF" w:rsidP="00F050BF">
            <w:pPr>
              <w:pStyle w:val="a3"/>
              <w:jc w:val="center"/>
              <w:rPr>
                <w:i/>
              </w:rPr>
            </w:pPr>
          </w:p>
          <w:p w:rsidR="00F050BF" w:rsidRDefault="00F050BF" w:rsidP="00F050BF">
            <w:pPr>
              <w:pStyle w:val="a3"/>
              <w:jc w:val="center"/>
              <w:rPr>
                <w:i/>
              </w:rPr>
            </w:pPr>
          </w:p>
          <w:p w:rsidR="009304FE" w:rsidRPr="00F050BF" w:rsidRDefault="00F050BF" w:rsidP="00F050BF">
            <w:pPr>
              <w:pStyle w:val="a3"/>
              <w:jc w:val="center"/>
              <w:rPr>
                <w:i/>
              </w:rPr>
            </w:pPr>
            <w:r w:rsidRPr="00F050BF">
              <w:rPr>
                <w:i/>
              </w:rPr>
              <w:t xml:space="preserve">Бег с мячом </w:t>
            </w:r>
            <w:r w:rsidR="005458A7" w:rsidRPr="00F050BF">
              <w:rPr>
                <w:i/>
              </w:rPr>
              <w:t>в руках.</w:t>
            </w:r>
          </w:p>
        </w:tc>
        <w:tc>
          <w:tcPr>
            <w:tcW w:w="3191" w:type="dxa"/>
          </w:tcPr>
          <w:p w:rsidR="009304FE" w:rsidRPr="00F050BF" w:rsidRDefault="00F050BF" w:rsidP="009304FE">
            <w:pPr>
              <w:pStyle w:val="a3"/>
              <w:rPr>
                <w:i/>
              </w:rPr>
            </w:pPr>
            <w:r w:rsidRPr="00F050BF">
              <w:rPr>
                <w:i/>
              </w:rPr>
              <w:t>Варианты:</w:t>
            </w:r>
          </w:p>
          <w:p w:rsidR="00F050BF" w:rsidRPr="00F050BF" w:rsidRDefault="00F050BF" w:rsidP="00F050B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F050BF">
              <w:rPr>
                <w:i/>
              </w:rPr>
              <w:t>по прямой</w:t>
            </w:r>
          </w:p>
          <w:p w:rsidR="00F050BF" w:rsidRPr="00F050BF" w:rsidRDefault="00F050BF" w:rsidP="00F050B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F050BF">
              <w:rPr>
                <w:i/>
              </w:rPr>
              <w:t>«змейкой»</w:t>
            </w:r>
          </w:p>
          <w:p w:rsidR="00F050BF" w:rsidRPr="00F050BF" w:rsidRDefault="00F050BF" w:rsidP="00F050B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50BF">
              <w:rPr>
                <w:i/>
              </w:rPr>
              <w:t>правым, левым боком</w:t>
            </w:r>
          </w:p>
        </w:tc>
      </w:tr>
      <w:tr w:rsidR="008611AB" w:rsidTr="009304FE"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1395" w:dyaOrig="1800">
                <v:shape id="_x0000_i1026" type="#_x0000_t75" style="width:69.75pt;height:65.25pt" o:ole="">
                  <v:imagedata r:id="rId7" o:title=""/>
                </v:shape>
                <o:OLEObject Type="Embed" ProgID="PBrush" ShapeID="_x0000_i1026" DrawAspect="Content" ObjectID="_1415015527" r:id="rId8"/>
              </w:object>
            </w:r>
            <w:r>
              <w:object w:dxaOrig="1560" w:dyaOrig="1485">
                <v:shape id="_x0000_i1027" type="#_x0000_t75" style="width:78pt;height:66pt" o:ole="">
                  <v:imagedata r:id="rId9" o:title=""/>
                </v:shape>
                <o:OLEObject Type="Embed" ProgID="PBrush" ShapeID="_x0000_i1027" DrawAspect="Content" ObjectID="_1415015528" r:id="rId10"/>
              </w:object>
            </w:r>
          </w:p>
        </w:tc>
        <w:tc>
          <w:tcPr>
            <w:tcW w:w="3190" w:type="dxa"/>
          </w:tcPr>
          <w:p w:rsidR="00F050BF" w:rsidRDefault="00F050BF" w:rsidP="00F050BF">
            <w:pPr>
              <w:pStyle w:val="a3"/>
              <w:jc w:val="center"/>
              <w:rPr>
                <w:i/>
              </w:rPr>
            </w:pPr>
          </w:p>
          <w:p w:rsidR="009304FE" w:rsidRPr="00F050BF" w:rsidRDefault="00F050BF" w:rsidP="00F050BF">
            <w:pPr>
              <w:pStyle w:val="a3"/>
              <w:jc w:val="center"/>
              <w:rPr>
                <w:i/>
              </w:rPr>
            </w:pPr>
            <w:r w:rsidRPr="00F050BF">
              <w:rPr>
                <w:i/>
              </w:rPr>
              <w:t>Прокат одного или двух  мячей</w:t>
            </w:r>
            <w:r>
              <w:rPr>
                <w:i/>
              </w:rPr>
              <w:t xml:space="preserve"> по полу.</w:t>
            </w:r>
          </w:p>
        </w:tc>
        <w:tc>
          <w:tcPr>
            <w:tcW w:w="3191" w:type="dxa"/>
          </w:tcPr>
          <w:p w:rsidR="00F050BF" w:rsidRPr="00F050BF" w:rsidRDefault="00F050BF" w:rsidP="00F050BF">
            <w:pPr>
              <w:pStyle w:val="a3"/>
              <w:rPr>
                <w:i/>
              </w:rPr>
            </w:pPr>
            <w:r w:rsidRPr="00F050BF">
              <w:rPr>
                <w:i/>
              </w:rPr>
              <w:t>Варианты:</w:t>
            </w:r>
          </w:p>
          <w:p w:rsidR="00F050BF" w:rsidRPr="00F050BF" w:rsidRDefault="00F050BF" w:rsidP="00F050B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F050BF">
              <w:rPr>
                <w:i/>
              </w:rPr>
              <w:t>по прямой</w:t>
            </w:r>
          </w:p>
          <w:p w:rsidR="00F050BF" w:rsidRDefault="00F050BF" w:rsidP="00F050B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F050BF">
              <w:rPr>
                <w:i/>
              </w:rPr>
              <w:t>«змейкой»</w:t>
            </w:r>
          </w:p>
          <w:p w:rsidR="009304FE" w:rsidRPr="00F050BF" w:rsidRDefault="00F050BF" w:rsidP="00F050B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F050BF">
              <w:rPr>
                <w:i/>
              </w:rPr>
              <w:t>правым, левым боком</w:t>
            </w:r>
          </w:p>
        </w:tc>
      </w:tr>
      <w:tr w:rsidR="008611AB" w:rsidTr="00F6608A">
        <w:trPr>
          <w:trHeight w:val="1272"/>
        </w:trPr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1035" w:dyaOrig="1980">
                <v:shape id="_x0000_i1028" type="#_x0000_t75" style="width:51.75pt;height:72.75pt" o:ole="">
                  <v:imagedata r:id="rId11" o:title=""/>
                </v:shape>
                <o:OLEObject Type="Embed" ProgID="PBrush" ShapeID="_x0000_i1028" DrawAspect="Content" ObjectID="_1415015529" r:id="rId12"/>
              </w:object>
            </w:r>
          </w:p>
        </w:tc>
        <w:tc>
          <w:tcPr>
            <w:tcW w:w="3190" w:type="dxa"/>
          </w:tcPr>
          <w:p w:rsidR="00F050BF" w:rsidRDefault="00F050BF" w:rsidP="00F050BF">
            <w:pPr>
              <w:pStyle w:val="a3"/>
              <w:jc w:val="center"/>
              <w:rPr>
                <w:i/>
              </w:rPr>
            </w:pPr>
          </w:p>
          <w:p w:rsidR="00F050BF" w:rsidRDefault="00F050BF" w:rsidP="00F050BF">
            <w:pPr>
              <w:pStyle w:val="a3"/>
              <w:jc w:val="center"/>
              <w:rPr>
                <w:i/>
              </w:rPr>
            </w:pPr>
          </w:p>
          <w:p w:rsidR="009304FE" w:rsidRPr="00F050BF" w:rsidRDefault="00F050BF" w:rsidP="00F050BF">
            <w:pPr>
              <w:pStyle w:val="a3"/>
              <w:jc w:val="center"/>
              <w:rPr>
                <w:i/>
              </w:rPr>
            </w:pPr>
            <w:r w:rsidRPr="00F050BF">
              <w:rPr>
                <w:i/>
              </w:rPr>
              <w:t>Ведение</w:t>
            </w:r>
            <w:r w:rsidR="005458A7" w:rsidRPr="00F050BF">
              <w:rPr>
                <w:i/>
              </w:rPr>
              <w:t xml:space="preserve"> мяч</w:t>
            </w:r>
            <w:r w:rsidRPr="00F050BF">
              <w:rPr>
                <w:i/>
              </w:rPr>
              <w:t>а</w:t>
            </w:r>
            <w:r w:rsidR="005458A7" w:rsidRPr="00F050BF">
              <w:rPr>
                <w:i/>
              </w:rPr>
              <w:t xml:space="preserve"> ногами.</w:t>
            </w:r>
          </w:p>
        </w:tc>
        <w:tc>
          <w:tcPr>
            <w:tcW w:w="3191" w:type="dxa"/>
          </w:tcPr>
          <w:p w:rsidR="00F050BF" w:rsidRPr="0010464F" w:rsidRDefault="00F050BF" w:rsidP="009304FE">
            <w:pPr>
              <w:pStyle w:val="a3"/>
              <w:rPr>
                <w:i/>
              </w:rPr>
            </w:pPr>
            <w:r w:rsidRPr="0010464F">
              <w:rPr>
                <w:i/>
              </w:rPr>
              <w:t>Варианты:</w:t>
            </w:r>
          </w:p>
          <w:p w:rsidR="00F050BF" w:rsidRPr="0010464F" w:rsidRDefault="00F050BF" w:rsidP="00F050BF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10464F">
              <w:rPr>
                <w:i/>
              </w:rPr>
              <w:t xml:space="preserve">по прямой  </w:t>
            </w:r>
          </w:p>
          <w:p w:rsidR="00F050BF" w:rsidRPr="0010464F" w:rsidRDefault="008611AB" w:rsidP="00F050BF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10464F">
              <w:rPr>
                <w:i/>
              </w:rPr>
              <w:t xml:space="preserve">змейкой </w:t>
            </w:r>
          </w:p>
          <w:p w:rsidR="009304FE" w:rsidRPr="008611AB" w:rsidRDefault="008611AB" w:rsidP="00F050BF">
            <w:pPr>
              <w:pStyle w:val="a3"/>
              <w:numPr>
                <w:ilvl w:val="0"/>
                <w:numId w:val="2"/>
              </w:numPr>
            </w:pPr>
            <w:r w:rsidRPr="0010464F">
              <w:rPr>
                <w:i/>
              </w:rPr>
              <w:t>со сменой ног</w:t>
            </w:r>
          </w:p>
        </w:tc>
      </w:tr>
      <w:tr w:rsidR="008611AB" w:rsidTr="009304FE"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945" w:dyaOrig="1830">
                <v:shape id="_x0000_i1029" type="#_x0000_t75" style="width:47.25pt;height:62.25pt" o:ole="">
                  <v:imagedata r:id="rId13" o:title=""/>
                </v:shape>
                <o:OLEObject Type="Embed" ProgID="PBrush" ShapeID="_x0000_i1029" DrawAspect="Content" ObjectID="_1415015530" r:id="rId14"/>
              </w:object>
            </w:r>
            <w:r>
              <w:object w:dxaOrig="1110" w:dyaOrig="1875">
                <v:shape id="_x0000_i1030" type="#_x0000_t75" style="width:55.5pt;height:68.25pt" o:ole="">
                  <v:imagedata r:id="rId15" o:title=""/>
                </v:shape>
                <o:OLEObject Type="Embed" ProgID="PBrush" ShapeID="_x0000_i1030" DrawAspect="Content" ObjectID="_1415015531" r:id="rId16"/>
              </w:object>
            </w:r>
          </w:p>
        </w:tc>
        <w:tc>
          <w:tcPr>
            <w:tcW w:w="3190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Pr="00F050BF" w:rsidRDefault="00F050BF" w:rsidP="0010464F">
            <w:pPr>
              <w:pStyle w:val="a3"/>
              <w:jc w:val="center"/>
              <w:rPr>
                <w:i/>
              </w:rPr>
            </w:pPr>
            <w:r w:rsidRPr="00F050BF">
              <w:rPr>
                <w:i/>
              </w:rPr>
              <w:t xml:space="preserve">Перенос </w:t>
            </w:r>
            <w:r w:rsidR="0010464F">
              <w:rPr>
                <w:i/>
              </w:rPr>
              <w:t>одного или двух-трех мячей</w:t>
            </w:r>
            <w:r w:rsidR="006E31D0">
              <w:rPr>
                <w:i/>
              </w:rPr>
              <w:t xml:space="preserve"> ногами и руками.</w:t>
            </w:r>
          </w:p>
        </w:tc>
        <w:tc>
          <w:tcPr>
            <w:tcW w:w="3191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Pr="0010464F" w:rsidRDefault="0010464F" w:rsidP="0010464F">
            <w:pPr>
              <w:pStyle w:val="a3"/>
              <w:jc w:val="center"/>
              <w:rPr>
                <w:i/>
              </w:rPr>
            </w:pPr>
            <w:r w:rsidRPr="0010464F">
              <w:rPr>
                <w:i/>
              </w:rPr>
              <w:t xml:space="preserve">Задание </w:t>
            </w:r>
            <w:r w:rsidR="008611AB" w:rsidRPr="0010464F">
              <w:rPr>
                <w:i/>
              </w:rPr>
              <w:t xml:space="preserve"> не рекомендуется выполнять на большое расстояние.</w:t>
            </w:r>
          </w:p>
        </w:tc>
      </w:tr>
      <w:tr w:rsidR="008611AB" w:rsidTr="00EB61FA">
        <w:trPr>
          <w:trHeight w:val="1501"/>
        </w:trPr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1560" w:dyaOrig="2070">
                <v:shape id="_x0000_i1031" type="#_x0000_t75" style="width:78pt;height:72.75pt" o:ole="">
                  <v:imagedata r:id="rId17" o:title=""/>
                </v:shape>
                <o:OLEObject Type="Embed" ProgID="PBrush" ShapeID="_x0000_i1031" DrawAspect="Content" ObjectID="_1415015532" r:id="rId18"/>
              </w:object>
            </w:r>
          </w:p>
        </w:tc>
        <w:tc>
          <w:tcPr>
            <w:tcW w:w="3190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Pr="0010464F" w:rsidRDefault="00E04C2B" w:rsidP="0010464F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10464F">
              <w:rPr>
                <w:i/>
              </w:rPr>
              <w:t>ередвижение,</w:t>
            </w:r>
            <w:r w:rsidR="0010464F" w:rsidRPr="0010464F">
              <w:rPr>
                <w:i/>
              </w:rPr>
              <w:t xml:space="preserve"> </w:t>
            </w:r>
            <w:r w:rsidR="0010464F">
              <w:rPr>
                <w:i/>
              </w:rPr>
              <w:t>си</w:t>
            </w:r>
            <w:r w:rsidR="0010464F" w:rsidRPr="0010464F">
              <w:rPr>
                <w:i/>
              </w:rPr>
              <w:t>дя на мя</w:t>
            </w:r>
            <w:r w:rsidR="00EB61FA" w:rsidRPr="0010464F">
              <w:rPr>
                <w:i/>
              </w:rPr>
              <w:t>че прыжками.</w:t>
            </w:r>
          </w:p>
        </w:tc>
        <w:tc>
          <w:tcPr>
            <w:tcW w:w="3191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Pr="0010464F" w:rsidRDefault="008611AB" w:rsidP="0010464F">
            <w:pPr>
              <w:pStyle w:val="a3"/>
              <w:jc w:val="center"/>
              <w:rPr>
                <w:i/>
              </w:rPr>
            </w:pPr>
            <w:r w:rsidRPr="0010464F">
              <w:rPr>
                <w:i/>
              </w:rPr>
              <w:t>«Медицынбол» большого диаметра.</w:t>
            </w:r>
          </w:p>
        </w:tc>
      </w:tr>
      <w:tr w:rsidR="008611AB" w:rsidTr="005458A7">
        <w:trPr>
          <w:trHeight w:val="1020"/>
        </w:trPr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1845" w:dyaOrig="1380">
                <v:shape id="_x0000_i1032" type="#_x0000_t75" style="width:92.25pt;height:54.75pt" o:ole="">
                  <v:imagedata r:id="rId19" o:title=""/>
                </v:shape>
                <o:OLEObject Type="Embed" ProgID="PBrush" ShapeID="_x0000_i1032" DrawAspect="Content" ObjectID="_1415015533" r:id="rId20"/>
              </w:object>
            </w:r>
          </w:p>
        </w:tc>
        <w:tc>
          <w:tcPr>
            <w:tcW w:w="3190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Default="0010464F" w:rsidP="0010464F">
            <w:pPr>
              <w:pStyle w:val="a3"/>
              <w:jc w:val="center"/>
              <w:rPr>
                <w:i/>
              </w:rPr>
            </w:pPr>
            <w:r w:rsidRPr="0010464F">
              <w:rPr>
                <w:i/>
              </w:rPr>
              <w:t>Передвижение «п</w:t>
            </w:r>
            <w:r w:rsidR="006E31D0">
              <w:rPr>
                <w:i/>
              </w:rPr>
              <w:t>аучком»</w:t>
            </w:r>
            <w:r w:rsidRPr="0010464F">
              <w:rPr>
                <w:i/>
              </w:rPr>
              <w:t xml:space="preserve">, </w:t>
            </w:r>
            <w:r w:rsidR="00EB61FA" w:rsidRPr="0010464F">
              <w:rPr>
                <w:i/>
              </w:rPr>
              <w:t>мяч на животе.</w:t>
            </w:r>
          </w:p>
          <w:p w:rsidR="0010464F" w:rsidRPr="0010464F" w:rsidRDefault="0010464F" w:rsidP="0010464F">
            <w:pPr>
              <w:pStyle w:val="a3"/>
              <w:jc w:val="center"/>
              <w:rPr>
                <w:i/>
              </w:rPr>
            </w:pPr>
          </w:p>
        </w:tc>
        <w:tc>
          <w:tcPr>
            <w:tcW w:w="3191" w:type="dxa"/>
          </w:tcPr>
          <w:p w:rsidR="0010464F" w:rsidRDefault="0010464F" w:rsidP="0010464F">
            <w:pPr>
              <w:pStyle w:val="a3"/>
              <w:jc w:val="center"/>
              <w:rPr>
                <w:i/>
              </w:rPr>
            </w:pPr>
          </w:p>
          <w:p w:rsidR="009304FE" w:rsidRDefault="0010464F" w:rsidP="0010464F">
            <w:pPr>
              <w:pStyle w:val="a3"/>
              <w:jc w:val="center"/>
              <w:rPr>
                <w:sz w:val="28"/>
                <w:szCs w:val="28"/>
              </w:rPr>
            </w:pPr>
            <w:r w:rsidRPr="0010464F">
              <w:rPr>
                <w:i/>
              </w:rPr>
              <w:t>Задание  не рекомендуется выполнять на большое расстояние.</w:t>
            </w:r>
          </w:p>
        </w:tc>
      </w:tr>
      <w:tr w:rsidR="008611AB" w:rsidTr="009304FE"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2355" w:dyaOrig="1620">
                <v:shape id="_x0000_i1033" type="#_x0000_t75" style="width:117.75pt;height:65.25pt" o:ole="">
                  <v:imagedata r:id="rId21" o:title=""/>
                </v:shape>
                <o:OLEObject Type="Embed" ProgID="PBrush" ShapeID="_x0000_i1033" DrawAspect="Content" ObjectID="_1415015534" r:id="rId22"/>
              </w:object>
            </w:r>
          </w:p>
        </w:tc>
        <w:tc>
          <w:tcPr>
            <w:tcW w:w="3190" w:type="dxa"/>
          </w:tcPr>
          <w:p w:rsidR="006E31D0" w:rsidRDefault="006E31D0" w:rsidP="006E31D0">
            <w:pPr>
              <w:pStyle w:val="a3"/>
              <w:jc w:val="center"/>
              <w:rPr>
                <w:i/>
              </w:rPr>
            </w:pPr>
          </w:p>
          <w:p w:rsidR="009304FE" w:rsidRPr="006E31D0" w:rsidRDefault="006E31D0" w:rsidP="006E31D0">
            <w:pPr>
              <w:pStyle w:val="a3"/>
              <w:jc w:val="center"/>
              <w:rPr>
                <w:i/>
              </w:rPr>
            </w:pPr>
            <w:r w:rsidRPr="006E31D0">
              <w:rPr>
                <w:i/>
              </w:rPr>
              <w:t>Перенос двух-трех мячей руками.</w:t>
            </w:r>
          </w:p>
        </w:tc>
        <w:tc>
          <w:tcPr>
            <w:tcW w:w="3191" w:type="dxa"/>
          </w:tcPr>
          <w:p w:rsidR="006E31D0" w:rsidRPr="006E31D0" w:rsidRDefault="006E31D0" w:rsidP="006E31D0">
            <w:pPr>
              <w:pStyle w:val="a3"/>
              <w:jc w:val="center"/>
              <w:rPr>
                <w:i/>
              </w:rPr>
            </w:pPr>
            <w:r w:rsidRPr="006E31D0">
              <w:rPr>
                <w:i/>
              </w:rPr>
              <w:t>Использование</w:t>
            </w:r>
            <w:r w:rsidR="00F6608A" w:rsidRPr="006E31D0">
              <w:rPr>
                <w:i/>
              </w:rPr>
              <w:t xml:space="preserve"> </w:t>
            </w:r>
            <w:r w:rsidRPr="006E31D0">
              <w:rPr>
                <w:i/>
              </w:rPr>
              <w:t xml:space="preserve"> мячей одного типа</w:t>
            </w:r>
            <w:r>
              <w:rPr>
                <w:i/>
              </w:rPr>
              <w:t xml:space="preserve"> </w:t>
            </w:r>
            <w:r w:rsidRPr="006E31D0">
              <w:rPr>
                <w:i/>
              </w:rPr>
              <w:t>(волейбольных или баскетбольных</w:t>
            </w:r>
            <w:r w:rsidR="008611AB" w:rsidRPr="006E31D0">
              <w:rPr>
                <w:i/>
              </w:rPr>
              <w:t>)</w:t>
            </w:r>
            <w:r w:rsidRPr="006E31D0">
              <w:rPr>
                <w:i/>
              </w:rPr>
              <w:t>, третий мяч  придерживать</w:t>
            </w:r>
            <w:r w:rsidR="008611AB" w:rsidRPr="006E31D0">
              <w:rPr>
                <w:i/>
              </w:rPr>
              <w:t xml:space="preserve"> подбородком.</w:t>
            </w:r>
          </w:p>
        </w:tc>
      </w:tr>
      <w:tr w:rsidR="008611AB" w:rsidTr="009304FE">
        <w:tc>
          <w:tcPr>
            <w:tcW w:w="3190" w:type="dxa"/>
          </w:tcPr>
          <w:p w:rsidR="009304FE" w:rsidRDefault="005458A7" w:rsidP="009304FE">
            <w:pPr>
              <w:pStyle w:val="a3"/>
              <w:jc w:val="center"/>
            </w:pPr>
            <w:r>
              <w:object w:dxaOrig="1785" w:dyaOrig="1770">
                <v:shape id="_x0000_i1034" type="#_x0000_t75" style="width:89.25pt;height:66pt" o:ole="">
                  <v:imagedata r:id="rId23" o:title=""/>
                </v:shape>
                <o:OLEObject Type="Embed" ProgID="PBrush" ShapeID="_x0000_i1034" DrawAspect="Content" ObjectID="_1415015535" r:id="rId24"/>
              </w:object>
            </w:r>
            <w:r>
              <w:object w:dxaOrig="1725" w:dyaOrig="1935">
                <v:shape id="_x0000_i1035" type="#_x0000_t75" style="width:86.25pt;height:79.5pt" o:ole="">
                  <v:imagedata r:id="rId25" o:title=""/>
                </v:shape>
                <o:OLEObject Type="Embed" ProgID="PBrush" ShapeID="_x0000_i1035" DrawAspect="Content" ObjectID="_1415015536" r:id="rId26"/>
              </w:object>
            </w:r>
          </w:p>
        </w:tc>
        <w:tc>
          <w:tcPr>
            <w:tcW w:w="3190" w:type="dxa"/>
          </w:tcPr>
          <w:p w:rsidR="006E31D0" w:rsidRDefault="006E31D0" w:rsidP="006E31D0">
            <w:pPr>
              <w:pStyle w:val="a3"/>
              <w:jc w:val="center"/>
              <w:rPr>
                <w:i/>
              </w:rPr>
            </w:pPr>
          </w:p>
          <w:p w:rsidR="009304FE" w:rsidRPr="006E31D0" w:rsidRDefault="006E31D0" w:rsidP="006E31D0">
            <w:pPr>
              <w:pStyle w:val="a3"/>
              <w:jc w:val="center"/>
              <w:rPr>
                <w:i/>
              </w:rPr>
            </w:pPr>
            <w:r w:rsidRPr="006E31D0">
              <w:rPr>
                <w:i/>
              </w:rPr>
              <w:t xml:space="preserve">Перенос  мяча </w:t>
            </w:r>
            <w:r>
              <w:rPr>
                <w:i/>
              </w:rPr>
              <w:t>с помощью лобной части</w:t>
            </w:r>
            <w:r w:rsidRPr="006E31D0">
              <w:rPr>
                <w:i/>
              </w:rPr>
              <w:t xml:space="preserve"> головы</w:t>
            </w:r>
            <w:r w:rsidR="008611AB" w:rsidRPr="006E31D0">
              <w:rPr>
                <w:i/>
              </w:rPr>
              <w:t xml:space="preserve"> </w:t>
            </w:r>
            <w:r w:rsidR="00EB61FA" w:rsidRPr="006E31D0">
              <w:rPr>
                <w:i/>
              </w:rPr>
              <w:t xml:space="preserve"> в парах или тройках.</w:t>
            </w:r>
          </w:p>
        </w:tc>
        <w:tc>
          <w:tcPr>
            <w:tcW w:w="3191" w:type="dxa"/>
          </w:tcPr>
          <w:p w:rsidR="006E31D0" w:rsidRDefault="006E31D0" w:rsidP="006E31D0">
            <w:pPr>
              <w:pStyle w:val="a3"/>
              <w:jc w:val="center"/>
              <w:rPr>
                <w:i/>
              </w:rPr>
            </w:pPr>
          </w:p>
          <w:p w:rsidR="009304FE" w:rsidRPr="006E31D0" w:rsidRDefault="006E31D0" w:rsidP="006E31D0">
            <w:pPr>
              <w:pStyle w:val="a3"/>
              <w:jc w:val="center"/>
              <w:rPr>
                <w:i/>
              </w:rPr>
            </w:pPr>
            <w:r w:rsidRPr="006E31D0">
              <w:rPr>
                <w:i/>
              </w:rPr>
              <w:t>Передвижение приставным шагом  или спиной вперед, руки на плечах</w:t>
            </w:r>
            <w:r w:rsidR="008611AB" w:rsidRPr="006E31D0">
              <w:rPr>
                <w:i/>
              </w:rPr>
              <w:t xml:space="preserve"> сосед</w:t>
            </w:r>
            <w:r w:rsidRPr="006E31D0">
              <w:rPr>
                <w:i/>
              </w:rPr>
              <w:t>а.</w:t>
            </w:r>
          </w:p>
        </w:tc>
      </w:tr>
      <w:tr w:rsidR="008611AB" w:rsidTr="009304FE">
        <w:tc>
          <w:tcPr>
            <w:tcW w:w="3190" w:type="dxa"/>
          </w:tcPr>
          <w:p w:rsidR="005458A7" w:rsidRDefault="005458A7" w:rsidP="009304FE">
            <w:pPr>
              <w:pStyle w:val="a3"/>
              <w:jc w:val="center"/>
            </w:pPr>
            <w:r>
              <w:object w:dxaOrig="3810" w:dyaOrig="1785">
                <v:shape id="_x0000_i1036" type="#_x0000_t75" style="width:190.5pt;height:71.25pt" o:ole="">
                  <v:imagedata r:id="rId27" o:title=""/>
                </v:shape>
                <o:OLEObject Type="Embed" ProgID="PBrush" ShapeID="_x0000_i1036" DrawAspect="Content" ObjectID="_1415015537" r:id="rId28"/>
              </w:object>
            </w:r>
          </w:p>
        </w:tc>
        <w:tc>
          <w:tcPr>
            <w:tcW w:w="3190" w:type="dxa"/>
          </w:tcPr>
          <w:p w:rsidR="006E31D0" w:rsidRDefault="006E31D0" w:rsidP="006E31D0">
            <w:pPr>
              <w:pStyle w:val="a3"/>
              <w:jc w:val="center"/>
              <w:rPr>
                <w:i/>
              </w:rPr>
            </w:pPr>
          </w:p>
          <w:p w:rsidR="005458A7" w:rsidRPr="006E31D0" w:rsidRDefault="006E31D0" w:rsidP="006E31D0">
            <w:pPr>
              <w:pStyle w:val="a3"/>
              <w:jc w:val="center"/>
              <w:rPr>
                <w:i/>
              </w:rPr>
            </w:pPr>
            <w:r w:rsidRPr="006E31D0">
              <w:rPr>
                <w:i/>
              </w:rPr>
              <w:t>Перенос мяча в парах с помощью груди или спины.</w:t>
            </w:r>
          </w:p>
        </w:tc>
        <w:tc>
          <w:tcPr>
            <w:tcW w:w="3191" w:type="dxa"/>
          </w:tcPr>
          <w:p w:rsidR="006E31D0" w:rsidRDefault="006E31D0" w:rsidP="006E31D0">
            <w:pPr>
              <w:pStyle w:val="a3"/>
              <w:jc w:val="center"/>
              <w:rPr>
                <w:i/>
              </w:rPr>
            </w:pPr>
          </w:p>
          <w:p w:rsidR="005458A7" w:rsidRPr="006E31D0" w:rsidRDefault="006E31D0" w:rsidP="006E31D0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>Передвижение приставным шагом, р</w:t>
            </w:r>
            <w:r w:rsidR="00F6608A" w:rsidRPr="006E31D0">
              <w:rPr>
                <w:i/>
              </w:rPr>
              <w:t xml:space="preserve">уки </w:t>
            </w:r>
            <w:r w:rsidRPr="006E31D0">
              <w:rPr>
                <w:i/>
              </w:rPr>
              <w:t xml:space="preserve">партнеров </w:t>
            </w:r>
            <w:r w:rsidR="00F6608A" w:rsidRPr="006E31D0">
              <w:rPr>
                <w:i/>
              </w:rPr>
              <w:t>сцеплен</w:t>
            </w:r>
            <w:r w:rsidRPr="006E31D0">
              <w:rPr>
                <w:i/>
              </w:rPr>
              <w:t>ы.</w:t>
            </w:r>
          </w:p>
        </w:tc>
      </w:tr>
      <w:tr w:rsidR="008611AB" w:rsidTr="009304FE">
        <w:tc>
          <w:tcPr>
            <w:tcW w:w="3190" w:type="dxa"/>
          </w:tcPr>
          <w:p w:rsidR="005458A7" w:rsidRDefault="002354A2" w:rsidP="009304FE">
            <w:pPr>
              <w:pStyle w:val="a3"/>
              <w:jc w:val="center"/>
            </w:pPr>
            <w:r>
              <w:object w:dxaOrig="1935" w:dyaOrig="1740">
                <v:shape id="_x0000_i1037" type="#_x0000_t75" style="width:96.75pt;height:75pt" o:ole="">
                  <v:imagedata r:id="rId29" o:title=""/>
                </v:shape>
                <o:OLEObject Type="Embed" ProgID="PBrush" ShapeID="_x0000_i1037" DrawAspect="Content" ObjectID="_1415015538" r:id="rId30"/>
              </w:object>
            </w:r>
          </w:p>
        </w:tc>
        <w:tc>
          <w:tcPr>
            <w:tcW w:w="3190" w:type="dxa"/>
          </w:tcPr>
          <w:p w:rsidR="00E3222B" w:rsidRDefault="00E3222B" w:rsidP="00E3222B">
            <w:pPr>
              <w:pStyle w:val="a3"/>
              <w:jc w:val="center"/>
              <w:rPr>
                <w:i/>
              </w:rPr>
            </w:pPr>
          </w:p>
          <w:p w:rsidR="005458A7" w:rsidRPr="00E3222B" w:rsidRDefault="00E3222B" w:rsidP="00E3222B">
            <w:pPr>
              <w:pStyle w:val="a3"/>
              <w:jc w:val="center"/>
              <w:rPr>
                <w:i/>
              </w:rPr>
            </w:pPr>
            <w:r w:rsidRPr="00E3222B">
              <w:rPr>
                <w:i/>
              </w:rPr>
              <w:t xml:space="preserve">Перенос </w:t>
            </w:r>
            <w:r w:rsidR="002354A2" w:rsidRPr="00E3222B">
              <w:rPr>
                <w:i/>
              </w:rPr>
              <w:t>трех мяче</w:t>
            </w:r>
            <w:r w:rsidRPr="00E3222B">
              <w:rPr>
                <w:i/>
              </w:rPr>
              <w:t>й</w:t>
            </w:r>
            <w:r w:rsidR="002354A2" w:rsidRPr="00E3222B">
              <w:rPr>
                <w:i/>
              </w:rPr>
              <w:t xml:space="preserve"> в паре.</w:t>
            </w:r>
          </w:p>
        </w:tc>
        <w:tc>
          <w:tcPr>
            <w:tcW w:w="3191" w:type="dxa"/>
          </w:tcPr>
          <w:p w:rsidR="00E3222B" w:rsidRDefault="00E3222B" w:rsidP="009304FE">
            <w:pPr>
              <w:pStyle w:val="a3"/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5458A7" w:rsidRDefault="00E3222B" w:rsidP="00E322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Передвижение приставным шагом.</w:t>
            </w:r>
          </w:p>
        </w:tc>
      </w:tr>
      <w:tr w:rsidR="008611AB" w:rsidTr="009304FE">
        <w:tc>
          <w:tcPr>
            <w:tcW w:w="3190" w:type="dxa"/>
          </w:tcPr>
          <w:p w:rsidR="005458A7" w:rsidRDefault="002354A2" w:rsidP="009304FE">
            <w:pPr>
              <w:pStyle w:val="a3"/>
              <w:jc w:val="center"/>
            </w:pPr>
            <w:r>
              <w:object w:dxaOrig="3600" w:dyaOrig="1905">
                <v:shape id="_x0000_i1038" type="#_x0000_t75" style="width:180pt;height:66.75pt" o:ole="">
                  <v:imagedata r:id="rId31" o:title=""/>
                </v:shape>
                <o:OLEObject Type="Embed" ProgID="PBrush" ShapeID="_x0000_i1038" DrawAspect="Content" ObjectID="_1415015539" r:id="rId32"/>
              </w:object>
            </w:r>
          </w:p>
        </w:tc>
        <w:tc>
          <w:tcPr>
            <w:tcW w:w="3190" w:type="dxa"/>
          </w:tcPr>
          <w:p w:rsidR="00E3222B" w:rsidRDefault="00E3222B" w:rsidP="00E3222B">
            <w:pPr>
              <w:pStyle w:val="a3"/>
              <w:rPr>
                <w:i/>
              </w:rPr>
            </w:pPr>
          </w:p>
          <w:p w:rsidR="005458A7" w:rsidRPr="00E3222B" w:rsidRDefault="00E3222B" w:rsidP="00E3222B">
            <w:pPr>
              <w:pStyle w:val="a3"/>
              <w:rPr>
                <w:i/>
              </w:rPr>
            </w:pPr>
            <w:r w:rsidRPr="00E3222B">
              <w:rPr>
                <w:i/>
              </w:rPr>
              <w:t>Перенос  мяча в паре, о</w:t>
            </w:r>
            <w:r w:rsidR="002354A2" w:rsidRPr="00E3222B">
              <w:rPr>
                <w:i/>
              </w:rPr>
              <w:t xml:space="preserve">дин </w:t>
            </w:r>
            <w:r w:rsidRPr="00E3222B">
              <w:rPr>
                <w:i/>
              </w:rPr>
              <w:t xml:space="preserve">партнер - </w:t>
            </w:r>
            <w:r w:rsidR="002354A2" w:rsidRPr="00E3222B">
              <w:rPr>
                <w:i/>
              </w:rPr>
              <w:t>правой рукой</w:t>
            </w:r>
            <w:proofErr w:type="gramStart"/>
            <w:r w:rsidR="002354A2" w:rsidRPr="00E3222B">
              <w:rPr>
                <w:i/>
              </w:rPr>
              <w:t xml:space="preserve"> </w:t>
            </w:r>
            <w:r w:rsidRPr="00E3222B">
              <w:rPr>
                <w:i/>
              </w:rPr>
              <w:t>,</w:t>
            </w:r>
            <w:proofErr w:type="gramEnd"/>
            <w:r w:rsidR="002354A2" w:rsidRPr="00E3222B">
              <w:rPr>
                <w:i/>
              </w:rPr>
              <w:t xml:space="preserve">другой </w:t>
            </w:r>
            <w:r w:rsidRPr="00E3222B">
              <w:rPr>
                <w:i/>
              </w:rPr>
              <w:t>-</w:t>
            </w:r>
            <w:r w:rsidR="002354A2" w:rsidRPr="00E3222B">
              <w:rPr>
                <w:i/>
              </w:rPr>
              <w:t xml:space="preserve">левой. </w:t>
            </w:r>
          </w:p>
        </w:tc>
        <w:tc>
          <w:tcPr>
            <w:tcW w:w="3191" w:type="dxa"/>
          </w:tcPr>
          <w:p w:rsidR="00E3222B" w:rsidRDefault="00E3222B" w:rsidP="00E3222B">
            <w:pPr>
              <w:pStyle w:val="a3"/>
              <w:jc w:val="center"/>
              <w:rPr>
                <w:i/>
              </w:rPr>
            </w:pPr>
          </w:p>
          <w:p w:rsidR="005458A7" w:rsidRPr="00E3222B" w:rsidRDefault="00E3222B" w:rsidP="00E3222B">
            <w:pPr>
              <w:pStyle w:val="a3"/>
              <w:jc w:val="center"/>
              <w:rPr>
                <w:i/>
              </w:rPr>
            </w:pPr>
            <w:r w:rsidRPr="00E3222B">
              <w:rPr>
                <w:i/>
              </w:rPr>
              <w:t>По мере подготовленности взять в свободные руки по мячу.</w:t>
            </w:r>
          </w:p>
        </w:tc>
      </w:tr>
      <w:tr w:rsidR="008611AB" w:rsidTr="002354A2">
        <w:trPr>
          <w:trHeight w:val="1248"/>
        </w:trPr>
        <w:tc>
          <w:tcPr>
            <w:tcW w:w="3190" w:type="dxa"/>
          </w:tcPr>
          <w:p w:rsidR="005458A7" w:rsidRDefault="002354A2" w:rsidP="009304FE">
            <w:pPr>
              <w:pStyle w:val="a3"/>
              <w:jc w:val="center"/>
            </w:pPr>
            <w:r>
              <w:object w:dxaOrig="2040" w:dyaOrig="1920">
                <v:shape id="_x0000_i1039" type="#_x0000_t75" style="width:102pt;height:63pt" o:ole="">
                  <v:imagedata r:id="rId33" o:title=""/>
                </v:shape>
                <o:OLEObject Type="Embed" ProgID="PBrush" ShapeID="_x0000_i1039" DrawAspect="Content" ObjectID="_1415015540" r:id="rId34"/>
              </w:object>
            </w:r>
          </w:p>
        </w:tc>
        <w:tc>
          <w:tcPr>
            <w:tcW w:w="3190" w:type="dxa"/>
          </w:tcPr>
          <w:p w:rsidR="00E3222B" w:rsidRDefault="00E3222B" w:rsidP="00E3222B">
            <w:pPr>
              <w:pStyle w:val="a3"/>
              <w:jc w:val="center"/>
              <w:rPr>
                <w:i/>
              </w:rPr>
            </w:pPr>
          </w:p>
          <w:p w:rsidR="005458A7" w:rsidRPr="00E3222B" w:rsidRDefault="00E3222B" w:rsidP="00E3222B">
            <w:pPr>
              <w:pStyle w:val="a3"/>
              <w:jc w:val="center"/>
              <w:rPr>
                <w:i/>
              </w:rPr>
            </w:pPr>
            <w:r w:rsidRPr="00E3222B">
              <w:rPr>
                <w:i/>
              </w:rPr>
              <w:t>Перенос  двух мячей в паре правой и левой</w:t>
            </w:r>
            <w:r w:rsidR="00192530" w:rsidRPr="00E3222B">
              <w:rPr>
                <w:i/>
              </w:rPr>
              <w:t xml:space="preserve"> руками.</w:t>
            </w:r>
          </w:p>
        </w:tc>
        <w:tc>
          <w:tcPr>
            <w:tcW w:w="3191" w:type="dxa"/>
          </w:tcPr>
          <w:p w:rsidR="005458A7" w:rsidRPr="00E3222B" w:rsidRDefault="00F6608A" w:rsidP="00E3222B">
            <w:pPr>
              <w:pStyle w:val="a3"/>
              <w:jc w:val="center"/>
              <w:rPr>
                <w:i/>
              </w:rPr>
            </w:pPr>
            <w:r w:rsidRPr="00E3222B">
              <w:rPr>
                <w:i/>
              </w:rPr>
              <w:t>Передвижение приставным шагом</w:t>
            </w:r>
            <w:r w:rsidR="00E3222B" w:rsidRPr="00E3222B">
              <w:rPr>
                <w:i/>
              </w:rPr>
              <w:t xml:space="preserve">,  мячи одного размера. Рекомендуется </w:t>
            </w:r>
            <w:r w:rsidR="001C1061" w:rsidRPr="00E3222B">
              <w:rPr>
                <w:i/>
              </w:rPr>
              <w:t>выполнять в одну сторону.</w:t>
            </w:r>
          </w:p>
        </w:tc>
      </w:tr>
      <w:tr w:rsidR="008611AB" w:rsidTr="009304FE">
        <w:tc>
          <w:tcPr>
            <w:tcW w:w="3190" w:type="dxa"/>
          </w:tcPr>
          <w:p w:rsidR="005458A7" w:rsidRDefault="002354A2" w:rsidP="009304FE">
            <w:pPr>
              <w:pStyle w:val="a3"/>
              <w:jc w:val="center"/>
            </w:pPr>
            <w:r>
              <w:object w:dxaOrig="1425" w:dyaOrig="1665">
                <v:shape id="_x0000_i1040" type="#_x0000_t75" style="width:81.75pt;height:87pt" o:ole="">
                  <v:imagedata r:id="rId35" o:title=""/>
                </v:shape>
                <o:OLEObject Type="Embed" ProgID="PBrush" ShapeID="_x0000_i1040" DrawAspect="Content" ObjectID="_1415015541" r:id="rId36"/>
              </w:object>
            </w:r>
            <w:r>
              <w:object w:dxaOrig="1755" w:dyaOrig="1890">
                <v:shape id="_x0000_i1041" type="#_x0000_t75" style="width:87.75pt;height:76.5pt" o:ole="">
                  <v:imagedata r:id="rId37" o:title=""/>
                </v:shape>
                <o:OLEObject Type="Embed" ProgID="PBrush" ShapeID="_x0000_i1041" DrawAspect="Content" ObjectID="_1415015542" r:id="rId38"/>
              </w:object>
            </w:r>
          </w:p>
        </w:tc>
        <w:tc>
          <w:tcPr>
            <w:tcW w:w="3190" w:type="dxa"/>
          </w:tcPr>
          <w:p w:rsidR="00225B1F" w:rsidRDefault="00225B1F" w:rsidP="00225B1F">
            <w:pPr>
              <w:pStyle w:val="a3"/>
              <w:jc w:val="center"/>
              <w:rPr>
                <w:i/>
              </w:rPr>
            </w:pPr>
          </w:p>
          <w:p w:rsidR="005458A7" w:rsidRPr="00225B1F" w:rsidRDefault="00225B1F" w:rsidP="00225B1F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Перенос трех мячей, удерживая их руками и грудью, либо головой.</w:t>
            </w:r>
          </w:p>
        </w:tc>
        <w:tc>
          <w:tcPr>
            <w:tcW w:w="3191" w:type="dxa"/>
          </w:tcPr>
          <w:p w:rsidR="00225B1F" w:rsidRDefault="00225B1F" w:rsidP="00225B1F">
            <w:pPr>
              <w:pStyle w:val="a3"/>
              <w:jc w:val="center"/>
              <w:rPr>
                <w:i/>
              </w:rPr>
            </w:pPr>
          </w:p>
          <w:p w:rsidR="00225B1F" w:rsidRDefault="00225B1F" w:rsidP="00225B1F">
            <w:pPr>
              <w:pStyle w:val="a3"/>
              <w:jc w:val="center"/>
              <w:rPr>
                <w:i/>
              </w:rPr>
            </w:pPr>
          </w:p>
          <w:p w:rsidR="005458A7" w:rsidRPr="00225B1F" w:rsidRDefault="00225B1F" w:rsidP="00225B1F">
            <w:pPr>
              <w:pStyle w:val="a3"/>
              <w:jc w:val="center"/>
              <w:rPr>
                <w:i/>
              </w:rPr>
            </w:pPr>
            <w:r w:rsidRPr="00225B1F">
              <w:rPr>
                <w:i/>
              </w:rPr>
              <w:t>Рекомендуется выполнять  на небольшое расстояние.</w:t>
            </w:r>
          </w:p>
        </w:tc>
      </w:tr>
    </w:tbl>
    <w:p w:rsidR="009304FE" w:rsidRPr="009304FE" w:rsidRDefault="009304FE" w:rsidP="009304FE">
      <w:pPr>
        <w:pStyle w:val="a3"/>
        <w:rPr>
          <w:sz w:val="28"/>
          <w:szCs w:val="28"/>
        </w:rPr>
      </w:pPr>
    </w:p>
    <w:sectPr w:rsidR="009304FE" w:rsidRPr="009304FE" w:rsidSect="0073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9C9"/>
    <w:multiLevelType w:val="hybridMultilevel"/>
    <w:tmpl w:val="190E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C35E1"/>
    <w:multiLevelType w:val="hybridMultilevel"/>
    <w:tmpl w:val="8CD8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FE"/>
    <w:rsid w:val="0010464F"/>
    <w:rsid w:val="00192530"/>
    <w:rsid w:val="001C1061"/>
    <w:rsid w:val="00225B1F"/>
    <w:rsid w:val="002354A2"/>
    <w:rsid w:val="002D1A1F"/>
    <w:rsid w:val="0034588A"/>
    <w:rsid w:val="0037353F"/>
    <w:rsid w:val="005000F4"/>
    <w:rsid w:val="005458A7"/>
    <w:rsid w:val="005D2CF4"/>
    <w:rsid w:val="006C0FDD"/>
    <w:rsid w:val="006E31D0"/>
    <w:rsid w:val="00737747"/>
    <w:rsid w:val="00844302"/>
    <w:rsid w:val="008611AB"/>
    <w:rsid w:val="009304FE"/>
    <w:rsid w:val="00B54FB4"/>
    <w:rsid w:val="00BF7BBE"/>
    <w:rsid w:val="00CA12C4"/>
    <w:rsid w:val="00D47FE2"/>
    <w:rsid w:val="00E04C2B"/>
    <w:rsid w:val="00E3222B"/>
    <w:rsid w:val="00EB61FA"/>
    <w:rsid w:val="00F050BF"/>
    <w:rsid w:val="00F6608A"/>
    <w:rsid w:val="00F7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FE"/>
    <w:pPr>
      <w:spacing w:after="0" w:line="240" w:lineRule="auto"/>
    </w:pPr>
  </w:style>
  <w:style w:type="table" w:styleId="a4">
    <w:name w:val="Table Grid"/>
    <w:basedOn w:val="a1"/>
    <w:uiPriority w:val="59"/>
    <w:rsid w:val="0093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2012-11-21T07:58:00Z</dcterms:created>
  <dcterms:modified xsi:type="dcterms:W3CDTF">2012-11-21T11:05:00Z</dcterms:modified>
</cp:coreProperties>
</file>