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F2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C1FE5">
        <w:rPr>
          <w:rFonts w:ascii="Times New Roman" w:hAnsi="Times New Roman" w:cs="Times New Roman"/>
          <w:i/>
          <w:sz w:val="72"/>
          <w:szCs w:val="72"/>
        </w:rPr>
        <w:t xml:space="preserve">Сценарий занятия кружка </w:t>
      </w:r>
    </w:p>
    <w:p w:rsidR="007B6AF2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C1FE5">
        <w:rPr>
          <w:rFonts w:ascii="Times New Roman" w:hAnsi="Times New Roman" w:cs="Times New Roman"/>
          <w:i/>
          <w:sz w:val="72"/>
          <w:szCs w:val="72"/>
        </w:rPr>
        <w:t>«</w:t>
      </w:r>
      <w:r>
        <w:rPr>
          <w:rFonts w:ascii="Times New Roman" w:hAnsi="Times New Roman" w:cs="Times New Roman"/>
          <w:i/>
          <w:sz w:val="72"/>
          <w:szCs w:val="72"/>
        </w:rPr>
        <w:t>Я учусь читать</w:t>
      </w:r>
      <w:r w:rsidRPr="00AC1FE5">
        <w:rPr>
          <w:rFonts w:ascii="Times New Roman" w:hAnsi="Times New Roman" w:cs="Times New Roman"/>
          <w:i/>
          <w:sz w:val="72"/>
          <w:szCs w:val="72"/>
        </w:rPr>
        <w:t>».</w:t>
      </w:r>
    </w:p>
    <w:p w:rsidR="007B6AF2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7B6AF2" w:rsidRPr="00AC1FE5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7B6AF2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Произведения Григория Остера</w:t>
      </w:r>
    </w:p>
    <w:p w:rsidR="007B6AF2" w:rsidRPr="00AC1FE5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7B6AF2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C1FE5">
        <w:rPr>
          <w:rFonts w:ascii="Times New Roman" w:hAnsi="Times New Roman" w:cs="Times New Roman"/>
          <w:i/>
          <w:sz w:val="72"/>
          <w:szCs w:val="72"/>
        </w:rPr>
        <w:t>1 класс.</w:t>
      </w:r>
    </w:p>
    <w:p w:rsidR="007B6AF2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7B6AF2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7B6AF2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7B6AF2" w:rsidRPr="00AC1FE5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7B6AF2" w:rsidRPr="007B6AF2" w:rsidRDefault="007B6AF2" w:rsidP="007B6AF2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C1FE5">
        <w:rPr>
          <w:rFonts w:ascii="Times New Roman" w:hAnsi="Times New Roman" w:cs="Times New Roman"/>
          <w:i/>
          <w:sz w:val="72"/>
          <w:szCs w:val="72"/>
        </w:rPr>
        <w:t>Учитель Бурцева М. С.</w:t>
      </w:r>
    </w:p>
    <w:p w:rsidR="007B6AF2" w:rsidRPr="005B1BAE" w:rsidRDefault="007B6AF2" w:rsidP="007B6AF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1BAE">
        <w:rPr>
          <w:rFonts w:ascii="Times New Roman" w:hAnsi="Times New Roman" w:cs="Times New Roman"/>
          <w:b/>
          <w:sz w:val="52"/>
          <w:szCs w:val="52"/>
        </w:rPr>
        <w:lastRenderedPageBreak/>
        <w:t>Тема занятия:</w:t>
      </w:r>
    </w:p>
    <w:p w:rsidR="007B6AF2" w:rsidRPr="005B1BAE" w:rsidRDefault="007B6AF2" w:rsidP="007B6AF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Произведения Григория Остера. Обобщение.</w:t>
      </w:r>
    </w:p>
    <w:p w:rsidR="007B6AF2" w:rsidRPr="005B1BAE" w:rsidRDefault="007B6AF2" w:rsidP="007B6AF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6AF2" w:rsidRPr="005B1BAE" w:rsidRDefault="007B6AF2" w:rsidP="007B6AF2">
      <w:pPr>
        <w:rPr>
          <w:rFonts w:ascii="Times New Roman" w:hAnsi="Times New Roman" w:cs="Times New Roman"/>
          <w:b/>
          <w:sz w:val="48"/>
          <w:szCs w:val="48"/>
        </w:rPr>
      </w:pPr>
      <w:r w:rsidRPr="005B1BAE">
        <w:rPr>
          <w:rFonts w:ascii="Times New Roman" w:hAnsi="Times New Roman" w:cs="Times New Roman"/>
          <w:b/>
          <w:sz w:val="48"/>
          <w:szCs w:val="48"/>
        </w:rPr>
        <w:t>Цели и задачи:</w:t>
      </w:r>
    </w:p>
    <w:p w:rsidR="007B6AF2" w:rsidRPr="005B1BAE" w:rsidRDefault="007B6AF2" w:rsidP="007B6A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знания</w:t>
      </w:r>
      <w:r w:rsidRPr="005B1BAE">
        <w:rPr>
          <w:rFonts w:ascii="Times New Roman" w:hAnsi="Times New Roman" w:cs="Times New Roman"/>
          <w:sz w:val="32"/>
          <w:szCs w:val="32"/>
        </w:rPr>
        <w:t xml:space="preserve"> учащихся </w:t>
      </w:r>
      <w:r>
        <w:rPr>
          <w:rFonts w:ascii="Times New Roman" w:hAnsi="Times New Roman" w:cs="Times New Roman"/>
          <w:sz w:val="32"/>
          <w:szCs w:val="32"/>
        </w:rPr>
        <w:t>по изученным историям Г. Остера</w:t>
      </w:r>
      <w:r w:rsidRPr="005B1BA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учить высказывать свое мнение о прочитанном,</w:t>
      </w:r>
      <w:r w:rsidRPr="005B1BAE">
        <w:rPr>
          <w:rFonts w:ascii="Times New Roman" w:hAnsi="Times New Roman" w:cs="Times New Roman"/>
          <w:sz w:val="32"/>
          <w:szCs w:val="32"/>
        </w:rPr>
        <w:t xml:space="preserve"> воспитывать толерантность, </w:t>
      </w:r>
      <w:r>
        <w:rPr>
          <w:rFonts w:ascii="Times New Roman" w:hAnsi="Times New Roman" w:cs="Times New Roman"/>
          <w:sz w:val="32"/>
          <w:szCs w:val="32"/>
        </w:rPr>
        <w:t xml:space="preserve">положительные качества личности, </w:t>
      </w:r>
      <w:r w:rsidRPr="005B1BAE">
        <w:rPr>
          <w:rFonts w:ascii="Times New Roman" w:hAnsi="Times New Roman" w:cs="Times New Roman"/>
          <w:sz w:val="32"/>
          <w:szCs w:val="32"/>
        </w:rPr>
        <w:t>развивать речь, творческие способности, коммуникативные навыки.</w:t>
      </w:r>
    </w:p>
    <w:p w:rsidR="007B6AF2" w:rsidRPr="005B1BAE" w:rsidRDefault="007B6AF2" w:rsidP="007B6AF2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1BAE">
        <w:rPr>
          <w:rFonts w:ascii="Times New Roman" w:hAnsi="Times New Roman" w:cs="Times New Roman"/>
          <w:b/>
          <w:sz w:val="40"/>
          <w:szCs w:val="40"/>
          <w:u w:val="single"/>
        </w:rPr>
        <w:t>Формирование универсальных учебных действий (УУД).</w:t>
      </w:r>
    </w:p>
    <w:p w:rsidR="007B6AF2" w:rsidRPr="005B1BAE" w:rsidRDefault="007B6AF2" w:rsidP="007B6AF2">
      <w:pPr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5B1BAE">
        <w:rPr>
          <w:rFonts w:ascii="Times New Roman" w:hAnsi="Times New Roman" w:cs="Times New Roman"/>
          <w:i/>
          <w:sz w:val="40"/>
          <w:szCs w:val="40"/>
          <w:u w:val="single"/>
        </w:rPr>
        <w:t>Личностные универсальные учебные действия:</w:t>
      </w:r>
    </w:p>
    <w:p w:rsidR="007B6AF2" w:rsidRPr="005B1BAE" w:rsidRDefault="007B6AF2" w:rsidP="007B6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формировать </w:t>
      </w:r>
      <w:r w:rsidRPr="005B1BAE">
        <w:rPr>
          <w:rFonts w:ascii="Times New Roman" w:hAnsi="Times New Roman" w:cs="Times New Roman"/>
          <w:sz w:val="32"/>
          <w:szCs w:val="32"/>
        </w:rPr>
        <w:t>учебно-познавательный интерес к способам решения новой учебной задачи;</w:t>
      </w:r>
    </w:p>
    <w:p w:rsidR="007B6AF2" w:rsidRPr="007B6AF2" w:rsidRDefault="007B6AF2" w:rsidP="007B6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формировать способность к самооценке на основе критерия успешности учебной деятельности;</w:t>
      </w:r>
    </w:p>
    <w:p w:rsidR="007B6AF2" w:rsidRPr="007B6AF2" w:rsidRDefault="007B6AF2" w:rsidP="007B6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формировать умение ориентироваться в нравственном содержании и смысле поступков как собственных так и других людей;</w:t>
      </w:r>
    </w:p>
    <w:p w:rsidR="007B6AF2" w:rsidRDefault="009D2D05" w:rsidP="007B6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этические чувства;</w:t>
      </w:r>
    </w:p>
    <w:p w:rsidR="009D2D05" w:rsidRPr="005B1BAE" w:rsidRDefault="009D2D05" w:rsidP="007B6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эмпатию как понимание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угих людей и сопереживание им.</w:t>
      </w:r>
    </w:p>
    <w:p w:rsidR="007B6AF2" w:rsidRPr="005B1BAE" w:rsidRDefault="007B6AF2" w:rsidP="007B6AF2">
      <w:pPr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5B1BAE">
        <w:rPr>
          <w:rFonts w:ascii="Times New Roman" w:hAnsi="Times New Roman" w:cs="Times New Roman"/>
          <w:i/>
          <w:sz w:val="40"/>
          <w:szCs w:val="40"/>
          <w:u w:val="single"/>
        </w:rPr>
        <w:t>Регулятивные универсальные учебные действия:</w:t>
      </w:r>
    </w:p>
    <w:p w:rsidR="007B6AF2" w:rsidRPr="005B1BAE" w:rsidRDefault="007B6AF2" w:rsidP="007B6A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1BAE">
        <w:rPr>
          <w:rFonts w:ascii="Times New Roman" w:hAnsi="Times New Roman" w:cs="Times New Roman"/>
          <w:sz w:val="32"/>
          <w:szCs w:val="32"/>
        </w:rPr>
        <w:t>принимать и сохранять учебную задачу;</w:t>
      </w:r>
    </w:p>
    <w:p w:rsidR="007B6AF2" w:rsidRPr="005B1BAE" w:rsidRDefault="007B6AF2" w:rsidP="007B6A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1BAE">
        <w:rPr>
          <w:rFonts w:ascii="Times New Roman" w:hAnsi="Times New Roman" w:cs="Times New Roman"/>
          <w:sz w:val="32"/>
          <w:szCs w:val="32"/>
        </w:rPr>
        <w:t>учитывать выделенные учителем ориентиры действия в новом учебном материале;</w:t>
      </w:r>
    </w:p>
    <w:p w:rsidR="007B6AF2" w:rsidRPr="005B1BAE" w:rsidRDefault="007B6AF2" w:rsidP="007B6A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1BAE">
        <w:rPr>
          <w:rFonts w:ascii="Times New Roman" w:hAnsi="Times New Roman" w:cs="Times New Roman"/>
          <w:sz w:val="32"/>
          <w:szCs w:val="32"/>
        </w:rPr>
        <w:lastRenderedPageBreak/>
        <w:t>планировать свое действие в соответствии с поставленной задачей и условиями ее реализации.</w:t>
      </w:r>
    </w:p>
    <w:p w:rsidR="007B6AF2" w:rsidRDefault="007B6AF2" w:rsidP="007B6AF2">
      <w:pPr>
        <w:rPr>
          <w:rFonts w:ascii="Times New Roman" w:hAnsi="Times New Roman" w:cs="Times New Roman"/>
          <w:sz w:val="28"/>
          <w:szCs w:val="28"/>
        </w:rPr>
      </w:pPr>
    </w:p>
    <w:p w:rsidR="007B6AF2" w:rsidRPr="005B1BAE" w:rsidRDefault="007B6AF2" w:rsidP="007B6AF2">
      <w:pPr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5B1BAE">
        <w:rPr>
          <w:rFonts w:ascii="Times New Roman" w:hAnsi="Times New Roman" w:cs="Times New Roman"/>
          <w:i/>
          <w:sz w:val="40"/>
          <w:szCs w:val="40"/>
          <w:u w:val="single"/>
        </w:rPr>
        <w:t>Познавательные универсальные учебные действия:</w:t>
      </w:r>
    </w:p>
    <w:p w:rsidR="007B6AF2" w:rsidRPr="005B1BAE" w:rsidRDefault="007B6AF2" w:rsidP="007B6A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B1BAE">
        <w:rPr>
          <w:rFonts w:ascii="Times New Roman" w:hAnsi="Times New Roman" w:cs="Times New Roman"/>
          <w:sz w:val="32"/>
          <w:szCs w:val="32"/>
        </w:rPr>
        <w:t>строить речевое высказывание в устной форме;</w:t>
      </w:r>
    </w:p>
    <w:p w:rsidR="007B6AF2" w:rsidRPr="005B1BAE" w:rsidRDefault="007B6AF2" w:rsidP="007B6A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1BAE">
        <w:rPr>
          <w:rFonts w:ascii="Times New Roman" w:hAnsi="Times New Roman" w:cs="Times New Roman"/>
          <w:sz w:val="32"/>
          <w:szCs w:val="32"/>
        </w:rPr>
        <w:t>осуществлять синтез как составление целого из частей.</w:t>
      </w:r>
    </w:p>
    <w:p w:rsidR="007B6AF2" w:rsidRPr="005B1BAE" w:rsidRDefault="007B6AF2" w:rsidP="007B6AF2">
      <w:pPr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5B1BAE">
        <w:rPr>
          <w:rFonts w:ascii="Times New Roman" w:hAnsi="Times New Roman" w:cs="Times New Roman"/>
          <w:i/>
          <w:sz w:val="40"/>
          <w:szCs w:val="40"/>
          <w:u w:val="single"/>
        </w:rPr>
        <w:t>Коммуникативные универсальные учебные действия:</w:t>
      </w:r>
    </w:p>
    <w:p w:rsidR="007B6AF2" w:rsidRPr="005B1BAE" w:rsidRDefault="007B6AF2" w:rsidP="007B6A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B1BAE">
        <w:rPr>
          <w:rFonts w:ascii="Times New Roman" w:hAnsi="Times New Roman" w:cs="Times New Roman"/>
          <w:sz w:val="32"/>
          <w:szCs w:val="32"/>
        </w:rPr>
        <w:t>допускать возможность существования у людей различных точек зрения;</w:t>
      </w:r>
    </w:p>
    <w:p w:rsidR="007B6AF2" w:rsidRPr="005B1BAE" w:rsidRDefault="007B6AF2" w:rsidP="007B6A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B1BAE">
        <w:rPr>
          <w:rFonts w:ascii="Times New Roman" w:hAnsi="Times New Roman" w:cs="Times New Roman"/>
          <w:sz w:val="32"/>
          <w:szCs w:val="32"/>
        </w:rPr>
        <w:t>договариваться и приходить к общему решению в совместной деятельности;</w:t>
      </w:r>
    </w:p>
    <w:p w:rsidR="007B6AF2" w:rsidRPr="005B1BAE" w:rsidRDefault="007B6AF2" w:rsidP="007B6A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1BAE">
        <w:rPr>
          <w:rFonts w:ascii="Times New Roman" w:hAnsi="Times New Roman" w:cs="Times New Roman"/>
          <w:sz w:val="32"/>
          <w:szCs w:val="32"/>
        </w:rPr>
        <w:t>адекватно использовать речевые средства для решения различных коммуникативных задач.</w:t>
      </w:r>
    </w:p>
    <w:p w:rsidR="007B6AF2" w:rsidRPr="005B1BAE" w:rsidRDefault="007B6AF2" w:rsidP="007B6AF2">
      <w:pPr>
        <w:rPr>
          <w:rFonts w:ascii="Times New Roman" w:hAnsi="Times New Roman" w:cs="Times New Roman"/>
          <w:b/>
          <w:sz w:val="40"/>
          <w:szCs w:val="40"/>
        </w:rPr>
      </w:pPr>
      <w:r w:rsidRPr="005B1BAE">
        <w:rPr>
          <w:rFonts w:ascii="Times New Roman" w:hAnsi="Times New Roman" w:cs="Times New Roman"/>
          <w:b/>
          <w:sz w:val="40"/>
          <w:szCs w:val="40"/>
        </w:rPr>
        <w:t>Оборудование:</w:t>
      </w:r>
    </w:p>
    <w:p w:rsidR="009D2D05" w:rsidRDefault="009D2D05" w:rsidP="007B6A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иллюстрации из мультфильмов по сценарию Г. Остера;</w:t>
      </w:r>
    </w:p>
    <w:p w:rsidR="007B6AF2" w:rsidRDefault="009D2D05" w:rsidP="007B6A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B6AF2" w:rsidRPr="005B1BAE">
        <w:rPr>
          <w:rFonts w:ascii="Times New Roman" w:hAnsi="Times New Roman" w:cs="Times New Roman"/>
          <w:sz w:val="32"/>
          <w:szCs w:val="32"/>
        </w:rPr>
        <w:t>резентация.</w:t>
      </w:r>
    </w:p>
    <w:p w:rsidR="009D2D05" w:rsidRDefault="009D2D05" w:rsidP="007B6AF2">
      <w:pPr>
        <w:rPr>
          <w:rFonts w:ascii="Times New Roman" w:hAnsi="Times New Roman" w:cs="Times New Roman"/>
          <w:sz w:val="32"/>
          <w:szCs w:val="32"/>
        </w:rPr>
      </w:pPr>
    </w:p>
    <w:p w:rsidR="009D2D05" w:rsidRDefault="009D2D05" w:rsidP="007B6AF2">
      <w:pPr>
        <w:rPr>
          <w:rFonts w:ascii="Times New Roman" w:hAnsi="Times New Roman" w:cs="Times New Roman"/>
          <w:sz w:val="32"/>
          <w:szCs w:val="32"/>
        </w:rPr>
      </w:pPr>
    </w:p>
    <w:p w:rsidR="009D2D05" w:rsidRDefault="009D2D05" w:rsidP="007B6AF2">
      <w:pPr>
        <w:rPr>
          <w:rFonts w:ascii="Times New Roman" w:hAnsi="Times New Roman" w:cs="Times New Roman"/>
          <w:sz w:val="32"/>
          <w:szCs w:val="32"/>
        </w:rPr>
      </w:pPr>
    </w:p>
    <w:p w:rsidR="009D2D05" w:rsidRDefault="009D2D05" w:rsidP="007B6AF2">
      <w:pPr>
        <w:rPr>
          <w:rFonts w:ascii="Times New Roman" w:hAnsi="Times New Roman" w:cs="Times New Roman"/>
          <w:sz w:val="32"/>
          <w:szCs w:val="32"/>
        </w:rPr>
      </w:pPr>
    </w:p>
    <w:p w:rsidR="009D2D05" w:rsidRDefault="009D2D05" w:rsidP="007B6AF2">
      <w:pPr>
        <w:rPr>
          <w:rFonts w:ascii="Times New Roman" w:hAnsi="Times New Roman" w:cs="Times New Roman"/>
          <w:sz w:val="32"/>
          <w:szCs w:val="32"/>
        </w:rPr>
      </w:pPr>
    </w:p>
    <w:p w:rsidR="009D2D05" w:rsidRDefault="009D2D05" w:rsidP="007B6AF2">
      <w:pPr>
        <w:rPr>
          <w:rFonts w:ascii="Times New Roman" w:hAnsi="Times New Roman" w:cs="Times New Roman"/>
          <w:sz w:val="32"/>
          <w:szCs w:val="32"/>
        </w:rPr>
      </w:pPr>
    </w:p>
    <w:p w:rsidR="009D2D05" w:rsidRDefault="009D2D05" w:rsidP="007B6AF2">
      <w:pPr>
        <w:rPr>
          <w:rFonts w:ascii="Times New Roman" w:hAnsi="Times New Roman" w:cs="Times New Roman"/>
          <w:sz w:val="32"/>
          <w:szCs w:val="32"/>
        </w:rPr>
      </w:pPr>
    </w:p>
    <w:p w:rsidR="009D2D05" w:rsidRDefault="009D2D05" w:rsidP="007B6AF2">
      <w:pPr>
        <w:rPr>
          <w:rFonts w:ascii="Times New Roman" w:hAnsi="Times New Roman" w:cs="Times New Roman"/>
          <w:sz w:val="32"/>
          <w:szCs w:val="32"/>
        </w:rPr>
      </w:pPr>
    </w:p>
    <w:p w:rsidR="009D2D05" w:rsidRDefault="009D2D05" w:rsidP="007B6AF2">
      <w:pPr>
        <w:rPr>
          <w:rFonts w:ascii="Times New Roman" w:hAnsi="Times New Roman" w:cs="Times New Roman"/>
          <w:sz w:val="32"/>
          <w:szCs w:val="32"/>
        </w:rPr>
      </w:pPr>
    </w:p>
    <w:p w:rsidR="009D2D05" w:rsidRDefault="009D2D05" w:rsidP="009D2D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Ход занятия.</w:t>
      </w:r>
    </w:p>
    <w:p w:rsidR="009D2D05" w:rsidRDefault="009D2D05" w:rsidP="009D2D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4AA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D05" w:rsidRDefault="00894AA7" w:rsidP="009D2D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</w:t>
      </w:r>
    </w:p>
    <w:p w:rsidR="00894AA7" w:rsidRDefault="00894AA7" w:rsidP="009D2D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их учитель!</w:t>
      </w:r>
    </w:p>
    <w:p w:rsidR="00894AA7" w:rsidRDefault="00894AA7" w:rsidP="009D2D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в страну Мультфильмию,</w:t>
      </w:r>
    </w:p>
    <w:p w:rsidR="00894AA7" w:rsidRDefault="00894AA7" w:rsidP="009D2D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Случайно, не хотите ли?</w:t>
      </w:r>
    </w:p>
    <w:p w:rsidR="00894AA7" w:rsidRPr="00894AA7" w:rsidRDefault="00894AA7" w:rsidP="00894AA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94AA7">
        <w:rPr>
          <w:rFonts w:ascii="Times New Roman" w:hAnsi="Times New Roman" w:cs="Times New Roman"/>
          <w:b/>
          <w:sz w:val="28"/>
          <w:szCs w:val="28"/>
        </w:rPr>
        <w:t>Постановка целей занятия.</w:t>
      </w:r>
    </w:p>
    <w:p w:rsidR="007B0E13" w:rsidRDefault="0089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к мультфильмам по сценарию Г. Остера</w:t>
      </w:r>
    </w:p>
    <w:p w:rsidR="000969E1" w:rsidRDefault="0009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мультфильмы, которые вы узнали («38 попугаев», «Осторожно, обезьянки», «Котенок по имени Гав»)</w:t>
      </w:r>
    </w:p>
    <w:p w:rsidR="000969E1" w:rsidRDefault="0009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произведений, по которым сняты эти мультфильмы? (Григорий Остер)</w:t>
      </w:r>
    </w:p>
    <w:p w:rsidR="000969E1" w:rsidRDefault="0009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иллюстраций (на доске) выберите только те, на которых изображены герои изученных нами произведений.</w:t>
      </w:r>
    </w:p>
    <w:p w:rsidR="000969E1" w:rsidRDefault="0009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произведениях пойдет речь на занятии? (произведения про котенка Гава)</w:t>
      </w:r>
    </w:p>
    <w:p w:rsidR="000969E1" w:rsidRDefault="000969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     Работа по теме занятия.</w:t>
      </w:r>
    </w:p>
    <w:p w:rsidR="000969E1" w:rsidRPr="00BE42F9" w:rsidRDefault="000969E1" w:rsidP="00BE42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42F9">
        <w:rPr>
          <w:rFonts w:ascii="Times New Roman" w:hAnsi="Times New Roman" w:cs="Times New Roman"/>
          <w:sz w:val="28"/>
          <w:szCs w:val="28"/>
        </w:rPr>
        <w:t>Чтение учителем кратких сведений об авторе (показ слайдов из презентации):</w:t>
      </w:r>
    </w:p>
    <w:p w:rsidR="000969E1" w:rsidRPr="00C10053" w:rsidRDefault="000969E1" w:rsidP="0009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9E1">
        <w:rPr>
          <w:rFonts w:ascii="Times New Roman" w:hAnsi="Times New Roman" w:cs="Times New Roman"/>
          <w:sz w:val="28"/>
          <w:szCs w:val="28"/>
        </w:rPr>
        <w:t>Детство и юность провел в Ялте. В 1966 году прошёл службу на Северном флоте. В 1970 поступил на отделение драматургии Литературного института им. М. Горького в Москве, который закончил в 1982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9E1">
        <w:rPr>
          <w:rFonts w:ascii="Times New Roman" w:hAnsi="Times New Roman" w:cs="Times New Roman"/>
          <w:sz w:val="28"/>
          <w:szCs w:val="28"/>
        </w:rPr>
        <w:t>Автор многих популярных произведений для детей, таких как «Сказка с подробностями», «Папамамалогия», «Воспитание взрослых», «Бабушка удава», «Вредные советы», «Гадание по рукам, ногам, ушам, спине и шее». Написал сценарии мультфильмов «38 попугаев», «Попался, который кусался», «Котёнок по имени</w:t>
      </w:r>
      <w:proofErr w:type="gramStart"/>
      <w:r w:rsidRPr="000969E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0969E1">
        <w:rPr>
          <w:rFonts w:ascii="Times New Roman" w:hAnsi="Times New Roman" w:cs="Times New Roman"/>
          <w:sz w:val="28"/>
          <w:szCs w:val="28"/>
        </w:rPr>
        <w:t>ав», «Обезьянки» и др.</w:t>
      </w:r>
    </w:p>
    <w:p w:rsidR="00BE42F9" w:rsidRPr="00BE42F9" w:rsidRDefault="00BE42F9" w:rsidP="00BE42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Викторина по прочитанным произведениям</w:t>
      </w:r>
    </w:p>
    <w:p w:rsidR="00BE42F9" w:rsidRDefault="00BE42F9" w:rsidP="00BE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викторины сейчас покажут инсценировки, а зрители должны угадать, из какого произведения эти диалоги.</w:t>
      </w:r>
    </w:p>
    <w:p w:rsidR="00BE42F9" w:rsidRDefault="00BE42F9" w:rsidP="00BE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показывают инсценировки из историй «Секретный язык», «Где лучше бояться», «Меня нет дома»)</w:t>
      </w:r>
    </w:p>
    <w:p w:rsidR="00BE42F9" w:rsidRDefault="00EB3697" w:rsidP="00BE42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истории «Середина сосиски» учителем.</w:t>
      </w:r>
    </w:p>
    <w:p w:rsidR="00EB3697" w:rsidRDefault="00EB3697" w:rsidP="00BE42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прочитанного:</w:t>
      </w:r>
    </w:p>
    <w:p w:rsidR="00EB3697" w:rsidRDefault="00EB3697" w:rsidP="00EB3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главные герои истории? (котенок и щенок)</w:t>
      </w:r>
    </w:p>
    <w:p w:rsidR="00EB3697" w:rsidRDefault="00EB3697" w:rsidP="00EB3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события происходят с ними? (делят сосиску)</w:t>
      </w:r>
    </w:p>
    <w:p w:rsidR="00EB3697" w:rsidRDefault="00EB3697" w:rsidP="00EB3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котенок предложил поделиться? (есть с двух сторон одновременно)</w:t>
      </w:r>
    </w:p>
    <w:p w:rsidR="00EB3697" w:rsidRDefault="00EB3697" w:rsidP="00EB3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 ли этот способ честным? Почему? (кто быстрее ест, тот получит больше)</w:t>
      </w:r>
    </w:p>
    <w:p w:rsidR="00EB3697" w:rsidRDefault="00EB3697" w:rsidP="00EB3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поступили в такой ситуации?</w:t>
      </w:r>
    </w:p>
    <w:p w:rsidR="00EB3697" w:rsidRDefault="00EB3697" w:rsidP="00EB3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вам эта история? Чем?</w:t>
      </w:r>
    </w:p>
    <w:p w:rsidR="00EB3697" w:rsidRDefault="00EB3697" w:rsidP="00EB3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D57E5B" w:rsidRPr="00D57E5B" w:rsidRDefault="006E4300" w:rsidP="00D57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 в игру «Кошки-мышки». Если вы дружные ребята, вы поможете «мышке» как можно дольше не попасть в лапы «кошке».</w:t>
      </w:r>
    </w:p>
    <w:p w:rsidR="00D57E5B" w:rsidRPr="00D57E5B" w:rsidRDefault="00D57E5B" w:rsidP="00D57E5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D57E5B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EB3697" w:rsidRPr="00D57E5B" w:rsidRDefault="00EB3697" w:rsidP="00D57E5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57E5B">
        <w:rPr>
          <w:rFonts w:ascii="Times New Roman" w:hAnsi="Times New Roman" w:cs="Times New Roman"/>
          <w:sz w:val="28"/>
          <w:szCs w:val="28"/>
        </w:rPr>
        <w:t>Рефлексия</w:t>
      </w:r>
    </w:p>
    <w:p w:rsidR="00EB3697" w:rsidRDefault="00EB3697" w:rsidP="00EB3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карточки с изображением героев сегодняшнего произведения</w:t>
      </w:r>
      <w:r w:rsidR="00D57E5B">
        <w:rPr>
          <w:rFonts w:ascii="Times New Roman" w:hAnsi="Times New Roman" w:cs="Times New Roman"/>
          <w:sz w:val="28"/>
          <w:szCs w:val="28"/>
        </w:rPr>
        <w:t>. Если вам понравилось занятие и ваша работа, то поднимите карточку с веселым котенком. Если вы остались чем-то не довольны, поднимите карточку с грустным щенком (дети поднимают карточки, обосновывают свое решение).</w:t>
      </w:r>
    </w:p>
    <w:p w:rsidR="00D57E5B" w:rsidRPr="00EB3697" w:rsidRDefault="00D57E5B" w:rsidP="00EB3697">
      <w:pPr>
        <w:rPr>
          <w:rFonts w:ascii="Times New Roman" w:hAnsi="Times New Roman" w:cs="Times New Roman"/>
          <w:sz w:val="28"/>
          <w:szCs w:val="28"/>
        </w:rPr>
      </w:pPr>
    </w:p>
    <w:p w:rsidR="000969E1" w:rsidRPr="000969E1" w:rsidRDefault="000969E1" w:rsidP="0009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69E1" w:rsidRPr="00C10053" w:rsidRDefault="000969E1">
      <w:pPr>
        <w:rPr>
          <w:rFonts w:ascii="Times New Roman" w:hAnsi="Times New Roman" w:cs="Times New Roman"/>
          <w:b/>
          <w:sz w:val="28"/>
          <w:szCs w:val="28"/>
        </w:rPr>
      </w:pPr>
    </w:p>
    <w:p w:rsidR="00C10053" w:rsidRPr="00707A74" w:rsidRDefault="00C10053">
      <w:pPr>
        <w:rPr>
          <w:rFonts w:ascii="Times New Roman" w:hAnsi="Times New Roman" w:cs="Times New Roman"/>
          <w:b/>
          <w:sz w:val="28"/>
          <w:szCs w:val="28"/>
        </w:rPr>
      </w:pPr>
    </w:p>
    <w:p w:rsidR="00C10053" w:rsidRPr="00707A74" w:rsidRDefault="00C10053">
      <w:pPr>
        <w:rPr>
          <w:rFonts w:ascii="Times New Roman" w:hAnsi="Times New Roman" w:cs="Times New Roman"/>
          <w:b/>
          <w:sz w:val="28"/>
          <w:szCs w:val="28"/>
        </w:rPr>
      </w:pPr>
    </w:p>
    <w:p w:rsidR="00C10053" w:rsidRPr="00707A74" w:rsidRDefault="00C10053">
      <w:pPr>
        <w:rPr>
          <w:rFonts w:ascii="Times New Roman" w:hAnsi="Times New Roman" w:cs="Times New Roman"/>
          <w:b/>
          <w:sz w:val="28"/>
          <w:szCs w:val="28"/>
        </w:rPr>
      </w:pPr>
    </w:p>
    <w:p w:rsidR="00C10053" w:rsidRPr="00707A74" w:rsidRDefault="00C10053">
      <w:pPr>
        <w:rPr>
          <w:rFonts w:ascii="Times New Roman" w:hAnsi="Times New Roman" w:cs="Times New Roman"/>
          <w:b/>
          <w:sz w:val="28"/>
          <w:szCs w:val="28"/>
        </w:rPr>
      </w:pPr>
    </w:p>
    <w:p w:rsidR="00C10053" w:rsidRPr="00707A74" w:rsidRDefault="00C10053">
      <w:pPr>
        <w:rPr>
          <w:rFonts w:ascii="Times New Roman" w:hAnsi="Times New Roman" w:cs="Times New Roman"/>
          <w:b/>
          <w:sz w:val="28"/>
          <w:szCs w:val="28"/>
        </w:rPr>
      </w:pPr>
    </w:p>
    <w:p w:rsidR="00C10053" w:rsidRPr="00707A74" w:rsidRDefault="00C10053" w:rsidP="00707A74">
      <w:pPr>
        <w:rPr>
          <w:rFonts w:ascii="Times New Roman" w:hAnsi="Times New Roman" w:cs="Times New Roman"/>
          <w:b/>
          <w:sz w:val="28"/>
          <w:szCs w:val="28"/>
        </w:rPr>
      </w:pPr>
    </w:p>
    <w:sectPr w:rsidR="00C10053" w:rsidRPr="00707A74" w:rsidSect="00446A5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B77"/>
    <w:multiLevelType w:val="hybridMultilevel"/>
    <w:tmpl w:val="968C1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564B9"/>
    <w:multiLevelType w:val="hybridMultilevel"/>
    <w:tmpl w:val="6FC6A27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F195DFA"/>
    <w:multiLevelType w:val="hybridMultilevel"/>
    <w:tmpl w:val="FF74C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06957"/>
    <w:multiLevelType w:val="hybridMultilevel"/>
    <w:tmpl w:val="E758C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238EF"/>
    <w:multiLevelType w:val="hybridMultilevel"/>
    <w:tmpl w:val="6D028214"/>
    <w:lvl w:ilvl="0" w:tplc="33C2ED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22002"/>
    <w:multiLevelType w:val="hybridMultilevel"/>
    <w:tmpl w:val="65C84A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AE0D42"/>
    <w:multiLevelType w:val="hybridMultilevel"/>
    <w:tmpl w:val="BD1A0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D0653"/>
    <w:multiLevelType w:val="hybridMultilevel"/>
    <w:tmpl w:val="CEC6185C"/>
    <w:lvl w:ilvl="0" w:tplc="13DE7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11303"/>
    <w:multiLevelType w:val="hybridMultilevel"/>
    <w:tmpl w:val="02C80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AF2"/>
    <w:rsid w:val="000969E1"/>
    <w:rsid w:val="00446A58"/>
    <w:rsid w:val="00693A34"/>
    <w:rsid w:val="006E4300"/>
    <w:rsid w:val="00707A74"/>
    <w:rsid w:val="007B0E13"/>
    <w:rsid w:val="007B6AF2"/>
    <w:rsid w:val="00894AA7"/>
    <w:rsid w:val="009D2D05"/>
    <w:rsid w:val="009E66C4"/>
    <w:rsid w:val="00BE42F9"/>
    <w:rsid w:val="00C10053"/>
    <w:rsid w:val="00D57E5B"/>
    <w:rsid w:val="00E563FC"/>
    <w:rsid w:val="00EB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SweetHome</cp:lastModifiedBy>
  <cp:revision>6</cp:revision>
  <dcterms:created xsi:type="dcterms:W3CDTF">2011-01-06T09:32:00Z</dcterms:created>
  <dcterms:modified xsi:type="dcterms:W3CDTF">2015-01-07T08:11:00Z</dcterms:modified>
</cp:coreProperties>
</file>