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D4" w:rsidRDefault="00032ED4" w:rsidP="00032ED4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«Здоровый ребёнок – это важно!»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Каждый родитель хочет видеть своего малыша здоровым, весёлым, хорошо физически развитым. Наряду с заботой о чистоте  его тела, удовлетворением потребностей в пище, крайне необходимо обеспечить и потребность в движениях. Движения оказывают всестороннее влияние на организм человека, и это влияние </w:t>
      </w:r>
      <w:proofErr w:type="spellStart"/>
      <w:r>
        <w:rPr>
          <w:i/>
          <w:sz w:val="28"/>
          <w:szCs w:val="28"/>
        </w:rPr>
        <w:t>неизмеренно</w:t>
      </w:r>
      <w:proofErr w:type="spellEnd"/>
      <w:r>
        <w:rPr>
          <w:i/>
          <w:sz w:val="28"/>
          <w:szCs w:val="28"/>
        </w:rPr>
        <w:t xml:space="preserve"> выше для растущего и развивающего детского организма.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Активные движения повышают устойчивость ребёнка к заболеваниям.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Имеет большое  значение отношение родителей к физическим упражнениям.  Их положительный пример существенно влияет на формирование у ребят стремление заниматься физической культурой в свободное время всей семьёй.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Старший дошкольный возраст (5-7 лет) </w:t>
      </w:r>
      <w:proofErr w:type="gramStart"/>
      <w:r>
        <w:rPr>
          <w:i/>
          <w:sz w:val="28"/>
          <w:szCs w:val="28"/>
        </w:rPr>
        <w:t>–п</w:t>
      </w:r>
      <w:proofErr w:type="gramEnd"/>
      <w:r>
        <w:rPr>
          <w:i/>
          <w:sz w:val="28"/>
          <w:szCs w:val="28"/>
        </w:rPr>
        <w:t>ериод интенсивного формирования двигательных навыков. Движения детей становятся более осознанными, точными и скоординированными.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Развивается способность понимать и принимать задачу, поставленную взрослым, возрастает стремление добиваться хороших результатов при выполнении заданий. 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регулярных занятий физической культурой у дошкольников развивается способность сохранять заданную позу при изменении условий типа «Замри»,  «Море волнуется», «Тише едешь – дальше будешь» и др., во время занятий с использованием тренажёров, больших мячей.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Основные мотивы для выполнения для выполнения детьми физических упражнений: совместные игры </w:t>
      </w:r>
      <w:proofErr w:type="gramStart"/>
      <w:r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 xml:space="preserve"> взрослыми и сверстниками, причём на первый план выходят игры с элементами соревнований и командные, в которых от игроков требуется чёткое соблюдение правил и ориентировка на общий выигрыш -  стремление к самосовершенствованию в двигательной деятельности. Дети с этого возраста начинают понимать связь между способом движения и полученным результатом.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Поддержка интереса детей к занятиям спортом и одновременно повышенное внимание к возможным физическим перегрузкам – одно из ведущих направлений взаимодействия педагогов и родителей.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Желание родителей видеть своих детей умелыми, ловкими, грациозными и подтянутыми часто приводит к тому, что пятилетнему ребёнку приобретают двух колёсный велосипед и роликовые коньки и т.д., но организовать систематические игры и занятия с использованием этого спортивного инвентаря большинству семей не удаётся.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Вместе с тем есть универсальные игрушки, которые позволяют взрослым организовать интересную ежедневную двигательную практику детей. К их числу относятся мяч, а так же другие ключевые предметы, обеспечивающие совершенствование двигательных навыков старших дошкольников, - скакалка и мышь с дротиками.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Игры со скакалкой способствуют развитию ловкости, быстроты, координации движений, двигательной реакции. Для девочки шести лет умение прыгать через скакалку означает переход к играм «больших девочек – школьниц», а значит, возможность быть принятой в совместные игры с ними.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Ключевыми ситуациями взаимодействия воспитателя и родителей в физическом воспитании детей, являются совместные игры взрослых и детей с использованием мяча, скакалки и </w:t>
      </w:r>
      <w:proofErr w:type="spellStart"/>
      <w:r>
        <w:rPr>
          <w:i/>
          <w:sz w:val="28"/>
          <w:szCs w:val="28"/>
        </w:rPr>
        <w:t>дартса</w:t>
      </w:r>
      <w:proofErr w:type="spellEnd"/>
      <w:r>
        <w:rPr>
          <w:i/>
          <w:sz w:val="28"/>
          <w:szCs w:val="28"/>
        </w:rPr>
        <w:t>.</w:t>
      </w:r>
    </w:p>
    <w:p w:rsidR="00032ED4" w:rsidRDefault="00032ED4" w:rsidP="00032E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Воспитывая у детей </w:t>
      </w:r>
      <w:proofErr w:type="gramStart"/>
      <w:r>
        <w:rPr>
          <w:i/>
          <w:sz w:val="28"/>
          <w:szCs w:val="28"/>
        </w:rPr>
        <w:t>потребность</w:t>
      </w:r>
      <w:proofErr w:type="gramEnd"/>
      <w:r>
        <w:rPr>
          <w:i/>
          <w:sz w:val="28"/>
          <w:szCs w:val="28"/>
        </w:rPr>
        <w:t xml:space="preserve"> ежедневно двигаться, выполнять физические упражнения с ранних лет, </w:t>
      </w:r>
      <w:proofErr w:type="spellStart"/>
      <w:r>
        <w:rPr>
          <w:i/>
          <w:sz w:val="28"/>
          <w:szCs w:val="28"/>
        </w:rPr>
        <w:t>лаёт</w:t>
      </w:r>
      <w:proofErr w:type="spellEnd"/>
      <w:r>
        <w:rPr>
          <w:i/>
          <w:sz w:val="28"/>
          <w:szCs w:val="28"/>
        </w:rPr>
        <w:t xml:space="preserve"> возможность заложить прочные основы хорошего здоровья, гармоничного развития ребёнка.</w:t>
      </w:r>
    </w:p>
    <w:p w:rsidR="00032ED4" w:rsidRDefault="00032ED4" w:rsidP="00032ED4">
      <w:pPr>
        <w:rPr>
          <w:i/>
          <w:sz w:val="28"/>
          <w:szCs w:val="28"/>
        </w:rPr>
      </w:pPr>
    </w:p>
    <w:p w:rsidR="00AD79D0" w:rsidRDefault="00AD79D0">
      <w:bookmarkStart w:id="0" w:name="_GoBack"/>
      <w:bookmarkEnd w:id="0"/>
    </w:p>
    <w:sectPr w:rsidR="00AD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C7"/>
    <w:rsid w:val="00032ED4"/>
    <w:rsid w:val="00420856"/>
    <w:rsid w:val="00AD79D0"/>
    <w:rsid w:val="00C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3</cp:revision>
  <dcterms:created xsi:type="dcterms:W3CDTF">2015-03-09T14:17:00Z</dcterms:created>
  <dcterms:modified xsi:type="dcterms:W3CDTF">2015-03-09T14:19:00Z</dcterms:modified>
</cp:coreProperties>
</file>