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5" w:rsidRDefault="00637475" w:rsidP="00637475">
      <w:pPr>
        <w:jc w:val="center"/>
        <w:rPr>
          <w:b/>
          <w:sz w:val="36"/>
          <w:szCs w:val="36"/>
        </w:rPr>
      </w:pPr>
      <w:r w:rsidRPr="00637475">
        <w:rPr>
          <w:b/>
          <w:sz w:val="36"/>
          <w:szCs w:val="36"/>
        </w:rPr>
        <w:t>Адаптивная физическая культура</w:t>
      </w:r>
    </w:p>
    <w:p w:rsidR="00637475" w:rsidRDefault="00637475" w:rsidP="00637475">
      <w:pPr>
        <w:jc w:val="center"/>
        <w:rPr>
          <w:b/>
          <w:sz w:val="36"/>
          <w:szCs w:val="36"/>
        </w:rPr>
      </w:pPr>
      <w:r w:rsidRPr="00637475">
        <w:rPr>
          <w:b/>
          <w:sz w:val="36"/>
          <w:szCs w:val="36"/>
        </w:rPr>
        <w:t xml:space="preserve"> для детей с множественными нарушениями.</w:t>
      </w:r>
    </w:p>
    <w:p w:rsidR="00637475" w:rsidRPr="00637475" w:rsidRDefault="00637475" w:rsidP="00637475">
      <w:pPr>
        <w:jc w:val="center"/>
        <w:rPr>
          <w:b/>
          <w:sz w:val="36"/>
          <w:szCs w:val="36"/>
        </w:rPr>
      </w:pPr>
    </w:p>
    <w:p w:rsidR="00807ACA" w:rsidRDefault="00637475" w:rsidP="00637475">
      <w:pPr>
        <w:jc w:val="both"/>
      </w:pPr>
      <w:r>
        <w:t xml:space="preserve">           Адаптивная физическая культура </w:t>
      </w:r>
      <w:r w:rsidR="003E161D">
        <w:t xml:space="preserve">является (АФК)  одним из основных компонентов лечебно-восстановительной работы при различных нарушениях опорно-двигательного аппарата (ОДА) и задержкой психического развития (ЗПР). В школе АФК  </w:t>
      </w:r>
      <w:proofErr w:type="gramStart"/>
      <w:r w:rsidR="003E161D">
        <w:t>направлена</w:t>
      </w:r>
      <w:proofErr w:type="gramEnd"/>
      <w:r w:rsidR="003E161D">
        <w:t xml:space="preserve">  на мобилизацию всех двигательных возможностей и восстановлению функций пораженных мышц, для коррекции дефектов моторики с целью формирования основных функций </w:t>
      </w:r>
      <w:r w:rsidR="0087007B">
        <w:t xml:space="preserve"> </w:t>
      </w:r>
      <w:proofErr w:type="spellStart"/>
      <w:r w:rsidR="0087007B">
        <w:t>прямостояния</w:t>
      </w:r>
      <w:proofErr w:type="spellEnd"/>
      <w:r w:rsidR="0087007B">
        <w:t>, ходьбы, манипулятивной деятельности рук.</w:t>
      </w:r>
    </w:p>
    <w:p w:rsidR="0087007B" w:rsidRDefault="00703B5E" w:rsidP="009F6C6E">
      <w:pPr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необходимо предусмотреть решение следующих специальных задач:</w:t>
      </w:r>
    </w:p>
    <w:p w:rsidR="00703B5E" w:rsidRDefault="00703B5E" w:rsidP="009F6C6E">
      <w:pPr>
        <w:pStyle w:val="a3"/>
        <w:numPr>
          <w:ilvl w:val="0"/>
          <w:numId w:val="1"/>
        </w:numPr>
        <w:jc w:val="both"/>
      </w:pPr>
      <w:r>
        <w:t>Нормализация тонуса мышц;</w:t>
      </w:r>
    </w:p>
    <w:p w:rsidR="00703B5E" w:rsidRDefault="00703B5E" w:rsidP="009F6C6E">
      <w:pPr>
        <w:pStyle w:val="a3"/>
        <w:numPr>
          <w:ilvl w:val="0"/>
          <w:numId w:val="1"/>
        </w:numPr>
        <w:jc w:val="both"/>
      </w:pPr>
      <w:r>
        <w:t>Содействие становлению и оптимальному проявлению статонических рефлексов;</w:t>
      </w:r>
    </w:p>
    <w:p w:rsidR="00703B5E" w:rsidRDefault="00703B5E" w:rsidP="009F6C6E">
      <w:pPr>
        <w:pStyle w:val="a3"/>
        <w:numPr>
          <w:ilvl w:val="0"/>
          <w:numId w:val="1"/>
        </w:numPr>
        <w:jc w:val="both"/>
      </w:pPr>
      <w:r>
        <w:t>Предупреждение и активное преодоление патологических установок конечностей, вызывающих деформацию в суставах;</w:t>
      </w:r>
    </w:p>
    <w:p w:rsidR="00703B5E" w:rsidRDefault="00703B5E" w:rsidP="009F6C6E">
      <w:pPr>
        <w:pStyle w:val="a3"/>
        <w:numPr>
          <w:ilvl w:val="0"/>
          <w:numId w:val="1"/>
        </w:numPr>
        <w:jc w:val="both"/>
      </w:pPr>
      <w:r>
        <w:t>Восстановление мышечного чувства, «схема тела», пространственных представлений;</w:t>
      </w:r>
    </w:p>
    <w:p w:rsidR="00703B5E" w:rsidRDefault="00703B5E" w:rsidP="009F6C6E">
      <w:pPr>
        <w:pStyle w:val="a3"/>
        <w:numPr>
          <w:ilvl w:val="0"/>
          <w:numId w:val="1"/>
        </w:numPr>
        <w:jc w:val="both"/>
      </w:pPr>
      <w:r>
        <w:t>Коррекция нарушения осанки.</w:t>
      </w:r>
    </w:p>
    <w:p w:rsidR="00703B5E" w:rsidRDefault="009F6C6E" w:rsidP="009F6C6E">
      <w:pPr>
        <w:jc w:val="both"/>
      </w:pPr>
      <w:r>
        <w:t xml:space="preserve">        </w:t>
      </w:r>
      <w:r w:rsidR="00703B5E">
        <w:t xml:space="preserve">Характерной особенностью детей с ДЦП является наличие у них разнообразных дефектов психического и физического характера, что затрудняет выполнение учащимися различных движений, создает </w:t>
      </w:r>
      <w:r w:rsidR="003465EB">
        <w:t>скованность, неравномерное распределение силы мышц как в движении, так и  в статических позах. У многих учащихся имеются нарушения сердечнососудистой системы, дыхательной, вегетативной и эндокринной систем.</w:t>
      </w:r>
    </w:p>
    <w:p w:rsidR="003465EB" w:rsidRDefault="003465EB" w:rsidP="009F6C6E">
      <w:pPr>
        <w:jc w:val="both"/>
      </w:pPr>
      <w:r>
        <w:tab/>
        <w:t>Замечено отставание от возрастной нормы в весе, росте, непропорциональности телосложения, серьезные отклонения в осанке.</w:t>
      </w:r>
    </w:p>
    <w:p w:rsidR="003465EB" w:rsidRDefault="003465EB" w:rsidP="009F6C6E">
      <w:pPr>
        <w:jc w:val="both"/>
      </w:pPr>
      <w:r>
        <w:tab/>
        <w:t>В обучении и воспитании школьников на уроках адаптированной физкультуры особые трудности создают разнообразные сочетанные дефекты, учет которых необходим на каждом уроке и для каждого ребенка индивидуально, в отдельности.</w:t>
      </w:r>
    </w:p>
    <w:p w:rsidR="003465EB" w:rsidRDefault="003465EB" w:rsidP="009F6C6E">
      <w:pPr>
        <w:jc w:val="both"/>
      </w:pPr>
      <w:r>
        <w:tab/>
        <w:t xml:space="preserve">Учитель физической культуры может решить стоящие перед ним задачи только в том случае, если будет вести занятия со строгим учетом структуры дефекта каждого ученика, со знанием всех его возможностей и недостатков.  Учитель должен  вести  работу в контакте с врачом школы, знать все данные медицинских осмотров, а так же состояние учащегося на каждом уроке. </w:t>
      </w:r>
    </w:p>
    <w:p w:rsidR="003465EB" w:rsidRDefault="003465EB" w:rsidP="009F6C6E">
      <w:pPr>
        <w:jc w:val="both"/>
      </w:pPr>
      <w:r>
        <w:tab/>
        <w:t xml:space="preserve">Особо следует учитывать особенности детей,  страдающих эпилептическими припадками. </w:t>
      </w:r>
      <w:r w:rsidR="00834C5C">
        <w:t>Эти дети нуждаются в особом режиме и не могут выполнять упражнения</w:t>
      </w:r>
      <w:r w:rsidR="009F6C6E">
        <w:t>,</w:t>
      </w:r>
      <w:r w:rsidR="00834C5C">
        <w:t xml:space="preserve"> требующие больших физических нагрузок и усилий, ведущих к чрезмерному возбуждению нервной системы.</w:t>
      </w:r>
    </w:p>
    <w:p w:rsidR="00834C5C" w:rsidRDefault="00834C5C" w:rsidP="009F6C6E">
      <w:pPr>
        <w:jc w:val="both"/>
      </w:pPr>
      <w:r>
        <w:t xml:space="preserve">               Физическая нагрузка регулируется учителем соответствующим подбором упражнений, изменением исходных положений, числом повторений, последовательностью. В отличие от программы общеобразовательной школы в </w:t>
      </w:r>
      <w:r w:rsidR="00AB4485">
        <w:t xml:space="preserve">разделы вносятся общеразвивающие упражнения, дыхательная гимнастика, т.к. они способствуют коррекции нарушения дыхания. Упражнения для </w:t>
      </w:r>
      <w:r w:rsidR="00AB4485">
        <w:lastRenderedPageBreak/>
        <w:t>укрепления кистей рук способствуют успешному овладению  письмом. Упражнения для осанки</w:t>
      </w:r>
      <w:r w:rsidR="003B577D">
        <w:t xml:space="preserve"> </w:t>
      </w:r>
      <w:proofErr w:type="gramStart"/>
      <w:r w:rsidR="00AB4485">
        <w:t>-п</w:t>
      </w:r>
      <w:proofErr w:type="gramEnd"/>
      <w:r w:rsidR="00AB4485">
        <w:t>омогают ребенку правильно держать голову, свое тело сидя , стоя, при ходьбе и беге. В связи с затруднениями в пространственно-временной, нарушениями точности движений, включая упр., направленные на коррекцию и ра</w:t>
      </w:r>
      <w:r w:rsidR="003B577D">
        <w:t xml:space="preserve">звитие этих способностей, упр. </w:t>
      </w:r>
      <w:r w:rsidR="002732E0">
        <w:t xml:space="preserve"> с палками, флажками, малыми и большими обручами, мячами. Для развития си</w:t>
      </w:r>
      <w:r w:rsidR="003B577D">
        <w:t>лы и ловкости, координации - упр.</w:t>
      </w:r>
      <w:r w:rsidR="002732E0">
        <w:t xml:space="preserve"> в лазании и перелезании.  Упражнения на равновесие способствуют развитию вестибулярного аппарата, выработке координации движений</w:t>
      </w:r>
      <w:r w:rsidR="003B577D">
        <w:t xml:space="preserve">, ориентировке в пространстве, корректируют недостатки </w:t>
      </w:r>
      <w:r w:rsidR="009F6C6E">
        <w:t>психической деятельности (</w:t>
      </w:r>
      <w:r w:rsidR="003B577D">
        <w:t xml:space="preserve">страх, завышенная самооценка, боязнь высоты…..) Особое место </w:t>
      </w:r>
      <w:r w:rsidR="004B1193">
        <w:t>уделяется метанию мяча (катанию</w:t>
      </w:r>
      <w:proofErr w:type="gramStart"/>
      <w:r w:rsidR="004B1193">
        <w:t xml:space="preserve"> )</w:t>
      </w:r>
      <w:proofErr w:type="gramEnd"/>
      <w:r w:rsidR="004B1193">
        <w:t xml:space="preserve">, </w:t>
      </w:r>
      <w:r w:rsidR="003B577D">
        <w:t xml:space="preserve"> при выполнении </w:t>
      </w:r>
      <w:r w:rsidR="004B1193">
        <w:t>которых развивается ловкость, глазомер, меткость, правильный захват.</w:t>
      </w:r>
    </w:p>
    <w:p w:rsidR="004B1193" w:rsidRDefault="004B1193" w:rsidP="009F6C6E">
      <w:pPr>
        <w:ind w:left="435"/>
        <w:jc w:val="both"/>
      </w:pPr>
      <w:r>
        <w:t xml:space="preserve">Целесообразно применять приемы, направленные на коррекцию действий учащихся.              К ним относятся: </w:t>
      </w:r>
    </w:p>
    <w:p w:rsidR="004B1193" w:rsidRDefault="004B1193" w:rsidP="009F6C6E">
      <w:pPr>
        <w:pStyle w:val="a3"/>
        <w:numPr>
          <w:ilvl w:val="0"/>
          <w:numId w:val="3"/>
        </w:numPr>
        <w:jc w:val="both"/>
      </w:pPr>
      <w:r>
        <w:t>самоанализ и анализ выполнения движений товарищами</w:t>
      </w:r>
    </w:p>
    <w:p w:rsidR="004B1193" w:rsidRDefault="004B1193" w:rsidP="009F6C6E">
      <w:pPr>
        <w:pStyle w:val="a3"/>
        <w:numPr>
          <w:ilvl w:val="0"/>
          <w:numId w:val="3"/>
        </w:numPr>
        <w:jc w:val="both"/>
      </w:pPr>
      <w:r>
        <w:t xml:space="preserve"> выполнение упражнений  из И.П.</w:t>
      </w:r>
    </w:p>
    <w:p w:rsidR="004B1193" w:rsidRDefault="004B1193" w:rsidP="009F6C6E">
      <w:pPr>
        <w:pStyle w:val="a3"/>
        <w:numPr>
          <w:ilvl w:val="0"/>
          <w:numId w:val="3"/>
        </w:numPr>
        <w:jc w:val="both"/>
      </w:pPr>
      <w:r>
        <w:t>расширение словаря</w:t>
      </w:r>
    </w:p>
    <w:p w:rsidR="004B1193" w:rsidRDefault="004B1193" w:rsidP="009F6C6E">
      <w:pPr>
        <w:pStyle w:val="a3"/>
        <w:numPr>
          <w:ilvl w:val="0"/>
          <w:numId w:val="3"/>
        </w:numPr>
        <w:jc w:val="both"/>
      </w:pPr>
      <w:r>
        <w:t>запоминание комбинаций</w:t>
      </w:r>
    </w:p>
    <w:p w:rsidR="004B1193" w:rsidRDefault="004B1193" w:rsidP="009F6C6E">
      <w:pPr>
        <w:pStyle w:val="a3"/>
        <w:numPr>
          <w:ilvl w:val="0"/>
          <w:numId w:val="3"/>
        </w:numPr>
        <w:jc w:val="both"/>
      </w:pPr>
      <w:r>
        <w:t xml:space="preserve">выполнение различных движений, отличающихся темпом, объемом, </w:t>
      </w:r>
      <w:r w:rsidR="009F6C6E">
        <w:t>усилием, ритмом</w:t>
      </w:r>
    </w:p>
    <w:p w:rsidR="009F6C6E" w:rsidRDefault="009F6C6E" w:rsidP="009F6C6E">
      <w:pPr>
        <w:jc w:val="both"/>
      </w:pPr>
      <w:r>
        <w:t xml:space="preserve">      </w:t>
      </w:r>
      <w:proofErr w:type="gramStart"/>
      <w:r>
        <w:t>Контроль за</w:t>
      </w:r>
      <w:proofErr w:type="gramEnd"/>
      <w:r>
        <w:t xml:space="preserve"> физическим развитием проводится способом тестирования 2 раза в год:</w:t>
      </w:r>
    </w:p>
    <w:p w:rsidR="009F6C6E" w:rsidRDefault="009F6C6E" w:rsidP="009F6C6E">
      <w:pPr>
        <w:pStyle w:val="a3"/>
        <w:numPr>
          <w:ilvl w:val="0"/>
          <w:numId w:val="4"/>
        </w:numPr>
        <w:jc w:val="both"/>
      </w:pPr>
      <w:r>
        <w:t>сентябрь</w:t>
      </w:r>
    </w:p>
    <w:p w:rsidR="009F6C6E" w:rsidRDefault="009F6C6E" w:rsidP="009F6C6E">
      <w:pPr>
        <w:pStyle w:val="a3"/>
        <w:numPr>
          <w:ilvl w:val="0"/>
          <w:numId w:val="4"/>
        </w:numPr>
        <w:jc w:val="both"/>
      </w:pPr>
      <w:r>
        <w:t>май.</w:t>
      </w:r>
    </w:p>
    <w:p w:rsidR="00637475" w:rsidRDefault="00637475" w:rsidP="00637475">
      <w:pPr>
        <w:jc w:val="both"/>
      </w:pPr>
    </w:p>
    <w:p w:rsidR="00637475" w:rsidRDefault="00637475" w:rsidP="00637475">
      <w:pPr>
        <w:jc w:val="both"/>
      </w:pPr>
      <w:r>
        <w:t>Учитель АФК ГБ</w:t>
      </w:r>
      <w:proofErr w:type="gramStart"/>
      <w:r>
        <w:t>С(</w:t>
      </w:r>
      <w:proofErr w:type="gramEnd"/>
      <w:r>
        <w:t xml:space="preserve">К)ОУ № 34 Невского района Санкт-Петербурга  </w:t>
      </w:r>
      <w:proofErr w:type="spellStart"/>
      <w:r>
        <w:t>Бойкова</w:t>
      </w:r>
      <w:proofErr w:type="spellEnd"/>
      <w:r>
        <w:t xml:space="preserve"> Л.А.</w:t>
      </w:r>
    </w:p>
    <w:sectPr w:rsidR="00637475" w:rsidSect="00AB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EBE"/>
    <w:multiLevelType w:val="hybridMultilevel"/>
    <w:tmpl w:val="19D0AAF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7A83A28"/>
    <w:multiLevelType w:val="hybridMultilevel"/>
    <w:tmpl w:val="A90A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558A"/>
    <w:multiLevelType w:val="hybridMultilevel"/>
    <w:tmpl w:val="795C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2F2"/>
    <w:multiLevelType w:val="hybridMultilevel"/>
    <w:tmpl w:val="0BE6D6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1D"/>
    <w:rsid w:val="00235E01"/>
    <w:rsid w:val="002732E0"/>
    <w:rsid w:val="002A561C"/>
    <w:rsid w:val="003465EB"/>
    <w:rsid w:val="003B577D"/>
    <w:rsid w:val="003E161D"/>
    <w:rsid w:val="004B1193"/>
    <w:rsid w:val="00637475"/>
    <w:rsid w:val="00703B5E"/>
    <w:rsid w:val="00834C5C"/>
    <w:rsid w:val="0087007B"/>
    <w:rsid w:val="009F6C6E"/>
    <w:rsid w:val="00AB0FCF"/>
    <w:rsid w:val="00AB4485"/>
    <w:rsid w:val="00BD4AB6"/>
    <w:rsid w:val="00F5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людьила</dc:creator>
  <cp:lastModifiedBy>людьила</cp:lastModifiedBy>
  <cp:revision>4</cp:revision>
  <dcterms:created xsi:type="dcterms:W3CDTF">2013-02-01T05:49:00Z</dcterms:created>
  <dcterms:modified xsi:type="dcterms:W3CDTF">2013-02-04T06:24:00Z</dcterms:modified>
</cp:coreProperties>
</file>