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EF" w:rsidRDefault="00DB4FEF" w:rsidP="00DB4FE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2AF">
        <w:rPr>
          <w:rFonts w:ascii="Times New Roman" w:hAnsi="Times New Roman" w:cs="Times New Roman"/>
          <w:b/>
          <w:sz w:val="40"/>
          <w:szCs w:val="40"/>
        </w:rPr>
        <w:t>Повышение педагогической компетентности р</w:t>
      </w:r>
      <w:r w:rsidRPr="00EF52AF">
        <w:rPr>
          <w:rFonts w:ascii="Times New Roman" w:hAnsi="Times New Roman" w:cs="Times New Roman"/>
          <w:b/>
          <w:sz w:val="40"/>
          <w:szCs w:val="40"/>
        </w:rPr>
        <w:t>о</w:t>
      </w:r>
      <w:r w:rsidRPr="00EF52AF">
        <w:rPr>
          <w:rFonts w:ascii="Times New Roman" w:hAnsi="Times New Roman" w:cs="Times New Roman"/>
          <w:b/>
          <w:sz w:val="40"/>
          <w:szCs w:val="40"/>
        </w:rPr>
        <w:t xml:space="preserve">дителей в вопросах </w:t>
      </w:r>
      <w:proofErr w:type="gramStart"/>
      <w:r w:rsidRPr="00EF52AF">
        <w:rPr>
          <w:rFonts w:ascii="Times New Roman" w:hAnsi="Times New Roman" w:cs="Times New Roman"/>
          <w:b/>
          <w:sz w:val="40"/>
          <w:szCs w:val="40"/>
        </w:rPr>
        <w:t>физического</w:t>
      </w:r>
      <w:proofErr w:type="gramEnd"/>
      <w:r w:rsidRPr="00EF52A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B4FEF" w:rsidRDefault="00DB4FEF" w:rsidP="00DB4FE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2AF">
        <w:rPr>
          <w:rFonts w:ascii="Times New Roman" w:hAnsi="Times New Roman" w:cs="Times New Roman"/>
          <w:b/>
          <w:sz w:val="40"/>
          <w:szCs w:val="40"/>
        </w:rPr>
        <w:t>воспитания детей</w:t>
      </w:r>
    </w:p>
    <w:p w:rsidR="00DB4FEF" w:rsidRPr="00EF52AF" w:rsidRDefault="00DB4FEF" w:rsidP="00DB4FE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FEF" w:rsidRDefault="00DB4FEF" w:rsidP="00DB4FEF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Видеть красивого, здорового ребенка – желание каждого, кто находится </w:t>
      </w:r>
    </w:p>
    <w:p w:rsidR="00DB4FEF" w:rsidRDefault="00DB4FEF" w:rsidP="00DB4FEF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ним, кого волнует и заботит его будущее.</w:t>
      </w:r>
    </w:p>
    <w:p w:rsidR="00DB4FEF" w:rsidRDefault="00DB4FEF" w:rsidP="00DB4FEF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Дуда</w:t>
      </w:r>
    </w:p>
    <w:p w:rsidR="00DB4FEF" w:rsidRDefault="00DB4FEF" w:rsidP="00DB4FEF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DB4FEF" w:rsidRDefault="00DB4FEF" w:rsidP="00DB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Физическое развитие для детей – то же, что  фундамент для здания. Чем прочнее заложен фундамент, тем выше может быть возведена постройка; чем больше забот о физическом воспитании ребенка, тем больших успехов он достигнет в общем развитии, науках, умении работать и быть полезным для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 человеком. Идея воспитания здорового ребенка не нова, и в каждом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менном образовательном учреждении она решается по-своему. Центральное 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 концепции всей системы физкультурно-оздоровительной работы нашего ДОУ – осуществление совместной миссии дошкольного учреждения и родителей по воспитанию у детей потребности ЗОЖ.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родителей, активизировать их интерес к вопросам физического воспитания и развития возможно разными способами. Популярностью 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собрания, наглядная агитация, совместные праздники и досуги, но 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эффективен, на наш взгляд, семейный клуб как нетрадиционная форма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гогического консультирования. В отличие от родительских собраний, где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основано по назидательно-поучительной схеме, в клубе отношения строят на принципах добровольности, личной заинтересованности. 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педагогической компетентности родителей в вопросах физического воспитания, формирования активной позиции по отношению к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ственному здоровью и здоровью детей в 2009 г. в дошкольном учреждении был создан семейный клуб «Здоровый малыш».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клуба:</w:t>
      </w:r>
    </w:p>
    <w:p w:rsidR="00DB4FEF" w:rsidRDefault="00DB4FEF" w:rsidP="00DB4FEF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9186C">
        <w:rPr>
          <w:rFonts w:ascii="Times New Roman" w:hAnsi="Times New Roman" w:cs="Times New Roman"/>
          <w:sz w:val="28"/>
          <w:szCs w:val="28"/>
        </w:rPr>
        <w:t>сохранять и укреплять здоровье, всесторонне физически совершенствовать функции организма;</w:t>
      </w:r>
    </w:p>
    <w:p w:rsidR="00DB4FEF" w:rsidRDefault="00DB4FEF" w:rsidP="00DB4FEF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родителям необходимые знания о физическом развитии ребенка:</w:t>
      </w:r>
    </w:p>
    <w:p w:rsidR="00DB4FEF" w:rsidRDefault="00DB4FEF" w:rsidP="00DB4FEF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процесс семейного воспитания на укрепление здоровья и прив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привычек ЗОЖ;</w:t>
      </w:r>
    </w:p>
    <w:p w:rsidR="00DB4FEF" w:rsidRDefault="00DB4FEF" w:rsidP="00DB4FEF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рамках клуба условия для формирования гармоничного семейн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общения.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посещают родители с детьми раннего возраста. И это не случайно, ведь период жизни от 1 года до 3 лет характеризуется быстрым темпом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и психического развития, обусловлен интенсивным созреванием ряда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и систем. Однако в условиях Крайнего Севера дети 1,5-3 лет имеют мен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 возможности двигаться на свежем воздухе, не могут в силу возрастных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бенностей посещать спортивные секции вне дошкольного учреждения.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семейного клуба – инструктор по физической культуре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учреждения. Встречи организуются один раз в неделю, по заранее подготовленному плану, носят тематический сюжетный характер. Например: «Путешествие в осенний лес», «В гости к елочке», «Весенняя сказка» и др.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встреча в клубе начинается с приветствия, настраивающего на положительное эмоциональное общение.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по желанию детей и взрослых пальчиковые игры, игровой массаж или самомассаж.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занятия насыщена упражнениями в основных видах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жений: «Гимнастика с мамой» - общеразвивающие упражнения (с предметами или без).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движений могут быть в виде «Полосы препятствий» (ходьба, бег, прыжки, лазанье,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бросание и ловля, упражнения на формирование осанки, профилактику плоскостопия). В соответствии с главной темой и сюжетной линией подбирается подвижная игра. Игры направлены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вершенствование движений и носят познавательный характер, что повышает и интерес к двигательной деятельности, а также способствует гармоничному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витию личности. Вслед за активной деятельностью проводятся упражнения на релаксацию или дыхание, танцевальные движения под спокойную музыку.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Отдохнув, родители с детьми занимаются самостоятельно в физкультурно-тренажерном зале и на прогулочной веранде, по своему желанию, выбирая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нажеры, спортивные снаряды. Инструктор по физической культуре следит за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чеством выполнения упражнений, дает четкие указания, рекомендации.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в клубе заканчивается игровыми упражнениями малой подвижн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 целью приведения организма в относительно спокойное состояние,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хранением при этом бодрого настроения ребенка.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родителями достаточно полной информации по отдельным вопросам физического воспитания детей раннего возраста им предлагаются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личные информационные буклеты, памятки, рекомендации.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в апреле 2010г. продемонстрировали, что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развития педагогической грамотности родителей по проблеме сохранения и укрепления здоровья дошкольников повысился. Родители отметили, что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местные игры и упражнения стимулируют двигательную активность детей,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могают строить положительные эмоциональные семейные отношения.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занятий подтверждается снижением количества случаев заболеваний у детей, посещавших клуб в 2009/10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., по сравнению с остал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детьми раннего возраста на 28%.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положительная динамика прослеживается и в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двигательных умений – у детей, не посещавших клуб, высоких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зателей по результатам диагностики в октябре 2010 г. нет, только средние и 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кие. Дети, посещавшие клуб «Здоровый малыш», имеют высокие и средние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казатели.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что семья во многом определяет отношение детей к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культуре, их интерес к спорту, активность и инициативу. Этому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ствует доверительное общение детей и родителей в совместной деятельности в клубе «Здоровый малыш».</w:t>
      </w:r>
    </w:p>
    <w:p w:rsidR="00DB4FEF" w:rsidRPr="0059186C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EF" w:rsidRDefault="00DB4FEF" w:rsidP="00DB4FE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D4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4A">
        <w:rPr>
          <w:rFonts w:ascii="Times New Roman" w:hAnsi="Times New Roman" w:cs="Times New Roman"/>
          <w:i/>
          <w:sz w:val="28"/>
          <w:szCs w:val="28"/>
        </w:rPr>
        <w:t>Бочкарева О.И</w:t>
      </w:r>
      <w:r>
        <w:rPr>
          <w:rFonts w:ascii="Times New Roman" w:hAnsi="Times New Roman" w:cs="Times New Roman"/>
          <w:sz w:val="28"/>
          <w:szCs w:val="28"/>
        </w:rPr>
        <w:t>. Система работы по формированию здорового образа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ни. Волгоград, 2008.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4A">
        <w:rPr>
          <w:rFonts w:ascii="Times New Roman" w:hAnsi="Times New Roman" w:cs="Times New Roman"/>
          <w:i/>
          <w:sz w:val="28"/>
          <w:szCs w:val="28"/>
        </w:rPr>
        <w:t>Голомидова</w:t>
      </w:r>
      <w:proofErr w:type="spellEnd"/>
      <w:r w:rsidRPr="00920D4A">
        <w:rPr>
          <w:rFonts w:ascii="Times New Roman" w:hAnsi="Times New Roman" w:cs="Times New Roman"/>
          <w:i/>
          <w:sz w:val="28"/>
          <w:szCs w:val="28"/>
        </w:rPr>
        <w:t xml:space="preserve"> С.Е</w:t>
      </w:r>
      <w:r>
        <w:rPr>
          <w:rFonts w:ascii="Times New Roman" w:hAnsi="Times New Roman" w:cs="Times New Roman"/>
          <w:sz w:val="28"/>
          <w:szCs w:val="28"/>
        </w:rPr>
        <w:t>. Физкультура. Нестандартные занятия. Волгоград, 2010.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4A">
        <w:rPr>
          <w:rFonts w:ascii="Times New Roman" w:hAnsi="Times New Roman" w:cs="Times New Roman"/>
          <w:i/>
          <w:sz w:val="28"/>
          <w:szCs w:val="28"/>
        </w:rPr>
        <w:t>Кановская</w:t>
      </w:r>
      <w:proofErr w:type="spellEnd"/>
      <w:r w:rsidRPr="00920D4A">
        <w:rPr>
          <w:rFonts w:ascii="Times New Roman" w:hAnsi="Times New Roman" w:cs="Times New Roman"/>
          <w:i/>
          <w:sz w:val="28"/>
          <w:szCs w:val="28"/>
        </w:rPr>
        <w:t xml:space="preserve"> М.Б.</w:t>
      </w:r>
      <w:r>
        <w:rPr>
          <w:rFonts w:ascii="Times New Roman" w:hAnsi="Times New Roman" w:cs="Times New Roman"/>
          <w:sz w:val="28"/>
          <w:szCs w:val="28"/>
        </w:rPr>
        <w:t xml:space="preserve"> Развивающие игры для малышей от рождения до трех лет. М.;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2009.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4A">
        <w:rPr>
          <w:rFonts w:ascii="Times New Roman" w:hAnsi="Times New Roman" w:cs="Times New Roman"/>
          <w:i/>
          <w:sz w:val="28"/>
          <w:szCs w:val="28"/>
        </w:rPr>
        <w:t>Терпигорьева</w:t>
      </w:r>
      <w:proofErr w:type="spellEnd"/>
      <w:r w:rsidRPr="00920D4A">
        <w:rPr>
          <w:rFonts w:ascii="Times New Roman" w:hAnsi="Times New Roman" w:cs="Times New Roman"/>
          <w:i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семинары для педагогов. Вып.2.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гическая компетентность воспитателей. Волгоград, 2009.</w:t>
      </w: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EF" w:rsidRDefault="00DB4FEF" w:rsidP="00DB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CB" w:rsidRDefault="00FD05CB">
      <w:bookmarkStart w:id="0" w:name="_GoBack"/>
      <w:bookmarkEnd w:id="0"/>
    </w:p>
    <w:sectPr w:rsidR="00FD05CB" w:rsidSect="006876E4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3983"/>
    <w:multiLevelType w:val="hybridMultilevel"/>
    <w:tmpl w:val="26CA7088"/>
    <w:lvl w:ilvl="0" w:tplc="18560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EF"/>
    <w:rsid w:val="00DB4FEF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Company>Krokoz™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№54</dc:creator>
  <cp:lastModifiedBy>МБДОУ №54</cp:lastModifiedBy>
  <cp:revision>1</cp:revision>
  <dcterms:created xsi:type="dcterms:W3CDTF">2015-03-17T08:43:00Z</dcterms:created>
  <dcterms:modified xsi:type="dcterms:W3CDTF">2015-03-17T08:43:00Z</dcterms:modified>
</cp:coreProperties>
</file>