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Имя___________________________________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рассказ________________________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автора рассказа________________________________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описывается в рассказе_________________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грибе говорится в рассказе______________________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был гриб_________________________________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автор сравнивает гриб__________________________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Перечислите, кто пил из гриба_________________________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автор сумел напиться из гриба_______________________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я из окошка вижу всё, и радуюсь, и не спешу…». </w:t>
      </w:r>
      <w:r>
        <w:rPr>
          <w:rFonts w:ascii="Times New Roman" w:hAnsi="Times New Roman" w:cs="Times New Roman"/>
          <w:sz w:val="28"/>
          <w:szCs w:val="28"/>
        </w:rPr>
        <w:br/>
        <w:t>Про какое окошко говорит автор?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«-Дай-ка, - сказал я себе, - погляжу на товарища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sz w:val="28"/>
          <w:szCs w:val="28"/>
        </w:rPr>
        <w:t>Кого автор назвал товарищем?__________________________</w:t>
      </w:r>
    </w:p>
    <w:p w:rsidR="00283170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___________________________________________</w:t>
      </w:r>
    </w:p>
    <w:p w:rsidR="00283170" w:rsidRPr="0073455B" w:rsidRDefault="00283170" w:rsidP="0028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автор относится к жителям леса?___________________</w:t>
      </w:r>
    </w:p>
    <w:p w:rsidR="00213664" w:rsidRDefault="00213664"/>
    <w:sectPr w:rsidR="00213664" w:rsidSect="0021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170"/>
    <w:rsid w:val="000B739C"/>
    <w:rsid w:val="001E5FB6"/>
    <w:rsid w:val="00213664"/>
    <w:rsid w:val="00283170"/>
    <w:rsid w:val="00356394"/>
    <w:rsid w:val="00512A82"/>
    <w:rsid w:val="00520B26"/>
    <w:rsid w:val="00540762"/>
    <w:rsid w:val="00692A57"/>
    <w:rsid w:val="006C6127"/>
    <w:rsid w:val="00954730"/>
    <w:rsid w:val="00BF18F7"/>
    <w:rsid w:val="00C63812"/>
    <w:rsid w:val="00DC0165"/>
    <w:rsid w:val="00E23FC1"/>
    <w:rsid w:val="00E3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2015-01-21T19:07:00Z</dcterms:created>
  <dcterms:modified xsi:type="dcterms:W3CDTF">2015-01-21T19:08:00Z</dcterms:modified>
</cp:coreProperties>
</file>