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8F" w:rsidRDefault="00625617" w:rsidP="00625617">
      <w:pPr>
        <w:ind w:left="-993" w:firstLine="993"/>
        <w:jc w:val="center"/>
        <w:rPr>
          <w:noProof/>
          <w:sz w:val="28"/>
          <w:szCs w:val="28"/>
          <w:lang w:eastAsia="ru-RU"/>
        </w:rPr>
      </w:pPr>
      <w:r w:rsidRPr="00625617">
        <w:rPr>
          <w:noProof/>
          <w:sz w:val="28"/>
          <w:szCs w:val="28"/>
          <w:lang w:eastAsia="ru-RU"/>
        </w:rPr>
        <w:t>Психофизиологические особенности современных дошкольников и младших школьников.</w:t>
      </w:r>
    </w:p>
    <w:p w:rsidR="00171608" w:rsidRPr="005B2B8E" w:rsidRDefault="00171608" w:rsidP="00171608">
      <w:pPr>
        <w:ind w:left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Происходящий на наших глазах  глобальный процесс формирования новой высокоавтоматизированной информационной среды общества создает беспрецендентные возможности для развития человека, для эффективного решения многих профессиональных, экономических, социальных и бытовых проблем. Использовать эти возможности смогут лишь те члены общества, которые будут обладать необходимыми знаниями и умениями ориентироваться в новом информационном пространстве.</w:t>
      </w:r>
    </w:p>
    <w:p w:rsidR="00171608" w:rsidRPr="005B2B8E" w:rsidRDefault="00171608" w:rsidP="00171608">
      <w:pPr>
        <w:ind w:left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Новые информационные технологии позволяют развить системное научное мышление, конструктивное образное мышление, пространственное и ассоциативное мышление, вариативность мышления и чувство нового, интуицию, воображение, творческие способности.</w:t>
      </w:r>
    </w:p>
    <w:p w:rsidR="00171608" w:rsidRPr="005B2B8E" w:rsidRDefault="00171608" w:rsidP="00171608">
      <w:pPr>
        <w:ind w:left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5B2B8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XXI</w:t>
      </w: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век характеризуют как информационный. Приходится решать проблему адаптации к новым условиям жизни в информационном обществе.</w:t>
      </w:r>
    </w:p>
    <w:p w:rsidR="00171608" w:rsidRPr="005B2B8E" w:rsidRDefault="00171608" w:rsidP="00171608">
      <w:pPr>
        <w:ind w:left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 этих условиях важно внедрить в сферу</w:t>
      </w:r>
      <w:r w:rsidR="00EE45E2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дошкольного и </w:t>
      </w: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начального образования новые принципы обучения и развития подрастающего поколения, которые должны обесп</w:t>
      </w:r>
      <w:r w:rsidR="0062508B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ечить формирование у людей совр</w:t>
      </w: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62508B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енных представлений о роли информации и информационных процессов в природе и обществе, </w:t>
      </w:r>
      <w:r w:rsidR="0062508B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способствовать развитию мышления как деятельности, направленной на решение задач в условиях большого информационного потока. При этом важно учитывать, что данная деятельность, опосредствованная компьютером, существенно отличается от процесса решения задач в традиционном варианте.</w:t>
      </w:r>
    </w:p>
    <w:p w:rsidR="00625617" w:rsidRPr="005B2B8E" w:rsidRDefault="0062508B" w:rsidP="0062508B">
      <w:pPr>
        <w:ind w:left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В ближайшие годы, вероятнее всего, возникнет новый комплекс наук об информации. Одной из важных составляющих этого комплекса, безусловно, станет психофизиология, изучающая особенности протекания психофизиологических процессов человека в условиях компьютеризированной деятельности и влияние этих процессов на такую деятельность.  </w:t>
      </w:r>
    </w:p>
    <w:p w:rsidR="0062508B" w:rsidRPr="005B2B8E" w:rsidRDefault="0062508B" w:rsidP="0062508B">
      <w:pPr>
        <w:ind w:left="284" w:firstLine="42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На первое место в психофизиологии и педагогике выходит необходимость изучения и разработки наиболее эффективных методов «навигации» в огромном океане информации.</w:t>
      </w:r>
    </w:p>
    <w:p w:rsidR="0062508B" w:rsidRPr="005B2B8E" w:rsidRDefault="0062508B" w:rsidP="0062508B">
      <w:pPr>
        <w:ind w:left="284" w:firstLine="42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Одна из задач развития современного образования в сфере информатизации – широкое внедрение в образование различных телекоммуникационных сред, в том числе и средств Интернета.</w:t>
      </w:r>
    </w:p>
    <w:p w:rsidR="0062508B" w:rsidRPr="005B2B8E" w:rsidRDefault="0062508B" w:rsidP="0062508B">
      <w:pPr>
        <w:ind w:left="284" w:firstLine="42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При таких все более нарас</w:t>
      </w:r>
      <w:r w:rsidR="003F12B2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аю</w:t>
      </w:r>
      <w:r w:rsidR="003F12B2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щ</w:t>
      </w: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их изменениях в сфере компьютеризации и информатизации </w:t>
      </w:r>
      <w:r w:rsidR="003F12B2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психологам и педагогам необходимо учитывать, что системное мышление вырабатывается путем использования в образовательном процессе активной обучающей среды по схеме «преподаватель-компьютер-обучающийся». При этом информационные технологии являются эффективным способом «оркестровки» образовательного процесса, в котором теория и практика оределяют и творят друг друга.</w:t>
      </w:r>
    </w:p>
    <w:p w:rsidR="00EE45E2" w:rsidRPr="005B2B8E" w:rsidRDefault="00EE45E2" w:rsidP="0062508B">
      <w:pPr>
        <w:ind w:left="284" w:firstLine="42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Мы стоим на пороге больших изменений в области психологи</w:t>
      </w:r>
      <w:r w:rsidR="00C1365F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="005B2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365F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человека, так как широкая комп</w:t>
      </w:r>
      <w:r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ьютеризация и информатизация общества приведут к значительн</w:t>
      </w:r>
      <w:r w:rsidR="00C1365F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>ым изменениям в интеллектуальной и личностной сферах человека</w:t>
      </w:r>
      <w:r w:rsidR="003407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365F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365F" w:rsidRPr="005B2B8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XXI</w:t>
      </w:r>
      <w:r w:rsidR="00C1365F" w:rsidRPr="005B2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века.</w:t>
      </w:r>
      <w:proofErr w:type="gramEnd"/>
    </w:p>
    <w:p w:rsidR="00EC654C" w:rsidRPr="005B2B8E" w:rsidRDefault="00C1365F" w:rsidP="00C1365F">
      <w:pPr>
        <w:rPr>
          <w:rFonts w:ascii="Times New Roman" w:hAnsi="Times New Roman" w:cs="Times New Roman"/>
          <w:sz w:val="24"/>
          <w:szCs w:val="24"/>
        </w:rPr>
      </w:pPr>
      <w:r w:rsidRPr="005B2B8E">
        <w:rPr>
          <w:rFonts w:ascii="Times New Roman" w:hAnsi="Times New Roman" w:cs="Times New Roman"/>
          <w:sz w:val="24"/>
          <w:szCs w:val="24"/>
        </w:rPr>
        <w:tab/>
        <w:t>Давайте сравним психофизиологические особенности современного  дошкольника и младшего школьника.</w:t>
      </w:r>
      <w:r w:rsidR="004C58C3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 составлена с опорой на книги В.Н. </w:t>
      </w:r>
      <w:proofErr w:type="spellStart"/>
      <w:r w:rsidR="004C58C3">
        <w:rPr>
          <w:rFonts w:ascii="Times New Roman" w:hAnsi="Times New Roman" w:cs="Times New Roman"/>
          <w:sz w:val="24"/>
          <w:szCs w:val="24"/>
        </w:rPr>
        <w:t>Могилёвой</w:t>
      </w:r>
      <w:proofErr w:type="spellEnd"/>
      <w:r w:rsidR="004C58C3">
        <w:rPr>
          <w:rFonts w:ascii="Times New Roman" w:hAnsi="Times New Roman" w:cs="Times New Roman"/>
          <w:sz w:val="24"/>
          <w:szCs w:val="24"/>
        </w:rPr>
        <w:t xml:space="preserve"> «Психофизи</w:t>
      </w:r>
      <w:r w:rsidR="004C58C3">
        <w:rPr>
          <w:rFonts w:ascii="Times New Roman" w:hAnsi="Times New Roman" w:cs="Times New Roman"/>
          <w:sz w:val="24"/>
          <w:szCs w:val="24"/>
        </w:rPr>
        <w:t>о</w:t>
      </w:r>
      <w:r w:rsidR="004C58C3">
        <w:rPr>
          <w:rFonts w:ascii="Times New Roman" w:hAnsi="Times New Roman" w:cs="Times New Roman"/>
          <w:sz w:val="24"/>
          <w:szCs w:val="24"/>
        </w:rPr>
        <w:t>логические особенности дошкольника и их учёт в работе с компьютером» и «Психофизиологические особенности младшего школьника и их учёт в работе с компьютером».</w:t>
      </w:r>
    </w:p>
    <w:p w:rsidR="005B2B8E" w:rsidRDefault="005B2B8E" w:rsidP="00C1365F">
      <w:pPr>
        <w:rPr>
          <w:rFonts w:ascii="Times New Roman" w:hAnsi="Times New Roman" w:cs="Times New Roman"/>
          <w:sz w:val="24"/>
          <w:szCs w:val="24"/>
        </w:rPr>
      </w:pPr>
    </w:p>
    <w:p w:rsidR="004C58C3" w:rsidRPr="005B2B8E" w:rsidRDefault="004C58C3" w:rsidP="00C136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31" w:type="dxa"/>
        <w:tblInd w:w="108" w:type="dxa"/>
        <w:tblLook w:val="04A0"/>
      </w:tblPr>
      <w:tblGrid>
        <w:gridCol w:w="5565"/>
        <w:gridCol w:w="5566"/>
      </w:tblGrid>
      <w:tr w:rsidR="00EC654C" w:rsidRPr="005B2B8E" w:rsidTr="00EC654C">
        <w:tc>
          <w:tcPr>
            <w:tcW w:w="5565" w:type="dxa"/>
          </w:tcPr>
          <w:p w:rsidR="00EC654C" w:rsidRPr="005B2B8E" w:rsidRDefault="00EC654C" w:rsidP="00EC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</w:t>
            </w:r>
          </w:p>
        </w:tc>
        <w:tc>
          <w:tcPr>
            <w:tcW w:w="5566" w:type="dxa"/>
          </w:tcPr>
          <w:p w:rsidR="00EC654C" w:rsidRPr="005B2B8E" w:rsidRDefault="00EC654C" w:rsidP="00EC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младший школьник</w:t>
            </w:r>
          </w:p>
        </w:tc>
      </w:tr>
      <w:tr w:rsidR="00EC654C" w:rsidRPr="005B2B8E" w:rsidTr="00EC654C">
        <w:tc>
          <w:tcPr>
            <w:tcW w:w="5565" w:type="dxa"/>
          </w:tcPr>
          <w:p w:rsidR="00EC654C" w:rsidRPr="005B2B8E" w:rsidRDefault="00EC654C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от 3до7лет</w:t>
            </w:r>
            <w:r w:rsidR="009C085F"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085F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мальчики и д</w:t>
            </w:r>
            <w:r w:rsidR="009C085F" w:rsidRPr="005B2B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085F" w:rsidRPr="005B2B8E">
              <w:rPr>
                <w:rFonts w:ascii="Times New Roman" w:hAnsi="Times New Roman" w:cs="Times New Roman"/>
                <w:sz w:val="24"/>
                <w:szCs w:val="24"/>
              </w:rPr>
              <w:t>вочки мало отличаются внешним строением тела, а также многими физиологическими и биохимич</w:t>
            </w:r>
            <w:r w:rsidR="009C085F" w:rsidRPr="005B2B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085F" w:rsidRPr="005B2B8E">
              <w:rPr>
                <w:rFonts w:ascii="Times New Roman" w:hAnsi="Times New Roman" w:cs="Times New Roman"/>
                <w:sz w:val="24"/>
                <w:szCs w:val="24"/>
              </w:rPr>
              <w:t>скими параметрами. Возраст 5-7 лет называют «п</w:t>
            </w:r>
            <w:r w:rsidR="009C085F" w:rsidRPr="005B2B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085F" w:rsidRPr="005B2B8E">
              <w:rPr>
                <w:rFonts w:ascii="Times New Roman" w:hAnsi="Times New Roman" w:cs="Times New Roman"/>
                <w:sz w:val="24"/>
                <w:szCs w:val="24"/>
              </w:rPr>
              <w:t>риодом первого вытяжения», когда за год ребенок может вырасти на 7-10см.</w:t>
            </w:r>
            <w:r w:rsidR="00023042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07B" w:rsidRDefault="004D007B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7A" w:rsidRPr="005B2B8E" w:rsidRDefault="00904B56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опорно-двигательной системы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ребенка 5-6 лет еще не завершено. Каждая из 206 костей скелета продолжает меняться по размеру, форме, строению, причем фазы развития неодинаковы.</w:t>
            </w:r>
            <w:r w:rsidR="0090307A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К 5-6 годам позвоночник ребенка соответствует  его форме взрослого человека, но окостенение еще не закончено, в нем еще много хрящевой ткани. Ск</w:t>
            </w:r>
            <w:r w:rsidR="0090307A" w:rsidRPr="005B2B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07A" w:rsidRPr="005B2B8E">
              <w:rPr>
                <w:rFonts w:ascii="Times New Roman" w:hAnsi="Times New Roman" w:cs="Times New Roman"/>
                <w:sz w:val="24"/>
                <w:szCs w:val="24"/>
              </w:rPr>
              <w:t>летная мускулатура слабая.</w:t>
            </w:r>
          </w:p>
          <w:p w:rsidR="0090307A" w:rsidRPr="005B2B8E" w:rsidRDefault="005B2B8E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 руки и запястья 4-5 летнего ребенка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жают свое развитие: окостенение фаланг пальцев еще далеко от завершения. Это необходимо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 занятиях с помощью компьютера, т.к.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тенсивное напряжение, возникающее при</w:t>
            </w:r>
            <w:r w:rsidR="00B00DD9">
              <w:rPr>
                <w:rFonts w:ascii="Times New Roman" w:hAnsi="Times New Roman" w:cs="Times New Roman"/>
                <w:sz w:val="24"/>
                <w:szCs w:val="24"/>
              </w:rPr>
              <w:t xml:space="preserve"> манип</w:t>
            </w:r>
            <w:r w:rsidR="00B00D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DD9">
              <w:rPr>
                <w:rFonts w:ascii="Times New Roman" w:hAnsi="Times New Roman" w:cs="Times New Roman"/>
                <w:sz w:val="24"/>
                <w:szCs w:val="24"/>
              </w:rPr>
              <w:t>лировании компьютерной мышью, может вызвать деформацию костей руки и запястья.</w:t>
            </w:r>
          </w:p>
          <w:p w:rsidR="0090307A" w:rsidRPr="005B2B8E" w:rsidRDefault="0090307A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7A" w:rsidRPr="005B2B8E" w:rsidRDefault="0090307A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7A" w:rsidRPr="005B2B8E" w:rsidRDefault="0090307A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7A" w:rsidRPr="005B2B8E" w:rsidRDefault="0090307A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7A" w:rsidRPr="005B2B8E" w:rsidRDefault="0090307A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01" w:rsidRPr="005B2B8E" w:rsidRDefault="00457B01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01" w:rsidRPr="005B2B8E" w:rsidRDefault="00457B01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7A" w:rsidRPr="005B2B8E" w:rsidRDefault="0090307A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У многих дошкольников потребность в </w:t>
            </w: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</w:t>
            </w: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ной активности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настолько велика, что врачи и ф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зиологи называют возраст 5-7 лет </w:t>
            </w:r>
            <w:r w:rsidR="002E7711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«возрастом дв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гательной расточительности».</w:t>
            </w:r>
            <w:r w:rsidR="002E7711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этого во</w:t>
            </w:r>
            <w:r w:rsidR="002E7711" w:rsidRPr="005B2B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7711" w:rsidRPr="005B2B8E">
              <w:rPr>
                <w:rFonts w:ascii="Times New Roman" w:hAnsi="Times New Roman" w:cs="Times New Roman"/>
                <w:sz w:val="24"/>
                <w:szCs w:val="24"/>
              </w:rPr>
              <w:t>раста характерно преобладание тонуса мышц-разгибателей, что приводит к невозможности при длительном сидении удерживать спину выпря</w:t>
            </w:r>
            <w:r w:rsidR="002E7711" w:rsidRPr="005B2B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711" w:rsidRPr="005B2B8E">
              <w:rPr>
                <w:rFonts w:ascii="Times New Roman" w:hAnsi="Times New Roman" w:cs="Times New Roman"/>
                <w:sz w:val="24"/>
                <w:szCs w:val="24"/>
              </w:rPr>
              <w:t>ленной. Поэтому необходимо контролировать позу ребенка.</w:t>
            </w:r>
          </w:p>
          <w:p w:rsidR="00993472" w:rsidRPr="005B2B8E" w:rsidRDefault="00993472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03" w:rsidRPr="005B2B8E" w:rsidRDefault="00C10003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03" w:rsidRDefault="00C10003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0B" w:rsidRDefault="0034070B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0B" w:rsidRPr="005B2B8E" w:rsidRDefault="0034070B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03" w:rsidRPr="005B2B8E" w:rsidRDefault="00993472" w:rsidP="00C1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ЦНС характеризуется 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ускоренным формированием ряда морфофизиологических пр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знаков. Продолжается интенсивное развитие коры головного мозга. Завершается дифференциация нервных элементов тех слоев, в которых осущест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ляются процессы, определяющие успех сложных умственных действий: обобщение, осознание п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следовательности событий, причинно-следственных отношений, формирование сложных межанализаторных связей. У детей расширяются представления об основных видах взаимосвязей между живой и неживой природой.</w:t>
            </w:r>
            <w:r w:rsidR="00C10003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6037E" w:rsidRPr="005B2B8E">
              <w:rPr>
                <w:rFonts w:ascii="Times New Roman" w:hAnsi="Times New Roman" w:cs="Times New Roman"/>
                <w:sz w:val="24"/>
                <w:szCs w:val="24"/>
              </w:rPr>
              <w:t>реоблада</w:t>
            </w:r>
            <w:r w:rsidR="0046037E" w:rsidRPr="005B2B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6037E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щим на протяжении всего дошкольного периода, </w:t>
            </w:r>
            <w:r w:rsidR="0046037E" w:rsidRPr="005B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остается непроизвольное внимание. Даже старшим дошкольникам еще трудно сосредоточиться на чем-то однообразном. А вот в процессе интересной для них игры внимание может быть достаточно усто</w:t>
            </w:r>
            <w:r w:rsidR="0046037E" w:rsidRPr="005B2B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6037E" w:rsidRPr="005B2B8E">
              <w:rPr>
                <w:rFonts w:ascii="Times New Roman" w:hAnsi="Times New Roman" w:cs="Times New Roman"/>
                <w:sz w:val="24"/>
                <w:szCs w:val="24"/>
              </w:rPr>
              <w:t>чивым.</w:t>
            </w:r>
            <w:r w:rsid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003" w:rsidRPr="005B2B8E">
              <w:rPr>
                <w:rFonts w:ascii="Times New Roman" w:hAnsi="Times New Roman" w:cs="Times New Roman"/>
                <w:sz w:val="24"/>
                <w:szCs w:val="24"/>
              </w:rPr>
              <w:t>К 6–7 годам структура памяти претерпевает существенные изменения, связанные со значител</w:t>
            </w:r>
            <w:r w:rsidR="00C10003" w:rsidRPr="005B2B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003" w:rsidRPr="005B2B8E">
              <w:rPr>
                <w:rFonts w:ascii="Times New Roman" w:hAnsi="Times New Roman" w:cs="Times New Roman"/>
                <w:sz w:val="24"/>
                <w:szCs w:val="24"/>
              </w:rPr>
              <w:t>ным развитием произвольных форм запоминания и припоминания. Непроизвольная память, не связа</w:t>
            </w:r>
            <w:r w:rsidR="00C10003" w:rsidRPr="005B2B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003" w:rsidRPr="005B2B8E">
              <w:rPr>
                <w:rFonts w:ascii="Times New Roman" w:hAnsi="Times New Roman" w:cs="Times New Roman"/>
                <w:sz w:val="24"/>
                <w:szCs w:val="24"/>
              </w:rPr>
              <w:t>ная с активным отношением к текущей деятельн</w:t>
            </w:r>
            <w:r w:rsidR="00C10003" w:rsidRPr="005B2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0003" w:rsidRPr="005B2B8E">
              <w:rPr>
                <w:rFonts w:ascii="Times New Roman" w:hAnsi="Times New Roman" w:cs="Times New Roman"/>
                <w:sz w:val="24"/>
                <w:szCs w:val="24"/>
              </w:rPr>
              <w:t>сти, оказывается менее продуктивной, хотя в целом она сохраняет господствующее положение.</w:t>
            </w:r>
          </w:p>
          <w:p w:rsidR="008120A8" w:rsidRPr="005B2B8E" w:rsidRDefault="00C10003" w:rsidP="00C1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   Подобное соотношение произвольной и непрои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вольной форм памяти отмечается в отношении т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кой психической функции, как воображение. Большой скачок в его развитии обеспечивает игра, необходимым условием которой является наличие замещающей деятельности и предметов-заместителей. В старшем дошкольном возрасте з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мещение становится чисто символическим и пост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пенно начинается переход к действиям с вообр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жаемыми предметами.</w:t>
            </w:r>
          </w:p>
          <w:p w:rsidR="00C1365F" w:rsidRPr="005B2B8E" w:rsidRDefault="00C1365F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A8" w:rsidRPr="005B2B8E" w:rsidRDefault="008120A8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возрасте продолжает развиваться </w:t>
            </w: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. Ребра постепенно прин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мают такое же расположение, как у взрослого, ра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вивается дыхательная мускулатура и ткань легких. Но размеры дыхательных путей ребенка дошкол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ного возраста значительно уже взрослых, поэтому нарушения температурного  режима и влажности воздуха в помещении приводят к заболеваниям о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ганов дыхания. Важна и правильная организация двигательной активности детей. При ее недост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точности число заболеваний органов дыхания та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же увеличивается.</w:t>
            </w:r>
          </w:p>
          <w:p w:rsidR="008120A8" w:rsidRPr="005B2B8E" w:rsidRDefault="008120A8" w:rsidP="0002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</w:t>
            </w:r>
            <w:r w:rsidR="0034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4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сосудистая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также  претерпев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ет значительные изменения</w:t>
            </w:r>
            <w:r w:rsidR="003B3744" w:rsidRPr="005B2B8E">
              <w:rPr>
                <w:rFonts w:ascii="Times New Roman" w:hAnsi="Times New Roman" w:cs="Times New Roman"/>
                <w:sz w:val="24"/>
                <w:szCs w:val="24"/>
              </w:rPr>
              <w:t>, она становится более работоспособной и выносливой.</w:t>
            </w:r>
          </w:p>
        </w:tc>
        <w:tc>
          <w:tcPr>
            <w:tcW w:w="5566" w:type="dxa"/>
          </w:tcPr>
          <w:p w:rsidR="00EC654C" w:rsidRPr="005B2B8E" w:rsidRDefault="00023042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 от</w:t>
            </w:r>
            <w:r w:rsidR="00C1365F"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7до</w:t>
            </w:r>
            <w:r w:rsidR="00C1365F"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B8E">
              <w:rPr>
                <w:rFonts w:ascii="Times New Roman" w:hAnsi="Times New Roman" w:cs="Times New Roman"/>
                <w:b/>
                <w:sz w:val="24"/>
                <w:szCs w:val="24"/>
              </w:rPr>
              <w:t>11лет.</w:t>
            </w:r>
            <w:r w:rsidR="0090307A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В этот период происходят существенные изменения в анатомо-физиологическом строении организма детей, пр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текающие относительно спокойно и равномерно.</w:t>
            </w:r>
          </w:p>
          <w:p w:rsidR="00904B56" w:rsidRPr="005B2B8E" w:rsidRDefault="00904B56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56" w:rsidRPr="005B2B8E" w:rsidRDefault="00904B56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5F" w:rsidRPr="005B2B8E" w:rsidRDefault="00C1365F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31E" w:rsidRPr="005B2B8E" w:rsidRDefault="00C6631E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 в младшем школьном возрасте, хотя и достигает определенной степени развития, еще не устойчива к неблагоприятным воздействиям. Чрезмерная физическая нагрузка быстро приводит к утомлению. Вследствие гибк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457B01" w:rsidRPr="005B2B8E">
              <w:rPr>
                <w:rFonts w:ascii="Times New Roman" w:hAnsi="Times New Roman" w:cs="Times New Roman"/>
                <w:sz w:val="24"/>
                <w:szCs w:val="24"/>
              </w:rPr>
              <w:t>скелета при неправильной позе ребенка на з</w:t>
            </w:r>
            <w:r w:rsidR="00457B01" w:rsidRPr="005B2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B01" w:rsidRPr="005B2B8E">
              <w:rPr>
                <w:rFonts w:ascii="Times New Roman" w:hAnsi="Times New Roman" w:cs="Times New Roman"/>
                <w:sz w:val="24"/>
                <w:szCs w:val="24"/>
              </w:rPr>
              <w:t>нятиях развиваются нарушения осанки. В школ</w:t>
            </w:r>
            <w:r w:rsidR="00457B01" w:rsidRPr="005B2B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57B01" w:rsidRPr="005B2B8E">
              <w:rPr>
                <w:rFonts w:ascii="Times New Roman" w:hAnsi="Times New Roman" w:cs="Times New Roman"/>
                <w:sz w:val="24"/>
                <w:szCs w:val="24"/>
              </w:rPr>
              <w:t>ном возрасте отмечается самая высокая частота травм в связи с резко возрастающей двигательной активностью детей.</w:t>
            </w:r>
          </w:p>
          <w:p w:rsidR="00457B01" w:rsidRPr="005B2B8E" w:rsidRDefault="00457B01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Крупные мышцы тела развиваются раньше </w:t>
            </w:r>
            <w:proofErr w:type="gramStart"/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мелких</w:t>
            </w:r>
            <w:proofErr w:type="gramEnd"/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, поэтому школьникам данного возраста трудно в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полнять мелкие и точные движения. Окостенение фаланг </w:t>
            </w:r>
            <w:r w:rsidR="0046037E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кистей 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рук заканчивается лишь </w:t>
            </w:r>
            <w:r w:rsidR="00C1365F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11 годам,</w:t>
            </w:r>
            <w:r w:rsidR="0046037E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а запястья – к 12, 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дети быстро утомляются от письменных работ, аккуратное выполнение к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торых для них затруднительно. Но, как показывает опыт, выполнение аналогичных движений, необх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димых в компьютерной игре, удается ребенку г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раздо лучше, что может быть связано с высокой мотивацией.</w:t>
            </w:r>
          </w:p>
          <w:p w:rsidR="0034070B" w:rsidRPr="005B2B8E" w:rsidRDefault="0034070B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5F" w:rsidRPr="005B2B8E" w:rsidRDefault="00B00DD9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возрасте 8-12 лет продолжается 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движений (ходьба,</w:t>
            </w:r>
            <w:r w:rsid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бег, прыжки, метание) и двигательных качеств (быстрота, ловкость,</w:t>
            </w:r>
            <w:r w:rsid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кость, сила, выносливость), заканчивается развитие и созревание периферических отделов  нервной системы, ускоряются темпы развития скелетной мускулатуры, нарастает мышечная сила,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упругость мышц.</w:t>
            </w:r>
            <w:proofErr w:type="gramEnd"/>
          </w:p>
          <w:p w:rsidR="002E7711" w:rsidRDefault="00457B01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На возраст 8-9 лет приходится максимум игровой двигательной активности</w:t>
            </w:r>
            <w:r w:rsidR="00A5623F" w:rsidRPr="005B2B8E">
              <w:rPr>
                <w:rFonts w:ascii="Times New Roman" w:hAnsi="Times New Roman" w:cs="Times New Roman"/>
                <w:sz w:val="24"/>
                <w:szCs w:val="24"/>
              </w:rPr>
              <w:t>. На перемене дети стр</w:t>
            </w:r>
            <w:r w:rsidR="00A5623F" w:rsidRPr="005B2B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623F" w:rsidRPr="005B2B8E">
              <w:rPr>
                <w:rFonts w:ascii="Times New Roman" w:hAnsi="Times New Roman" w:cs="Times New Roman"/>
                <w:sz w:val="24"/>
                <w:szCs w:val="24"/>
              </w:rPr>
              <w:t>мятся компенсировать вынужденную неподви</w:t>
            </w:r>
            <w:r w:rsidR="00A5623F" w:rsidRPr="005B2B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5623F" w:rsidRPr="005B2B8E">
              <w:rPr>
                <w:rFonts w:ascii="Times New Roman" w:hAnsi="Times New Roman" w:cs="Times New Roman"/>
                <w:sz w:val="24"/>
                <w:szCs w:val="24"/>
              </w:rPr>
              <w:t>ность на уроке, что обусловлено их физиологич</w:t>
            </w:r>
            <w:r w:rsidR="00A5623F" w:rsidRPr="005B2B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623F" w:rsidRPr="005B2B8E">
              <w:rPr>
                <w:rFonts w:ascii="Times New Roman" w:hAnsi="Times New Roman" w:cs="Times New Roman"/>
                <w:sz w:val="24"/>
                <w:szCs w:val="24"/>
              </w:rPr>
              <w:t>скими  потребностями.</w:t>
            </w:r>
          </w:p>
          <w:p w:rsidR="00993472" w:rsidRPr="005B2B8E" w:rsidRDefault="00993472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72" w:rsidRPr="005B2B8E" w:rsidRDefault="00993472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Строение кор</w:t>
            </w:r>
            <w:r w:rsidR="009B70CE" w:rsidRPr="005B2B8E">
              <w:rPr>
                <w:rFonts w:ascii="Times New Roman" w:hAnsi="Times New Roman" w:cs="Times New Roman"/>
                <w:sz w:val="24"/>
                <w:szCs w:val="24"/>
              </w:rPr>
              <w:t>ы головного мозга к 8 годам почти такое же, как у взрослых. Останавливается увел</w:t>
            </w:r>
            <w:r w:rsidR="009B70CE" w:rsidRPr="005B2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0CE" w:rsidRPr="005B2B8E">
              <w:rPr>
                <w:rFonts w:ascii="Times New Roman" w:hAnsi="Times New Roman" w:cs="Times New Roman"/>
                <w:sz w:val="24"/>
                <w:szCs w:val="24"/>
              </w:rPr>
              <w:t>чение размеров коры головного мозга, но нарастает интенсивность качественных изменений в структ</w:t>
            </w:r>
            <w:r w:rsidR="009B70CE" w:rsidRPr="005B2B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70CE" w:rsidRPr="005B2B8E">
              <w:rPr>
                <w:rFonts w:ascii="Times New Roman" w:hAnsi="Times New Roman" w:cs="Times New Roman"/>
                <w:sz w:val="24"/>
                <w:szCs w:val="24"/>
              </w:rPr>
              <w:t>рах клеток головного мозга. Совершенствуется и становится более сложной нервно-психическая деятельность.</w:t>
            </w:r>
          </w:p>
          <w:p w:rsidR="009B70CE" w:rsidRPr="005B2B8E" w:rsidRDefault="009B70CE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К 7-8 годам механизмы произвольного и непрои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вольного внимания </w:t>
            </w:r>
            <w:r w:rsidR="00FB6CB2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имеют черты незрелости. С 9-10 лет непроизвольное внимание организуется по типу взрослого. В младшем школьном возрасте растет объем кратковременной памяти, к 10 годам приближаясь к показателям взрослого человека. </w:t>
            </w:r>
            <w:r w:rsidR="00FB6CB2" w:rsidRPr="005B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</w:t>
            </w:r>
            <w:r w:rsidR="008F3C2A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чтения и письма способств</w:t>
            </w:r>
            <w:r w:rsidR="008F3C2A" w:rsidRPr="005B2B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3C2A" w:rsidRPr="005B2B8E">
              <w:rPr>
                <w:rFonts w:ascii="Times New Roman" w:hAnsi="Times New Roman" w:cs="Times New Roman"/>
                <w:sz w:val="24"/>
                <w:szCs w:val="24"/>
              </w:rPr>
              <w:t>ют дальнейшему развитию речи, ее образности, способности передать в ней свои мысли. Речь явл</w:t>
            </w:r>
            <w:r w:rsidR="008F3C2A" w:rsidRPr="005B2B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3C2A" w:rsidRPr="005B2B8E">
              <w:rPr>
                <w:rFonts w:ascii="Times New Roman" w:hAnsi="Times New Roman" w:cs="Times New Roman"/>
                <w:sz w:val="24"/>
                <w:szCs w:val="24"/>
              </w:rPr>
              <w:t>ется основой формирования мышления ребенка.</w:t>
            </w:r>
            <w:r w:rsidR="000F381E"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Для 7-8 лет характерно преобладание наглядно-образного мышления, основой которого является достигшее определенной зрелости зрительное во</w:t>
            </w:r>
            <w:r w:rsidR="000F381E" w:rsidRPr="005B2B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381E" w:rsidRPr="005B2B8E">
              <w:rPr>
                <w:rFonts w:ascii="Times New Roman" w:hAnsi="Times New Roman" w:cs="Times New Roman"/>
                <w:sz w:val="24"/>
                <w:szCs w:val="24"/>
              </w:rPr>
              <w:t>приятие, а средством – образ. Развитие механизмов речевой деятельности стимулирует развитие сл</w:t>
            </w:r>
            <w:r w:rsidR="000F381E" w:rsidRPr="005B2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81E" w:rsidRPr="005B2B8E">
              <w:rPr>
                <w:rFonts w:ascii="Times New Roman" w:hAnsi="Times New Roman" w:cs="Times New Roman"/>
                <w:sz w:val="24"/>
                <w:szCs w:val="24"/>
              </w:rPr>
              <w:t>весно-логического мышления.</w:t>
            </w:r>
          </w:p>
          <w:p w:rsidR="003B3744" w:rsidRPr="005B2B8E" w:rsidRDefault="003B3744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Вместе с тем в поведении детей младшего школ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ного возраста еще много игровых элементов, они еще не способны к длительному сосредоточению, самоконтролю. У некоторых детей затруднена адаптация к коллективу, что может сказаться на их психическом развитии.</w:t>
            </w:r>
          </w:p>
          <w:p w:rsidR="00C10003" w:rsidRPr="005B2B8E" w:rsidRDefault="00C10003" w:rsidP="00EC65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0003" w:rsidRPr="005B2B8E" w:rsidRDefault="00C10003" w:rsidP="00EC65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0003" w:rsidRPr="005B2B8E" w:rsidRDefault="00C10003" w:rsidP="00EC65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0003" w:rsidRPr="005B2B8E" w:rsidRDefault="00C10003" w:rsidP="00EC65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0003" w:rsidRPr="005B2B8E" w:rsidRDefault="00C10003" w:rsidP="00EC65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4070B" w:rsidRDefault="0034070B" w:rsidP="00EC65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365F" w:rsidRPr="005B2B8E" w:rsidRDefault="004D007B" w:rsidP="00EC65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 дошкольников  ж</w:t>
            </w:r>
            <w:r w:rsidR="003B3744" w:rsidRPr="005B2B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изненная емкость легких увеличивается. После 6-7 лет у детей появляется возможность управлять дыханием. К этому возрасту также достигается высокий уровень согласованности в деятельности вегетативных функций и их соразмерности с силой действующего стимула. Именно благодаря этому обстоятельству возраст 6-7 лет является ключевым, пор</w:t>
            </w:r>
            <w:r w:rsidR="00C1365F" w:rsidRPr="005B2B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3B3744" w:rsidRPr="005B2B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говым для начала многих видов деятельности ребенка, в том числе</w:t>
            </w:r>
            <w:r w:rsidR="00C6631E" w:rsidRPr="005B2B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для начала его систематического обучения.</w:t>
            </w:r>
          </w:p>
          <w:p w:rsidR="000F381E" w:rsidRPr="005B2B8E" w:rsidRDefault="00C6631E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 w:rsid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сосудистая система в младшем школ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ном возрасте продолжает свое активное  </w:t>
            </w:r>
            <w:proofErr w:type="gramStart"/>
            <w:r w:rsidRPr="005B2B8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5B2B8E">
              <w:rPr>
                <w:rFonts w:ascii="Times New Roman" w:hAnsi="Times New Roman" w:cs="Times New Roman"/>
                <w:sz w:val="24"/>
                <w:szCs w:val="24"/>
              </w:rPr>
              <w:t xml:space="preserve">   и процесс этот не завершается даже у подростков.</w:t>
            </w:r>
          </w:p>
          <w:p w:rsidR="000F381E" w:rsidRPr="005B2B8E" w:rsidRDefault="0034070B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развитие иммунная система.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шенствуется местный и общий иммунитет. Под влиянием учебной нагрузки у детей младшего школьного возраста</w:t>
            </w:r>
            <w:r w:rsidR="000F3B0A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наблюдается относительный лейкоцитоз, т.е. увеличение числа лейкоцитов в среднем на 24%. Это свидетельствует о готовности организма столкнуться с микробной агрессией из внешней среды и с накоплением в крови продуктов распада клеток собственного тела под влиянием утомления. После учебной нагрузки вязкость крови становится выше и ускоряется свертывание  крови. </w:t>
            </w:r>
          </w:p>
          <w:p w:rsidR="000F381E" w:rsidRPr="005B2B8E" w:rsidRDefault="000F381E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1E" w:rsidRPr="005B2B8E" w:rsidRDefault="000F381E" w:rsidP="00EC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45E" w:rsidRPr="00DA245E" w:rsidRDefault="00DA245E" w:rsidP="00DA245E">
      <w:pPr>
        <w:pStyle w:val="a7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DA245E">
        <w:lastRenderedPageBreak/>
        <w:t>Как мы видим психофизиологическая разница между старшим дошкольником и младшим школ</w:t>
      </w:r>
      <w:r w:rsidRPr="00DA245E">
        <w:t>ь</w:t>
      </w:r>
      <w:r w:rsidRPr="00DA245E">
        <w:t xml:space="preserve">ником не столь и велика. По определению Д. Б. </w:t>
      </w:r>
      <w:proofErr w:type="spellStart"/>
      <w:r w:rsidRPr="00DA245E">
        <w:t>Эльконина</w:t>
      </w:r>
      <w:proofErr w:type="spellEnd"/>
      <w:r w:rsidRPr="00DA245E">
        <w:t>, дошкольный и младший школьный возраст – это одна эпоха человеческого развития, именуемая “детством”. Он считал, что дети 3 – 10 лет должны жить общей жизнью, развиваясь и обучаясь в едином образовательном пространстве. Следовательно, проблема преемственности в образовании не нова.</w:t>
      </w:r>
    </w:p>
    <w:p w:rsidR="00EC654C" w:rsidRPr="00DA245E" w:rsidRDefault="00EC654C" w:rsidP="00DA245E">
      <w:pPr>
        <w:rPr>
          <w:rFonts w:ascii="Times New Roman" w:hAnsi="Times New Roman" w:cs="Times New Roman"/>
          <w:sz w:val="24"/>
          <w:szCs w:val="24"/>
        </w:rPr>
      </w:pPr>
    </w:p>
    <w:sectPr w:rsidR="00EC654C" w:rsidRPr="00DA245E" w:rsidSect="000F381E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F64265"/>
    <w:rsid w:val="00023042"/>
    <w:rsid w:val="0008247D"/>
    <w:rsid w:val="000F381E"/>
    <w:rsid w:val="000F3B0A"/>
    <w:rsid w:val="00171608"/>
    <w:rsid w:val="002E7711"/>
    <w:rsid w:val="0034070B"/>
    <w:rsid w:val="00362A8F"/>
    <w:rsid w:val="003B3744"/>
    <w:rsid w:val="003F12B2"/>
    <w:rsid w:val="00457B01"/>
    <w:rsid w:val="0046037E"/>
    <w:rsid w:val="00477AB0"/>
    <w:rsid w:val="004C58C3"/>
    <w:rsid w:val="004D007B"/>
    <w:rsid w:val="005B2B8E"/>
    <w:rsid w:val="0062508B"/>
    <w:rsid w:val="00625617"/>
    <w:rsid w:val="008120A8"/>
    <w:rsid w:val="00894B8B"/>
    <w:rsid w:val="008F3C2A"/>
    <w:rsid w:val="0090307A"/>
    <w:rsid w:val="00904B56"/>
    <w:rsid w:val="00993472"/>
    <w:rsid w:val="009B70CE"/>
    <w:rsid w:val="009C085F"/>
    <w:rsid w:val="00A2181C"/>
    <w:rsid w:val="00A5623F"/>
    <w:rsid w:val="00AA3D7D"/>
    <w:rsid w:val="00B00DD9"/>
    <w:rsid w:val="00C10003"/>
    <w:rsid w:val="00C1365F"/>
    <w:rsid w:val="00C6631E"/>
    <w:rsid w:val="00DA245E"/>
    <w:rsid w:val="00E073B4"/>
    <w:rsid w:val="00E61E80"/>
    <w:rsid w:val="00EC654C"/>
    <w:rsid w:val="00EE45E2"/>
    <w:rsid w:val="00F64265"/>
    <w:rsid w:val="00FB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A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CD0A-0B95-496B-B63A-849F1CBC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2013-11-08T10:27:00Z</dcterms:created>
  <dcterms:modified xsi:type="dcterms:W3CDTF">2014-02-14T17:36:00Z</dcterms:modified>
</cp:coreProperties>
</file>