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88" w:rsidRPr="001C5D8F" w:rsidRDefault="002A4F16">
      <w:pPr>
        <w:rPr>
          <w:b/>
          <w:sz w:val="40"/>
          <w:szCs w:val="40"/>
        </w:rPr>
      </w:pPr>
      <w:r w:rsidRPr="001C5D8F">
        <w:rPr>
          <w:b/>
          <w:sz w:val="40"/>
          <w:szCs w:val="40"/>
        </w:rPr>
        <w:t xml:space="preserve">Индивидуальное занятие с </w:t>
      </w:r>
      <w:proofErr w:type="spellStart"/>
      <w:r w:rsidRPr="001C5D8F">
        <w:rPr>
          <w:b/>
          <w:sz w:val="40"/>
          <w:szCs w:val="40"/>
        </w:rPr>
        <w:t>безречевым</w:t>
      </w:r>
      <w:proofErr w:type="spellEnd"/>
      <w:r w:rsidRPr="001C5D8F">
        <w:rPr>
          <w:b/>
          <w:sz w:val="40"/>
          <w:szCs w:val="40"/>
        </w:rPr>
        <w:t xml:space="preserve"> аутичным ребенком. «Посуда, мебель».</w:t>
      </w:r>
    </w:p>
    <w:p w:rsidR="002A4F16" w:rsidRPr="001C5D8F" w:rsidRDefault="002A4F16">
      <w:pPr>
        <w:rPr>
          <w:b/>
          <w:sz w:val="24"/>
          <w:szCs w:val="24"/>
        </w:rPr>
      </w:pPr>
      <w:r w:rsidRPr="001C5D8F">
        <w:rPr>
          <w:b/>
          <w:sz w:val="40"/>
          <w:szCs w:val="40"/>
        </w:rPr>
        <w:t>Цели и задачи:</w:t>
      </w:r>
    </w:p>
    <w:p w:rsidR="002A4F16" w:rsidRDefault="002A4F16">
      <w:pPr>
        <w:rPr>
          <w:sz w:val="32"/>
          <w:szCs w:val="32"/>
        </w:rPr>
      </w:pPr>
      <w:r w:rsidRPr="002A4F16">
        <w:rPr>
          <w:sz w:val="32"/>
          <w:szCs w:val="32"/>
        </w:rPr>
        <w:t>-формирование</w:t>
      </w:r>
      <w:r>
        <w:rPr>
          <w:sz w:val="32"/>
          <w:szCs w:val="32"/>
        </w:rPr>
        <w:t xml:space="preserve"> психологического контакта,</w:t>
      </w:r>
      <w:r w:rsidR="006A2545">
        <w:rPr>
          <w:sz w:val="32"/>
          <w:szCs w:val="32"/>
        </w:rPr>
        <w:t xml:space="preserve"> </w:t>
      </w:r>
      <w:r>
        <w:rPr>
          <w:sz w:val="32"/>
          <w:szCs w:val="32"/>
        </w:rPr>
        <w:t>переживание положительных эмоций в ходе совместной деятельности.</w:t>
      </w:r>
    </w:p>
    <w:p w:rsidR="002A4F16" w:rsidRDefault="002A4F16">
      <w:pPr>
        <w:rPr>
          <w:sz w:val="32"/>
          <w:szCs w:val="32"/>
        </w:rPr>
      </w:pPr>
      <w:r>
        <w:rPr>
          <w:sz w:val="32"/>
          <w:szCs w:val="32"/>
        </w:rPr>
        <w:t xml:space="preserve">-формирование глазодвигательной и </w:t>
      </w:r>
      <w:proofErr w:type="spellStart"/>
      <w:r>
        <w:rPr>
          <w:sz w:val="32"/>
          <w:szCs w:val="32"/>
        </w:rPr>
        <w:t>глазоручной</w:t>
      </w:r>
      <w:proofErr w:type="spellEnd"/>
      <w:r>
        <w:rPr>
          <w:sz w:val="32"/>
          <w:szCs w:val="32"/>
        </w:rPr>
        <w:t xml:space="preserve"> интеграции,</w:t>
      </w:r>
      <w:r w:rsidR="006A2545">
        <w:rPr>
          <w:sz w:val="32"/>
          <w:szCs w:val="32"/>
        </w:rPr>
        <w:t xml:space="preserve"> </w:t>
      </w:r>
      <w:r>
        <w:rPr>
          <w:sz w:val="32"/>
          <w:szCs w:val="32"/>
        </w:rPr>
        <w:t>формирование</w:t>
      </w:r>
      <w:r w:rsidR="006A2545">
        <w:rPr>
          <w:sz w:val="32"/>
          <w:szCs w:val="32"/>
        </w:rPr>
        <w:t xml:space="preserve"> </w:t>
      </w:r>
      <w:r>
        <w:rPr>
          <w:sz w:val="32"/>
          <w:szCs w:val="32"/>
        </w:rPr>
        <w:t>сенсорных эталонов</w:t>
      </w:r>
      <w:r w:rsidR="006A2545">
        <w:rPr>
          <w:sz w:val="32"/>
          <w:szCs w:val="32"/>
        </w:rPr>
        <w:t>, развитие моторики, активизация речи.</w:t>
      </w:r>
    </w:p>
    <w:p w:rsidR="006A2545" w:rsidRDefault="006A2545">
      <w:pPr>
        <w:rPr>
          <w:sz w:val="32"/>
          <w:szCs w:val="32"/>
        </w:rPr>
      </w:pPr>
      <w:r>
        <w:rPr>
          <w:sz w:val="32"/>
          <w:szCs w:val="32"/>
        </w:rPr>
        <w:t>-формирован</w:t>
      </w:r>
      <w:r w:rsidR="00353681">
        <w:rPr>
          <w:sz w:val="32"/>
          <w:szCs w:val="32"/>
        </w:rPr>
        <w:t>ие тактильных ощущений и памяти.</w:t>
      </w:r>
    </w:p>
    <w:p w:rsidR="00353681" w:rsidRDefault="00353681">
      <w:pPr>
        <w:rPr>
          <w:sz w:val="32"/>
          <w:szCs w:val="32"/>
        </w:rPr>
      </w:pPr>
      <w:r>
        <w:rPr>
          <w:sz w:val="32"/>
          <w:szCs w:val="32"/>
        </w:rPr>
        <w:t>-продолжать знакомить с посудой и мебелью.</w:t>
      </w:r>
      <w:bookmarkStart w:id="0" w:name="_GoBack"/>
      <w:bookmarkEnd w:id="0"/>
    </w:p>
    <w:p w:rsidR="006A2545" w:rsidRDefault="006A2545">
      <w:pPr>
        <w:rPr>
          <w:sz w:val="32"/>
          <w:szCs w:val="32"/>
        </w:rPr>
      </w:pPr>
    </w:p>
    <w:p w:rsidR="006A2545" w:rsidRPr="001C5D8F" w:rsidRDefault="006A2545">
      <w:pPr>
        <w:rPr>
          <w:sz w:val="32"/>
          <w:szCs w:val="32"/>
        </w:rPr>
      </w:pPr>
      <w:r w:rsidRPr="001C5D8F">
        <w:rPr>
          <w:b/>
          <w:sz w:val="40"/>
          <w:szCs w:val="40"/>
        </w:rPr>
        <w:t>Оборудование:</w:t>
      </w:r>
      <w:r w:rsidR="001C5D8F">
        <w:rPr>
          <w:sz w:val="40"/>
          <w:szCs w:val="40"/>
        </w:rPr>
        <w:t xml:space="preserve"> </w:t>
      </w:r>
      <w:r w:rsidR="001C5D8F" w:rsidRPr="001C5D8F">
        <w:rPr>
          <w:sz w:val="32"/>
          <w:szCs w:val="32"/>
        </w:rPr>
        <w:t>массажный мяч, лото «Мебель, посуда», картинки мебели и посуды с подписью, матрешка, платочки, контейнера для материала, пиктограммы.</w:t>
      </w: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P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32"/>
          <w:szCs w:val="32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7C0EDC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Организационный момент. Приветствие.</w:t>
      </w:r>
    </w:p>
    <w:p w:rsidR="006A2545" w:rsidRDefault="007C0EDC">
      <w:pPr>
        <w:rPr>
          <w:sz w:val="32"/>
          <w:szCs w:val="32"/>
        </w:rPr>
      </w:pPr>
      <w:r>
        <w:rPr>
          <w:sz w:val="32"/>
          <w:szCs w:val="32"/>
        </w:rPr>
        <w:t>2) Пальчиковая игра «Мячик».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Читается стихотворение, делают движения мячиком.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Я мячом круги катаю,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Взад-вперед его гоняю.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Им поглажу им ладошку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И сожму его немножко,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 сжимает лапу кошка.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Каждым пальцем мяч прижму,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А другой рукой начну.</w:t>
      </w:r>
    </w:p>
    <w:p w:rsidR="007C0EDC" w:rsidRDefault="007C0EDC">
      <w:pPr>
        <w:rPr>
          <w:sz w:val="24"/>
          <w:szCs w:val="24"/>
        </w:rPr>
      </w:pPr>
      <w:r>
        <w:rPr>
          <w:sz w:val="24"/>
          <w:szCs w:val="24"/>
        </w:rPr>
        <w:t>А теперь последний трюк</w:t>
      </w:r>
      <w:r w:rsidR="006D4AAC">
        <w:rPr>
          <w:sz w:val="24"/>
          <w:szCs w:val="24"/>
        </w:rPr>
        <w:t>:</w:t>
      </w:r>
    </w:p>
    <w:p w:rsidR="006D4AAC" w:rsidRDefault="006D4AAC">
      <w:pPr>
        <w:rPr>
          <w:sz w:val="24"/>
          <w:szCs w:val="24"/>
        </w:rPr>
      </w:pPr>
      <w:r>
        <w:rPr>
          <w:sz w:val="24"/>
          <w:szCs w:val="24"/>
        </w:rPr>
        <w:t>Мяч катаю между рук.</w:t>
      </w:r>
    </w:p>
    <w:p w:rsidR="006D4AAC" w:rsidRDefault="006D4AAC">
      <w:pPr>
        <w:rPr>
          <w:sz w:val="32"/>
          <w:szCs w:val="32"/>
        </w:rPr>
      </w:pPr>
      <w:r>
        <w:rPr>
          <w:sz w:val="32"/>
          <w:szCs w:val="32"/>
        </w:rPr>
        <w:t>3) Игра в лото «Мебель, посуда».</w:t>
      </w:r>
    </w:p>
    <w:p w:rsidR="006D4AAC" w:rsidRDefault="006D4AAC">
      <w:pPr>
        <w:rPr>
          <w:sz w:val="24"/>
          <w:szCs w:val="24"/>
        </w:rPr>
      </w:pPr>
      <w:r>
        <w:rPr>
          <w:sz w:val="24"/>
          <w:szCs w:val="24"/>
        </w:rPr>
        <w:t>Педагог дает ребенку карточки с изображением мебели и посуды. Затем дает инструкцию как просить картинки. Например: «Дай, пожалуйста, ложку». И т д.</w:t>
      </w:r>
    </w:p>
    <w:p w:rsidR="006D4AAC" w:rsidRDefault="006D4AAC">
      <w:pPr>
        <w:rPr>
          <w:sz w:val="32"/>
          <w:szCs w:val="32"/>
        </w:rPr>
      </w:pPr>
      <w:r>
        <w:rPr>
          <w:sz w:val="32"/>
          <w:szCs w:val="32"/>
        </w:rPr>
        <w:t>4) Игра «Расставь по местам».</w:t>
      </w:r>
    </w:p>
    <w:p w:rsidR="006A344C" w:rsidRDefault="006A344C">
      <w:pPr>
        <w:rPr>
          <w:sz w:val="24"/>
          <w:szCs w:val="24"/>
        </w:rPr>
      </w:pPr>
      <w:r>
        <w:rPr>
          <w:sz w:val="24"/>
          <w:szCs w:val="24"/>
        </w:rPr>
        <w:t xml:space="preserve">Используются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на ассоциации. Педагог дает ребенку картинки с изображением мебели и посуды. А сам предлагает картинки с изображением комнаты с мебелью и шкафа для посуды. Задание «Расставь по местам». Ребенок способом накладывания расставляет вещи по местам.</w:t>
      </w:r>
    </w:p>
    <w:p w:rsidR="006A344C" w:rsidRDefault="006A344C">
      <w:pPr>
        <w:rPr>
          <w:sz w:val="32"/>
          <w:szCs w:val="32"/>
        </w:rPr>
      </w:pPr>
      <w:r>
        <w:rPr>
          <w:sz w:val="32"/>
          <w:szCs w:val="32"/>
        </w:rPr>
        <w:t>5) Упражнение по глобальному чтению.</w:t>
      </w:r>
    </w:p>
    <w:p w:rsidR="006A344C" w:rsidRDefault="000F4859">
      <w:pPr>
        <w:rPr>
          <w:sz w:val="24"/>
          <w:szCs w:val="24"/>
        </w:rPr>
      </w:pPr>
      <w:r>
        <w:rPr>
          <w:sz w:val="24"/>
          <w:szCs w:val="24"/>
        </w:rPr>
        <w:t>Педагог предлагает ребенку картинку с изображением мебели или посуды, под картинкой надпись. Пластмассовыми буквами, методом наложения, ребенок раскладывает слово. Слово произносится вместе с педагогом.</w:t>
      </w:r>
    </w:p>
    <w:p w:rsidR="00FE1273" w:rsidRDefault="000F4859">
      <w:pPr>
        <w:rPr>
          <w:sz w:val="32"/>
          <w:szCs w:val="32"/>
        </w:rPr>
      </w:pPr>
      <w:r>
        <w:rPr>
          <w:sz w:val="32"/>
          <w:szCs w:val="32"/>
        </w:rPr>
        <w:t>6) Собери матрешку</w:t>
      </w:r>
      <w:r w:rsidR="00FE1273">
        <w:rPr>
          <w:sz w:val="32"/>
          <w:szCs w:val="32"/>
        </w:rPr>
        <w:t xml:space="preserve"> (повторение пройденного материала по теме «Одежда»).</w:t>
      </w:r>
    </w:p>
    <w:p w:rsidR="00FE1273" w:rsidRDefault="00FE1273">
      <w:pPr>
        <w:rPr>
          <w:sz w:val="24"/>
          <w:szCs w:val="24"/>
        </w:rPr>
      </w:pPr>
      <w:r>
        <w:rPr>
          <w:sz w:val="24"/>
          <w:szCs w:val="24"/>
        </w:rPr>
        <w:t>Педагог предлагает ребенку сначала разобрать, а потом собрать матрешку (с соотнесением рисунка).</w:t>
      </w:r>
      <w:r w:rsidR="001C5D8F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Расположить матрешки в ряд, посчитать их. Педагог предлагает соотнести величину матрешек, при необходимости направляет руку ребенка.</w:t>
      </w:r>
    </w:p>
    <w:p w:rsidR="009B1963" w:rsidRDefault="009B1963">
      <w:pPr>
        <w:rPr>
          <w:sz w:val="32"/>
          <w:szCs w:val="32"/>
        </w:rPr>
      </w:pPr>
      <w:r>
        <w:rPr>
          <w:sz w:val="32"/>
          <w:szCs w:val="32"/>
        </w:rPr>
        <w:t>7) Игра «Сложи платочки».</w:t>
      </w:r>
    </w:p>
    <w:p w:rsidR="009B1963" w:rsidRDefault="009B1963">
      <w:pPr>
        <w:rPr>
          <w:sz w:val="24"/>
          <w:szCs w:val="24"/>
        </w:rPr>
      </w:pPr>
      <w:r>
        <w:rPr>
          <w:sz w:val="24"/>
          <w:szCs w:val="24"/>
        </w:rPr>
        <w:t>Педагогом предлагается контейнер с разноцветными платочками. Ребенок должен достать, сложить пополам, потом еще раз пополам. Сложенный платочек убрать в другой контейнер. И так с каждым платочком.</w:t>
      </w:r>
    </w:p>
    <w:p w:rsidR="009B1963" w:rsidRDefault="009B1963">
      <w:pPr>
        <w:rPr>
          <w:sz w:val="32"/>
          <w:szCs w:val="32"/>
        </w:rPr>
      </w:pPr>
      <w:r>
        <w:rPr>
          <w:sz w:val="32"/>
          <w:szCs w:val="32"/>
        </w:rPr>
        <w:t>8) Поощрение.</w:t>
      </w:r>
    </w:p>
    <w:p w:rsidR="009B1963" w:rsidRDefault="009B1963">
      <w:pPr>
        <w:rPr>
          <w:sz w:val="24"/>
          <w:szCs w:val="24"/>
        </w:rPr>
      </w:pPr>
      <w:r>
        <w:rPr>
          <w:sz w:val="24"/>
          <w:szCs w:val="24"/>
        </w:rPr>
        <w:t xml:space="preserve">В конце занятия ребенку предлагается </w:t>
      </w:r>
      <w:r w:rsidR="00D80BCE">
        <w:rPr>
          <w:sz w:val="24"/>
          <w:szCs w:val="24"/>
        </w:rPr>
        <w:t>то, что он любит (например конфета или любимая игрушка и. т. п).</w:t>
      </w:r>
    </w:p>
    <w:p w:rsidR="00D80BCE" w:rsidRDefault="00D80BCE">
      <w:pPr>
        <w:rPr>
          <w:sz w:val="32"/>
          <w:szCs w:val="32"/>
        </w:rPr>
      </w:pPr>
      <w:r>
        <w:rPr>
          <w:sz w:val="32"/>
          <w:szCs w:val="32"/>
        </w:rPr>
        <w:t>9) Итог.</w:t>
      </w:r>
    </w:p>
    <w:p w:rsidR="00D80BCE" w:rsidRPr="00D80BCE" w:rsidRDefault="00D80BCE">
      <w:pPr>
        <w:rPr>
          <w:sz w:val="24"/>
          <w:szCs w:val="24"/>
        </w:rPr>
      </w:pPr>
      <w:r>
        <w:rPr>
          <w:sz w:val="24"/>
          <w:szCs w:val="24"/>
        </w:rPr>
        <w:t>Педагог хвалит ребенка, за то, что он хорошо работал. Хлопают ладонь о ладонь и говорит «Молодец».</w:t>
      </w:r>
    </w:p>
    <w:p w:rsidR="007C0EDC" w:rsidRDefault="007C0EDC">
      <w:pPr>
        <w:rPr>
          <w:sz w:val="24"/>
          <w:szCs w:val="24"/>
        </w:rPr>
      </w:pPr>
    </w:p>
    <w:p w:rsidR="007C0EDC" w:rsidRPr="007C0EDC" w:rsidRDefault="007C0EDC">
      <w:pPr>
        <w:rPr>
          <w:sz w:val="24"/>
          <w:szCs w:val="24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Default="006A2545">
      <w:pPr>
        <w:rPr>
          <w:sz w:val="40"/>
          <w:szCs w:val="40"/>
        </w:rPr>
      </w:pPr>
    </w:p>
    <w:p w:rsidR="006A2545" w:rsidRPr="006A2545" w:rsidRDefault="006A2545">
      <w:pPr>
        <w:rPr>
          <w:sz w:val="40"/>
          <w:szCs w:val="40"/>
        </w:rPr>
      </w:pPr>
    </w:p>
    <w:sectPr w:rsidR="006A2545" w:rsidRPr="006A25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68" w:rsidRDefault="00C11C68" w:rsidP="006A2545">
      <w:pPr>
        <w:spacing w:after="0" w:line="240" w:lineRule="auto"/>
      </w:pPr>
      <w:r>
        <w:separator/>
      </w:r>
    </w:p>
  </w:endnote>
  <w:endnote w:type="continuationSeparator" w:id="0">
    <w:p w:rsidR="00C11C68" w:rsidRDefault="00C11C68" w:rsidP="006A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45" w:rsidRDefault="006A2545">
    <w:pPr>
      <w:pStyle w:val="a5"/>
    </w:pPr>
    <w:r>
      <w:t xml:space="preserve">       </w:t>
    </w:r>
  </w:p>
  <w:p w:rsidR="006A2545" w:rsidRDefault="006A2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68" w:rsidRDefault="00C11C68" w:rsidP="006A2545">
      <w:pPr>
        <w:spacing w:after="0" w:line="240" w:lineRule="auto"/>
      </w:pPr>
      <w:r>
        <w:separator/>
      </w:r>
    </w:p>
  </w:footnote>
  <w:footnote w:type="continuationSeparator" w:id="0">
    <w:p w:rsidR="00C11C68" w:rsidRDefault="00C11C68" w:rsidP="006A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9C"/>
    <w:rsid w:val="000F4859"/>
    <w:rsid w:val="001C5D8F"/>
    <w:rsid w:val="002A4F16"/>
    <w:rsid w:val="00353681"/>
    <w:rsid w:val="00423A9C"/>
    <w:rsid w:val="006A2545"/>
    <w:rsid w:val="006A344C"/>
    <w:rsid w:val="006D4AAC"/>
    <w:rsid w:val="007C0EDC"/>
    <w:rsid w:val="008C4788"/>
    <w:rsid w:val="009B1963"/>
    <w:rsid w:val="00C11C68"/>
    <w:rsid w:val="00D80BC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F00B-2BFB-4287-A030-7476A3D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545"/>
  </w:style>
  <w:style w:type="paragraph" w:styleId="a5">
    <w:name w:val="footer"/>
    <w:basedOn w:val="a"/>
    <w:link w:val="a6"/>
    <w:uiPriority w:val="99"/>
    <w:unhideWhenUsed/>
    <w:rsid w:val="006A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91C8-2F07-4CA9-ADBB-CF4E5BE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2014-03-17T15:12:00Z</dcterms:created>
  <dcterms:modified xsi:type="dcterms:W3CDTF">2014-03-17T17:32:00Z</dcterms:modified>
</cp:coreProperties>
</file>