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0"/>
        <w:gridCol w:w="1898"/>
        <w:gridCol w:w="1905"/>
        <w:gridCol w:w="2148"/>
        <w:gridCol w:w="1857"/>
        <w:gridCol w:w="1912"/>
        <w:gridCol w:w="2674"/>
      </w:tblGrid>
      <w:tr w:rsidR="004F5396" w:rsidRPr="00A67D6B" w:rsidTr="0091418B">
        <w:trPr>
          <w:trHeight w:val="1178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4"/>
              <w:tblW w:w="0" w:type="auto"/>
              <w:tblLook w:val="04A0"/>
            </w:tblPr>
            <w:tblGrid>
              <w:gridCol w:w="3249"/>
            </w:tblGrid>
            <w:tr w:rsidR="004F5396" w:rsidTr="0091418B">
              <w:tc>
                <w:tcPr>
                  <w:tcW w:w="3249" w:type="dxa"/>
                </w:tcPr>
                <w:p w:rsidR="004F5396" w:rsidRPr="005C0CB7" w:rsidRDefault="004F5396" w:rsidP="0091418B">
                  <w:pPr>
                    <w:spacing w:line="276" w:lineRule="auto"/>
                    <w:rPr>
                      <w:b/>
                      <w:color w:val="000000"/>
                    </w:rPr>
                  </w:pPr>
                  <w:r w:rsidRPr="005C0CB7">
                    <w:rPr>
                      <w:b/>
                      <w:color w:val="000000"/>
                    </w:rPr>
                    <w:t>Учебный предмет</w:t>
                  </w:r>
                  <w:r>
                    <w:rPr>
                      <w:b/>
                      <w:color w:val="000000"/>
                    </w:rPr>
                    <w:t>.</w:t>
                  </w:r>
                </w:p>
                <w:p w:rsidR="004F5396" w:rsidRPr="005C0CB7" w:rsidRDefault="004F5396" w:rsidP="0091418B">
                  <w:pPr>
                    <w:spacing w:line="276" w:lineRule="auto"/>
                    <w:rPr>
                      <w:b/>
                      <w:color w:val="000000"/>
                    </w:rPr>
                  </w:pPr>
                  <w:r w:rsidRPr="005C0CB7">
                    <w:rPr>
                      <w:b/>
                      <w:color w:val="000000"/>
                    </w:rPr>
                    <w:t>Литературное чтение</w:t>
                  </w:r>
                </w:p>
                <w:p w:rsidR="004F5396" w:rsidRDefault="004F5396" w:rsidP="0091418B">
                  <w:pPr>
                    <w:spacing w:line="276" w:lineRule="auto"/>
                    <w:rPr>
                      <w:b/>
                      <w:color w:val="000000"/>
                    </w:rPr>
                  </w:pPr>
                </w:p>
                <w:p w:rsidR="004F5396" w:rsidRDefault="004F5396" w:rsidP="0091418B">
                  <w:pPr>
                    <w:spacing w:line="276" w:lineRule="auto"/>
                    <w:rPr>
                      <w:b/>
                      <w:color w:val="000000"/>
                    </w:rPr>
                  </w:pPr>
                </w:p>
                <w:p w:rsidR="004F5396" w:rsidRPr="00EC769B" w:rsidRDefault="004F5396" w:rsidP="0091418B">
                  <w:pPr>
                    <w:spacing w:line="276" w:lineRule="auto"/>
                    <w:rPr>
                      <w:b/>
                      <w:color w:val="000000"/>
                    </w:rPr>
                  </w:pPr>
                </w:p>
              </w:tc>
            </w:tr>
          </w:tbl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</w:rPr>
              <w:t>Дидактическая</w:t>
            </w:r>
          </w:p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</w:rPr>
              <w:t xml:space="preserve">структура </w:t>
            </w:r>
          </w:p>
          <w:p w:rsidR="004F5396" w:rsidRPr="00A67D6B" w:rsidRDefault="004F5396" w:rsidP="0091418B">
            <w:pPr>
              <w:spacing w:line="276" w:lineRule="auto"/>
              <w:rPr>
                <w:color w:val="000000"/>
              </w:rPr>
            </w:pPr>
            <w:r w:rsidRPr="007B3059">
              <w:rPr>
                <w:b/>
                <w:color w:val="000000"/>
              </w:rPr>
              <w:t>урока</w:t>
            </w:r>
          </w:p>
        </w:tc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4"/>
              <w:tblW w:w="0" w:type="auto"/>
              <w:tblLook w:val="04A0"/>
            </w:tblPr>
            <w:tblGrid>
              <w:gridCol w:w="9333"/>
            </w:tblGrid>
            <w:tr w:rsidR="004F5396" w:rsidTr="0091418B">
              <w:tc>
                <w:tcPr>
                  <w:tcW w:w="9333" w:type="dxa"/>
                </w:tcPr>
                <w:p w:rsidR="004F5396" w:rsidRPr="00FF03B6" w:rsidRDefault="004F5396" w:rsidP="0091418B">
                  <w:pPr>
                    <w:spacing w:line="276" w:lineRule="auto"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bookmarkStart w:id="0" w:name="_GoBack"/>
                  <w:bookmarkEnd w:id="0"/>
                  <w:r>
                    <w:rPr>
                      <w:b/>
                      <w:color w:val="000000"/>
                    </w:rPr>
                    <w:t xml:space="preserve">                                                         </w:t>
                  </w:r>
                  <w:r w:rsidRPr="00FF03B6"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  <w:t>Технологическая карта урока</w:t>
                  </w:r>
                </w:p>
                <w:p w:rsidR="004F5396" w:rsidRDefault="004F5396" w:rsidP="0091418B">
                  <w:pPr>
                    <w:spacing w:line="276" w:lineRule="auto"/>
                    <w:rPr>
                      <w:color w:val="000000"/>
                    </w:rPr>
                  </w:pPr>
                  <w:r w:rsidRPr="003D5213">
                    <w:rPr>
                      <w:b/>
                      <w:color w:val="000000"/>
                      <w:u w:val="single"/>
                    </w:rPr>
                    <w:t>Педагогическая цель</w:t>
                  </w:r>
                  <w:r w:rsidRPr="00D22ABF">
                    <w:rPr>
                      <w:color w:val="000000"/>
                    </w:rPr>
                    <w:t>: познакомить со стихотворениями русских поэтов об осени, прививать любовь к родной природе</w:t>
                  </w:r>
                  <w:r w:rsidR="001B679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4 развивать речь, память, образное мышление, навыки  выразительного чтения.</w:t>
                  </w:r>
                </w:p>
                <w:p w:rsidR="004F5396" w:rsidRDefault="004F5396" w:rsidP="0091418B">
                  <w:pPr>
                    <w:spacing w:line="276" w:lineRule="auto"/>
                    <w:rPr>
                      <w:color w:val="000000"/>
                      <w:u w:val="single"/>
                    </w:rPr>
                  </w:pPr>
                </w:p>
                <w:p w:rsidR="004F5396" w:rsidRPr="00B1143B" w:rsidRDefault="004F5396" w:rsidP="0091418B">
                  <w:pPr>
                    <w:spacing w:line="276" w:lineRule="auto"/>
                    <w:rPr>
                      <w:color w:val="000000"/>
                      <w:u w:val="single"/>
                    </w:rPr>
                  </w:pPr>
                  <w:r w:rsidRPr="0072567A">
                    <w:rPr>
                      <w:b/>
                      <w:color w:val="000000"/>
                      <w:u w:val="single"/>
                    </w:rPr>
                    <w:t>Планируемые результаты:</w:t>
                  </w:r>
                  <w:r w:rsidRPr="0072567A">
                    <w:rPr>
                      <w:b/>
                      <w:color w:val="000000"/>
                    </w:rPr>
                    <w:t xml:space="preserve"> </w:t>
                  </w:r>
                  <w:r w:rsidRPr="0072567A">
                    <w:rPr>
                      <w:b/>
                      <w:color w:val="000000"/>
                      <w:u w:val="single"/>
                    </w:rPr>
                    <w:t xml:space="preserve">личностные </w:t>
                  </w:r>
                  <w:r>
                    <w:rPr>
                      <w:color w:val="000000"/>
                    </w:rPr>
                    <w:t xml:space="preserve">-  формируют потребность всматриваться в окружающий мир природы и эмоционально воспринимать слово в художественном тексте; </w:t>
                  </w:r>
                  <w:r w:rsidRPr="0072567A">
                    <w:rPr>
                      <w:b/>
                      <w:color w:val="000000"/>
                      <w:u w:val="single"/>
                    </w:rPr>
                    <w:t xml:space="preserve">предметные </w:t>
                  </w:r>
                  <w:proofErr w:type="gramStart"/>
                  <w:r>
                    <w:rPr>
                      <w:color w:val="000000"/>
                      <w:u w:val="single"/>
                    </w:rPr>
                    <w:t>–</w:t>
                  </w:r>
                  <w:r w:rsidRPr="003D5213">
                    <w:rPr>
                      <w:color w:val="000000"/>
                    </w:rPr>
                    <w:t>ч</w:t>
                  </w:r>
                  <w:proofErr w:type="gramEnd"/>
                  <w:r w:rsidRPr="003D5213">
                    <w:rPr>
                      <w:color w:val="000000"/>
                    </w:rPr>
                    <w:t>итать</w:t>
                  </w:r>
                  <w:r>
                    <w:rPr>
                      <w:color w:val="000000"/>
                    </w:rPr>
                    <w:t xml:space="preserve"> текст </w:t>
                  </w:r>
                  <w:r w:rsidRPr="003D5213">
                    <w:rPr>
                      <w:color w:val="000000"/>
                    </w:rPr>
                    <w:t xml:space="preserve">целыми словами </w:t>
                  </w:r>
                  <w:proofErr w:type="spellStart"/>
                  <w:r w:rsidRPr="003D5213">
                    <w:rPr>
                      <w:color w:val="000000"/>
                    </w:rPr>
                    <w:t>орфоэпически</w:t>
                  </w:r>
                  <w:proofErr w:type="spellEnd"/>
                  <w:r>
                    <w:rPr>
                      <w:color w:val="000000"/>
                    </w:rPr>
                    <w:t xml:space="preserve"> с целью отразить  настроение автора читаемого текста; </w:t>
                  </w:r>
                  <w:proofErr w:type="spellStart"/>
                  <w:r w:rsidRPr="0072567A">
                    <w:rPr>
                      <w:b/>
                      <w:color w:val="000000"/>
                      <w:u w:val="single"/>
                    </w:rPr>
                    <w:t>метапредметные</w:t>
                  </w:r>
                  <w:proofErr w:type="spellEnd"/>
                  <w:r w:rsidRPr="0072567A">
                    <w:rPr>
                      <w:b/>
                      <w:color w:val="000000"/>
                      <w:u w:val="single"/>
                    </w:rPr>
                    <w:t xml:space="preserve">:  регулятивные  </w:t>
                  </w:r>
                  <w:r w:rsidRPr="00924238">
                    <w:rPr>
                      <w:color w:val="000000"/>
                    </w:rPr>
                    <w:t xml:space="preserve">- сопоставлять цели, заявленные на </w:t>
                  </w:r>
                  <w:proofErr w:type="spellStart"/>
                  <w:r w:rsidRPr="00924238">
                    <w:rPr>
                      <w:color w:val="000000"/>
                    </w:rPr>
                    <w:t>шмутцтитуле</w:t>
                  </w:r>
                  <w:proofErr w:type="spellEnd"/>
                  <w:r w:rsidRPr="00924238">
                    <w:rPr>
                      <w:color w:val="000000"/>
                    </w:rPr>
                    <w:t xml:space="preserve"> с изучением материала урока</w:t>
                  </w:r>
                  <w:r>
                    <w:rPr>
                      <w:color w:val="000000"/>
                    </w:rPr>
                    <w:t xml:space="preserve">, </w:t>
                  </w:r>
                  <w:r w:rsidRPr="0072567A">
                    <w:rPr>
                      <w:b/>
                      <w:color w:val="000000"/>
                      <w:u w:val="single"/>
                    </w:rPr>
                    <w:t xml:space="preserve">познавательные </w:t>
                  </w:r>
                  <w:r>
                    <w:rPr>
                      <w:color w:val="000000"/>
                    </w:rPr>
                    <w:t xml:space="preserve">–сравнивать </w:t>
                  </w:r>
                  <w:proofErr w:type="spellStart"/>
                  <w:r>
                    <w:rPr>
                      <w:color w:val="000000"/>
                    </w:rPr>
                    <w:t>призведение</w:t>
                  </w:r>
                  <w:proofErr w:type="spellEnd"/>
                  <w:r>
                    <w:rPr>
                      <w:color w:val="000000"/>
                    </w:rPr>
                    <w:t xml:space="preserve"> с фрагментом картины художника; </w:t>
                  </w:r>
                  <w:r w:rsidRPr="0072567A">
                    <w:rPr>
                      <w:b/>
                      <w:color w:val="000000"/>
                      <w:u w:val="single"/>
                    </w:rPr>
                    <w:t xml:space="preserve">коммуникативные </w:t>
                  </w:r>
                  <w:r>
                    <w:rPr>
                      <w:color w:val="000000"/>
                    </w:rPr>
                    <w:t>– вырабатывать совместно критерии оценивания выполненного задания, оценивать достижения сверстников по выработанным критериям</w:t>
                  </w:r>
                  <w:r w:rsidRPr="0092423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при работе в паре, </w:t>
                  </w:r>
                  <w:r w:rsidRPr="0072567A">
                    <w:rPr>
                      <w:b/>
                      <w:color w:val="000000"/>
                      <w:u w:val="single"/>
                    </w:rPr>
                    <w:t xml:space="preserve">личностные </w:t>
                  </w:r>
                  <w:r>
                    <w:rPr>
                      <w:color w:val="000000"/>
                    </w:rPr>
                    <w:t>– проявлять позитивные чувства по отношению к произведению родных поэтов.</w:t>
                  </w:r>
                  <w:r w:rsidRPr="00924238">
                    <w:rPr>
                      <w:color w:val="000000"/>
                    </w:rPr>
                    <w:t xml:space="preserve">                                                   </w:t>
                  </w:r>
                  <w:r w:rsidRPr="00B1143B">
                    <w:rPr>
                      <w:color w:val="000000"/>
                      <w:u w:val="single"/>
                    </w:rPr>
                    <w:t xml:space="preserve">                                                                                                            </w:t>
                  </w:r>
                </w:p>
                <w:p w:rsidR="004F5396" w:rsidRDefault="004F5396" w:rsidP="0091418B">
                  <w:pPr>
                    <w:spacing w:line="276" w:lineRule="auto"/>
                    <w:rPr>
                      <w:color w:val="000000"/>
                      <w:u w:val="single"/>
                    </w:rPr>
                  </w:pPr>
                </w:p>
                <w:p w:rsidR="004F5396" w:rsidRPr="00DA78B2" w:rsidRDefault="004F5396" w:rsidP="0091418B">
                  <w:pPr>
                    <w:spacing w:line="276" w:lineRule="auto"/>
                    <w:rPr>
                      <w:b/>
                      <w:color w:val="000000"/>
                      <w:u w:val="single"/>
                    </w:rPr>
                  </w:pPr>
                  <w:r w:rsidRPr="00DA78B2">
                    <w:rPr>
                      <w:b/>
                      <w:color w:val="000000"/>
                      <w:u w:val="single"/>
                    </w:rPr>
                    <w:t xml:space="preserve">Тип урока; </w:t>
                  </w:r>
                  <w:r>
                    <w:rPr>
                      <w:b/>
                      <w:color w:val="000000"/>
                      <w:u w:val="single"/>
                    </w:rPr>
                    <w:t xml:space="preserve"> </w:t>
                  </w:r>
                  <w:r w:rsidRPr="00DA78B2">
                    <w:rPr>
                      <w:b/>
                      <w:color w:val="000000"/>
                      <w:u w:val="single"/>
                    </w:rPr>
                    <w:t>решение учебной задачи</w:t>
                  </w:r>
                </w:p>
                <w:p w:rsidR="004F5396" w:rsidRPr="003D5213" w:rsidRDefault="004F5396" w:rsidP="0091418B">
                  <w:pPr>
                    <w:spacing w:line="276" w:lineRule="auto"/>
                    <w:rPr>
                      <w:color w:val="000000"/>
                    </w:rPr>
                  </w:pPr>
                </w:p>
                <w:p w:rsidR="004F5396" w:rsidRDefault="004F5396" w:rsidP="0091418B">
                  <w:pPr>
                    <w:spacing w:line="276" w:lineRule="auto"/>
                    <w:rPr>
                      <w:b/>
                      <w:color w:val="000000"/>
                    </w:rPr>
                  </w:pPr>
                </w:p>
              </w:tc>
            </w:tr>
          </w:tbl>
          <w:p w:rsidR="004F5396" w:rsidRDefault="004F5396" w:rsidP="0091418B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</w:p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</w:t>
            </w:r>
            <w:r w:rsidRPr="007B3059">
              <w:rPr>
                <w:b/>
                <w:color w:val="000000"/>
              </w:rPr>
              <w:t>Методическая подструктура урока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4"/>
              <w:tblW w:w="0" w:type="auto"/>
              <w:tblLook w:val="04A0"/>
            </w:tblPr>
            <w:tblGrid>
              <w:gridCol w:w="2443"/>
            </w:tblGrid>
            <w:tr w:rsidR="004F5396" w:rsidTr="0091418B">
              <w:tc>
                <w:tcPr>
                  <w:tcW w:w="2443" w:type="dxa"/>
                </w:tcPr>
                <w:p w:rsidR="004F5396" w:rsidRDefault="004F5396" w:rsidP="0091418B">
                  <w:pPr>
                    <w:spacing w:line="276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Тема урока.</w:t>
                  </w:r>
                </w:p>
                <w:p w:rsidR="004F5396" w:rsidRDefault="004F5396" w:rsidP="0091418B">
                  <w:pPr>
                    <w:spacing w:line="276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Осенние листья – тема для поэтов.</w:t>
                  </w:r>
                </w:p>
                <w:p w:rsidR="004F5396" w:rsidRDefault="004F5396" w:rsidP="0091418B">
                  <w:pPr>
                    <w:spacing w:line="276" w:lineRule="auto"/>
                    <w:rPr>
                      <w:b/>
                      <w:color w:val="000000"/>
                    </w:rPr>
                  </w:pPr>
                </w:p>
                <w:p w:rsidR="004F5396" w:rsidRDefault="004F5396" w:rsidP="0091418B">
                  <w:pPr>
                    <w:spacing w:line="276" w:lineRule="auto"/>
                    <w:rPr>
                      <w:b/>
                      <w:color w:val="000000"/>
                    </w:rPr>
                  </w:pPr>
                </w:p>
              </w:tc>
            </w:tr>
          </w:tbl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</w:rPr>
              <w:t>Признаки</w:t>
            </w:r>
          </w:p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</w:rPr>
              <w:t>решения</w:t>
            </w:r>
          </w:p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</w:rPr>
              <w:t>дидактических</w:t>
            </w:r>
          </w:p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</w:rPr>
              <w:t>задач</w:t>
            </w:r>
          </w:p>
        </w:tc>
      </w:tr>
      <w:tr w:rsidR="004F5396" w:rsidRPr="00A67D6B" w:rsidTr="0091418B">
        <w:trPr>
          <w:jc w:val="center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96" w:rsidRPr="00A67D6B" w:rsidRDefault="004F5396" w:rsidP="0091418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</w:rPr>
              <w:t>Методы</w:t>
            </w:r>
          </w:p>
          <w:p w:rsidR="004F5396" w:rsidRPr="007B3059" w:rsidRDefault="004F5396" w:rsidP="0091418B">
            <w:pPr>
              <w:spacing w:line="276" w:lineRule="auto"/>
              <w:ind w:left="-47" w:right="-139"/>
              <w:rPr>
                <w:b/>
                <w:color w:val="000000"/>
              </w:rPr>
            </w:pPr>
            <w:r w:rsidRPr="007B3059">
              <w:rPr>
                <w:b/>
                <w:color w:val="000000"/>
              </w:rPr>
              <w:t>обучения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</w:rPr>
              <w:t>Форма</w:t>
            </w:r>
          </w:p>
          <w:p w:rsidR="004F5396" w:rsidRPr="007B3059" w:rsidRDefault="004F5396" w:rsidP="0091418B">
            <w:pPr>
              <w:spacing w:line="276" w:lineRule="auto"/>
              <w:ind w:right="-126"/>
              <w:rPr>
                <w:b/>
                <w:color w:val="000000"/>
              </w:rPr>
            </w:pPr>
            <w:r w:rsidRPr="007B3059">
              <w:rPr>
                <w:b/>
                <w:color w:val="000000"/>
              </w:rPr>
              <w:t>деятельности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</w:rPr>
              <w:t>Методические</w:t>
            </w:r>
          </w:p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</w:rPr>
              <w:t>приемы и их</w:t>
            </w:r>
          </w:p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</w:rPr>
              <w:t>содержание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</w:rPr>
              <w:t>Средства</w:t>
            </w:r>
          </w:p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</w:rPr>
              <w:t>обучения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</w:rPr>
              <w:t>Способы</w:t>
            </w:r>
          </w:p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</w:rPr>
              <w:t>организации</w:t>
            </w:r>
          </w:p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</w:rPr>
              <w:t>деятельности</w:t>
            </w: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4F5396" w:rsidRPr="00A67D6B" w:rsidTr="0091418B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  <w:sz w:val="22"/>
                <w:szCs w:val="22"/>
                <w:lang w:val="en-US"/>
              </w:rPr>
              <w:t xml:space="preserve"> I </w:t>
            </w:r>
            <w:r w:rsidRPr="007B3059">
              <w:rPr>
                <w:b/>
                <w:color w:val="000000"/>
                <w:sz w:val="22"/>
                <w:szCs w:val="22"/>
              </w:rPr>
              <w:t>Организация класса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BD287D" w:rsidRDefault="004F5396" w:rsidP="0091418B">
            <w:pPr>
              <w:spacing w:line="276" w:lineRule="auto"/>
              <w:rPr>
                <w:color w:val="000000"/>
              </w:rPr>
            </w:pPr>
            <w:r w:rsidRPr="00B71A38">
              <w:rPr>
                <w:color w:val="000000"/>
                <w:sz w:val="22"/>
                <w:szCs w:val="22"/>
                <w:lang w:val="en-US"/>
              </w:rPr>
              <w:t> </w:t>
            </w:r>
            <w:proofErr w:type="gramStart"/>
            <w:r>
              <w:rPr>
                <w:color w:val="000000"/>
                <w:sz w:val="22"/>
                <w:szCs w:val="22"/>
              </w:rPr>
              <w:t>словесный</w:t>
            </w:r>
            <w:proofErr w:type="gramEnd"/>
            <w:r>
              <w:rPr>
                <w:color w:val="000000"/>
                <w:sz w:val="22"/>
                <w:szCs w:val="22"/>
              </w:rPr>
              <w:t>, мотивации учебной деятельности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B71A38" w:rsidRDefault="004F5396" w:rsidP="0091418B">
            <w:pPr>
              <w:spacing w:line="276" w:lineRule="auto"/>
              <w:rPr>
                <w:color w:val="000000"/>
              </w:rPr>
            </w:pPr>
            <w:r w:rsidRPr="00B71A38"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sz w:val="22"/>
                <w:szCs w:val="22"/>
              </w:rPr>
              <w:t>Чтение стихотворения учащимся, беседа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970558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Игровой прием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970558" w:rsidRDefault="004F5396" w:rsidP="0091418B">
            <w:pPr>
              <w:spacing w:line="276" w:lineRule="auto"/>
              <w:rPr>
                <w:color w:val="000000"/>
              </w:rPr>
            </w:pPr>
            <w:r w:rsidRPr="00B71A38"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sz w:val="22"/>
                <w:szCs w:val="22"/>
              </w:rPr>
              <w:t>Образные представления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B71A38" w:rsidRDefault="004F5396" w:rsidP="0091418B">
            <w:pPr>
              <w:spacing w:line="276" w:lineRule="auto"/>
              <w:rPr>
                <w:color w:val="000000"/>
              </w:rPr>
            </w:pPr>
            <w:r w:rsidRPr="00B71A38">
              <w:rPr>
                <w:color w:val="000000"/>
                <w:sz w:val="22"/>
                <w:szCs w:val="22"/>
                <w:lang w:val="en-US"/>
              </w:rPr>
              <w:t> </w:t>
            </w:r>
            <w:r w:rsidRPr="00B71A38">
              <w:rPr>
                <w:color w:val="000000"/>
                <w:sz w:val="22"/>
                <w:szCs w:val="22"/>
              </w:rPr>
              <w:t>фронтальный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B71A38" w:rsidRDefault="004F5396" w:rsidP="0091418B">
            <w:pPr>
              <w:spacing w:line="276" w:lineRule="auto"/>
              <w:rPr>
                <w:color w:val="000000"/>
              </w:rPr>
            </w:pPr>
            <w:r w:rsidRPr="00B71A3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Активация знаний о</w:t>
            </w:r>
          </w:p>
        </w:tc>
      </w:tr>
      <w:tr w:rsidR="004F5396" w:rsidRPr="00A67D6B" w:rsidTr="0091418B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  <w:sz w:val="22"/>
                <w:szCs w:val="22"/>
                <w:lang w:val="en-US"/>
              </w:rPr>
              <w:t>II</w:t>
            </w:r>
            <w:r w:rsidRPr="007B3059">
              <w:rPr>
                <w:b/>
                <w:color w:val="000000"/>
                <w:sz w:val="22"/>
                <w:szCs w:val="22"/>
              </w:rPr>
              <w:t xml:space="preserve"> Актуализация знаний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Демонстрация  рис. детей «Золотая осень»</w:t>
            </w: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Pr="00970558" w:rsidRDefault="004F5396" w:rsidP="0091418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наглядный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Pr="00970558" w:rsidRDefault="004F5396" w:rsidP="0091418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Самостоятельное рассматривание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Pr="00970558" w:rsidRDefault="004F5396" w:rsidP="0091418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Игровой прием: «придумай осеннее слово – </w:t>
            </w:r>
            <w:r>
              <w:rPr>
                <w:color w:val="000000"/>
                <w:sz w:val="22"/>
                <w:szCs w:val="22"/>
              </w:rPr>
              <w:lastRenderedPageBreak/>
              <w:t>словосочетание – предложение»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Pr="00E85359" w:rsidRDefault="004F5396" w:rsidP="0091418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Лист, ручка, доска</w:t>
            </w:r>
          </w:p>
          <w:p w:rsidR="004F5396" w:rsidRPr="00970558" w:rsidRDefault="004F5396" w:rsidP="0091418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Фронтальный, парный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Pr="00970558" w:rsidRDefault="004F5396" w:rsidP="0091418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Pr="00B71A38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Мотивация учебной деятельности</w:t>
            </w:r>
          </w:p>
        </w:tc>
      </w:tr>
      <w:tr w:rsidR="004F5396" w:rsidRPr="00A67D6B" w:rsidTr="0091418B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  <w:sz w:val="22"/>
                <w:szCs w:val="22"/>
                <w:lang w:val="en-US"/>
              </w:rPr>
              <w:lastRenderedPageBreak/>
              <w:t>III</w:t>
            </w:r>
            <w:r w:rsidRPr="007B3059">
              <w:rPr>
                <w:b/>
                <w:color w:val="000000"/>
                <w:sz w:val="22"/>
                <w:szCs w:val="22"/>
              </w:rPr>
              <w:t xml:space="preserve"> Сообщение темы урока</w:t>
            </w:r>
          </w:p>
          <w:p w:rsidR="004F5396" w:rsidRDefault="004F5396" w:rsidP="004F5396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Постановка проблемы</w:t>
            </w:r>
          </w:p>
          <w:p w:rsidR="004F5396" w:rsidRDefault="004F5396" w:rsidP="004F5396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Поиск решения. Организация наблюдения за своими сочинениями</w:t>
            </w:r>
          </w:p>
          <w:p w:rsidR="004F5396" w:rsidRDefault="004F5396" w:rsidP="004F5396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Открытие нового</w:t>
            </w:r>
          </w:p>
          <w:p w:rsidR="004F5396" w:rsidRPr="00871B8A" w:rsidRDefault="004F5396" w:rsidP="004F5396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Обобщение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проблемный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Наблюдение, дискуссия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Приемы создания проблемной ситуац</w:t>
            </w:r>
            <w:proofErr w:type="gramStart"/>
            <w:r>
              <w:rPr>
                <w:color w:val="000000"/>
                <w:sz w:val="22"/>
                <w:szCs w:val="22"/>
              </w:rPr>
              <w:t>ии и ее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решения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Учебник стр. 65 (</w:t>
            </w:r>
            <w:proofErr w:type="spellStart"/>
            <w:r>
              <w:rPr>
                <w:color w:val="000000"/>
                <w:sz w:val="22"/>
                <w:szCs w:val="22"/>
              </w:rPr>
              <w:t>шмутцтитул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фронтальный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B71A38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Целевая установка</w:t>
            </w:r>
          </w:p>
        </w:tc>
      </w:tr>
      <w:tr w:rsidR="004F5396" w:rsidRPr="00A67D6B" w:rsidTr="0091418B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  <w:sz w:val="22"/>
                <w:szCs w:val="22"/>
                <w:lang w:val="en-US"/>
              </w:rPr>
              <w:t>IV</w:t>
            </w:r>
            <w:r w:rsidRPr="007B3059">
              <w:rPr>
                <w:b/>
                <w:color w:val="000000"/>
                <w:sz w:val="22"/>
                <w:szCs w:val="22"/>
              </w:rPr>
              <w:t xml:space="preserve"> Работа над новым материалом</w:t>
            </w:r>
          </w:p>
          <w:p w:rsidR="004F5396" w:rsidRDefault="004F5396" w:rsidP="004F5396">
            <w:pPr>
              <w:numPr>
                <w:ilvl w:val="0"/>
                <w:numId w:val="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над текстом  стихотворения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Толстого « Осень» стр72</w:t>
            </w: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2) </w:t>
            </w:r>
            <w:proofErr w:type="spellStart"/>
            <w:r>
              <w:rPr>
                <w:color w:val="000000"/>
                <w:sz w:val="22"/>
                <w:szCs w:val="22"/>
              </w:rPr>
              <w:t>Физминутка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       циклограмме</w:t>
            </w: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color w:val="000000"/>
                <w:sz w:val="22"/>
                <w:szCs w:val="22"/>
              </w:rPr>
              <w:t>3) Работа над текстом       стихотворения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Есенин «Закружилась листва…»стр. 73</w:t>
            </w: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4) Дифференцированное задание и творческое задание в паре</w:t>
            </w: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ind w:left="360"/>
              <w:rPr>
                <w:color w:val="000000"/>
              </w:rPr>
            </w:pPr>
          </w:p>
          <w:p w:rsidR="004F5396" w:rsidRPr="00F87EBB" w:rsidRDefault="004F5396" w:rsidP="0091418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информационный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практический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информационный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метод фронтальной организации учащихся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практический, метод контроля,  самоконтроля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метод взаимоконтроля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Чтение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ответы на вопросы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Учитель читает, учащиеся самостоятельно следят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Приемы работы с  учебником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Игровой прием </w:t>
            </w:r>
            <w:proofErr w:type="spellStart"/>
            <w:r>
              <w:rPr>
                <w:color w:val="000000"/>
                <w:sz w:val="22"/>
                <w:szCs w:val="22"/>
              </w:rPr>
              <w:t>здоровьесбережения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учащихся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Прием работы с детьми с разным уровнем интеллектуальных способностей, прием познавательной активности через творческое задание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Игровой прием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Прием проверки работ контролерами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Учебник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Магнитофон, 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диск с записью музыки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Фронтальный,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фронтальный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фронтальный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Индивидуальный, фронтальный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фронтальный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Индивидуальный, парный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Индивидуальный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Парный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Формирование потребности  эмоционального восприятия слова в художественном тексте.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Формировать умение применения нового понятия в практической работе</w:t>
            </w: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Pr="00B71A38" w:rsidRDefault="004F5396" w:rsidP="0091418B">
            <w:pPr>
              <w:spacing w:line="276" w:lineRule="auto"/>
              <w:rPr>
                <w:color w:val="000000"/>
              </w:rPr>
            </w:pPr>
          </w:p>
        </w:tc>
      </w:tr>
      <w:tr w:rsidR="004F5396" w:rsidRPr="00A67D6B" w:rsidTr="0091418B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  <w:sz w:val="22"/>
                <w:szCs w:val="22"/>
                <w:lang w:val="en-US"/>
              </w:rPr>
              <w:lastRenderedPageBreak/>
              <w:t>V</w:t>
            </w:r>
            <w:r w:rsidRPr="007B3059">
              <w:rPr>
                <w:b/>
                <w:color w:val="000000"/>
                <w:sz w:val="22"/>
                <w:szCs w:val="22"/>
              </w:rPr>
              <w:t xml:space="preserve"> Рефлексия</w:t>
            </w:r>
          </w:p>
          <w:p w:rsidR="004F5396" w:rsidRPr="00F87EBB" w:rsidRDefault="004F5396" w:rsidP="0091418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познавательно-рефлексивный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Учащиеся раскрашивают свой квадрат в соответствующий цвет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Прием письменной рефлексии, приём свободы выбора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Цветные листочки, ручка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Фронтальный или парный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B71A38" w:rsidRDefault="004F5396" w:rsidP="0091418B">
            <w:pPr>
              <w:spacing w:line="276" w:lineRule="auto"/>
              <w:rPr>
                <w:color w:val="000000"/>
              </w:rPr>
            </w:pPr>
          </w:p>
        </w:tc>
      </w:tr>
      <w:tr w:rsidR="004F5396" w:rsidRPr="00A67D6B" w:rsidTr="0091418B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  <w:sz w:val="22"/>
                <w:szCs w:val="22"/>
                <w:lang w:val="en-US"/>
              </w:rPr>
              <w:t>VI</w:t>
            </w:r>
            <w:r w:rsidRPr="007B3059">
              <w:rPr>
                <w:b/>
                <w:color w:val="000000"/>
                <w:sz w:val="22"/>
                <w:szCs w:val="22"/>
              </w:rPr>
              <w:t xml:space="preserve"> Итог урока</w:t>
            </w:r>
          </w:p>
          <w:p w:rsidR="004F5396" w:rsidRPr="00F87EBB" w:rsidRDefault="004F5396" w:rsidP="0091418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словесный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фронтальный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B71A38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Активация необходимых знаний </w:t>
            </w:r>
          </w:p>
        </w:tc>
      </w:tr>
      <w:tr w:rsidR="004F5396" w:rsidRPr="00A67D6B" w:rsidTr="0091418B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  <w:sz w:val="22"/>
                <w:szCs w:val="22"/>
                <w:lang w:val="en-US"/>
              </w:rPr>
              <w:t>VII</w:t>
            </w:r>
            <w:r w:rsidRPr="007B3059">
              <w:rPr>
                <w:b/>
                <w:color w:val="000000"/>
                <w:sz w:val="22"/>
                <w:szCs w:val="22"/>
              </w:rPr>
              <w:t xml:space="preserve"> Дифференцированное домашнее задание</w:t>
            </w:r>
          </w:p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Словесный, наглядный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Учитель объясняет выполнение домашнего задания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Прием свободы выбора задания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фронтальный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B71A38" w:rsidRDefault="004F5396" w:rsidP="0091418B">
            <w:pPr>
              <w:spacing w:line="276" w:lineRule="auto"/>
              <w:rPr>
                <w:color w:val="000000"/>
              </w:rPr>
            </w:pPr>
          </w:p>
        </w:tc>
      </w:tr>
      <w:tr w:rsidR="004F5396" w:rsidRPr="00A67D6B" w:rsidTr="0091418B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7B3059" w:rsidRDefault="004F5396" w:rsidP="0091418B">
            <w:pPr>
              <w:spacing w:line="276" w:lineRule="auto"/>
              <w:rPr>
                <w:b/>
                <w:color w:val="000000"/>
              </w:rPr>
            </w:pPr>
            <w:r w:rsidRPr="007B3059">
              <w:rPr>
                <w:b/>
                <w:color w:val="000000"/>
                <w:sz w:val="22"/>
                <w:szCs w:val="22"/>
                <w:lang w:val="en-US"/>
              </w:rPr>
              <w:t>VIII</w:t>
            </w:r>
            <w:r w:rsidRPr="007B3059">
              <w:rPr>
                <w:b/>
                <w:color w:val="000000"/>
                <w:sz w:val="22"/>
                <w:szCs w:val="22"/>
              </w:rPr>
              <w:t xml:space="preserve"> Выставление оценок</w:t>
            </w:r>
          </w:p>
          <w:p w:rsidR="004F5396" w:rsidRPr="00F87EBB" w:rsidRDefault="004F5396" w:rsidP="0091418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словесный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Учитель выставляет и комментирует задания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Анализа работы учащихся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Индивидуальный журнал, ручка, дневники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Default="004F5396" w:rsidP="0091418B">
            <w:pPr>
              <w:spacing w:line="276" w:lineRule="auto"/>
              <w:rPr>
                <w:color w:val="000000"/>
              </w:rPr>
            </w:pPr>
          </w:p>
          <w:p w:rsidR="004F5396" w:rsidRPr="00871B8A" w:rsidRDefault="004F5396" w:rsidP="0091418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B71A38" w:rsidRDefault="004F5396" w:rsidP="0091418B">
            <w:pPr>
              <w:spacing w:line="276" w:lineRule="auto"/>
              <w:rPr>
                <w:color w:val="000000"/>
              </w:rPr>
            </w:pPr>
          </w:p>
        </w:tc>
      </w:tr>
    </w:tbl>
    <w:p w:rsidR="004F5396" w:rsidRPr="00D40E0C" w:rsidRDefault="004F5396" w:rsidP="004F5396">
      <w:pPr>
        <w:spacing w:line="360" w:lineRule="auto"/>
        <w:rPr>
          <w:sz w:val="28"/>
          <w:szCs w:val="28"/>
        </w:rPr>
      </w:pPr>
    </w:p>
    <w:p w:rsidR="004F5396" w:rsidRDefault="004F5396" w:rsidP="004F5396"/>
    <w:p w:rsidR="004F5396" w:rsidRDefault="004F5396" w:rsidP="004F5396"/>
    <w:p w:rsidR="008E1BB5" w:rsidRDefault="008E1BB5"/>
    <w:sectPr w:rsidR="008E1BB5" w:rsidSect="00BD28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69BF"/>
    <w:multiLevelType w:val="hybridMultilevel"/>
    <w:tmpl w:val="6310F3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DE271A"/>
    <w:multiLevelType w:val="hybridMultilevel"/>
    <w:tmpl w:val="2CEE30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396"/>
    <w:rsid w:val="001B6798"/>
    <w:rsid w:val="0039481B"/>
    <w:rsid w:val="00455649"/>
    <w:rsid w:val="004F5396"/>
    <w:rsid w:val="008E1BB5"/>
    <w:rsid w:val="00D76D26"/>
    <w:rsid w:val="00F9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9481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81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81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81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81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81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81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81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81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81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9481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9481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9481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481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481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9481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9481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9481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9481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481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9481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9481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39481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9481B"/>
    <w:rPr>
      <w:b/>
      <w:bCs/>
      <w:spacing w:val="0"/>
    </w:rPr>
  </w:style>
  <w:style w:type="character" w:styleId="a9">
    <w:name w:val="Emphasis"/>
    <w:uiPriority w:val="20"/>
    <w:qFormat/>
    <w:rsid w:val="0039481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9481B"/>
  </w:style>
  <w:style w:type="paragraph" w:styleId="ab">
    <w:name w:val="List Paragraph"/>
    <w:basedOn w:val="a"/>
    <w:uiPriority w:val="34"/>
    <w:qFormat/>
    <w:rsid w:val="003948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481B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9481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9481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9481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9481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9481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9481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9481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9481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9481B"/>
    <w:pPr>
      <w:outlineLvl w:val="9"/>
    </w:pPr>
  </w:style>
  <w:style w:type="table" w:styleId="af4">
    <w:name w:val="Table Grid"/>
    <w:basedOn w:val="a1"/>
    <w:uiPriority w:val="59"/>
    <w:rsid w:val="004F5396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3484</Characters>
  <Application>Microsoft Office Word</Application>
  <DocSecurity>0</DocSecurity>
  <Lines>29</Lines>
  <Paragraphs>8</Paragraphs>
  <ScaleCrop>false</ScaleCrop>
  <Company>Дом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Антоха</cp:lastModifiedBy>
  <cp:revision>3</cp:revision>
  <dcterms:created xsi:type="dcterms:W3CDTF">2008-07-22T09:16:00Z</dcterms:created>
  <dcterms:modified xsi:type="dcterms:W3CDTF">2008-10-03T11:37:00Z</dcterms:modified>
</cp:coreProperties>
</file>