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24" w:rsidRDefault="00DA6524" w:rsidP="00DA6524">
      <w:pPr>
        <w:jc w:val="center"/>
        <w:rPr>
          <w:b/>
          <w:sz w:val="36"/>
          <w:szCs w:val="36"/>
        </w:rPr>
      </w:pPr>
      <w:r w:rsidRPr="007A7E8B">
        <w:rPr>
          <w:b/>
          <w:sz w:val="36"/>
          <w:szCs w:val="36"/>
        </w:rPr>
        <w:t>План родительского собрания:</w:t>
      </w:r>
    </w:p>
    <w:p w:rsidR="00DA6524" w:rsidRDefault="00DA6524" w:rsidP="00DA6524">
      <w:pPr>
        <w:rPr>
          <w:sz w:val="32"/>
          <w:szCs w:val="32"/>
        </w:rPr>
      </w:pPr>
    </w:p>
    <w:p w:rsidR="00DA6524" w:rsidRDefault="00DA6524" w:rsidP="00DA652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Слова благодарности за то, что выбрали нашу школу и привели к нам своих детей, чему мы очень рады.</w:t>
      </w:r>
    </w:p>
    <w:p w:rsidR="00354648" w:rsidRDefault="00354648" w:rsidP="00354648">
      <w:pPr>
        <w:ind w:left="720"/>
        <w:rPr>
          <w:sz w:val="32"/>
          <w:szCs w:val="32"/>
        </w:rPr>
      </w:pPr>
    </w:p>
    <w:p w:rsidR="00DA6524" w:rsidRDefault="00DA6524" w:rsidP="00DA652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сегодняшнем собрании вы получите информацию о том:</w:t>
      </w:r>
    </w:p>
    <w:p w:rsidR="00DA6524" w:rsidRDefault="00DA6524" w:rsidP="00DA6524">
      <w:pPr>
        <w:ind w:left="360"/>
        <w:rPr>
          <w:sz w:val="32"/>
          <w:szCs w:val="32"/>
        </w:rPr>
      </w:pPr>
      <w:r>
        <w:rPr>
          <w:sz w:val="32"/>
          <w:szCs w:val="32"/>
        </w:rPr>
        <w:t>- что вы должны знать о будущей школьной жизни вашего ребёнка;</w:t>
      </w:r>
    </w:p>
    <w:p w:rsidR="00DA6524" w:rsidRDefault="00DA6524" w:rsidP="00DA6524">
      <w:pPr>
        <w:ind w:left="360"/>
        <w:rPr>
          <w:sz w:val="32"/>
          <w:szCs w:val="32"/>
        </w:rPr>
      </w:pPr>
      <w:r>
        <w:rPr>
          <w:sz w:val="32"/>
          <w:szCs w:val="32"/>
        </w:rPr>
        <w:t>- как за оставшийся период времени подготовить детей к школе;</w:t>
      </w:r>
    </w:p>
    <w:p w:rsidR="00DA6524" w:rsidRDefault="00DA6524" w:rsidP="00DA6524">
      <w:pPr>
        <w:ind w:left="360"/>
        <w:rPr>
          <w:sz w:val="32"/>
          <w:szCs w:val="32"/>
        </w:rPr>
      </w:pPr>
      <w:r>
        <w:rPr>
          <w:sz w:val="32"/>
          <w:szCs w:val="32"/>
        </w:rPr>
        <w:t>- что должен знать и уметь будущий первоклассник, чтобы ему было легче начать обучение;</w:t>
      </w:r>
    </w:p>
    <w:p w:rsidR="00DA6524" w:rsidRDefault="00DA6524" w:rsidP="00DA6524">
      <w:pPr>
        <w:ind w:left="360"/>
        <w:rPr>
          <w:sz w:val="32"/>
          <w:szCs w:val="32"/>
        </w:rPr>
      </w:pPr>
      <w:r>
        <w:rPr>
          <w:sz w:val="32"/>
          <w:szCs w:val="32"/>
        </w:rPr>
        <w:t>- что необходимо купить ребёнку к школе;</w:t>
      </w:r>
    </w:p>
    <w:p w:rsidR="00DA6524" w:rsidRDefault="00DA6524" w:rsidP="00DA652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покажу учебники и тетради УМК «Школа России», по </w:t>
      </w:r>
      <w:proofErr w:type="gramStart"/>
      <w:r>
        <w:rPr>
          <w:sz w:val="32"/>
          <w:szCs w:val="32"/>
        </w:rPr>
        <w:t>которому</w:t>
      </w:r>
      <w:proofErr w:type="gramEnd"/>
      <w:r>
        <w:rPr>
          <w:sz w:val="32"/>
          <w:szCs w:val="32"/>
        </w:rPr>
        <w:t xml:space="preserve"> будут заниматься дети моего класса.</w:t>
      </w:r>
    </w:p>
    <w:p w:rsidR="00DA6524" w:rsidRDefault="00DA6524" w:rsidP="00DA6524">
      <w:pPr>
        <w:ind w:left="360"/>
        <w:rPr>
          <w:sz w:val="32"/>
          <w:szCs w:val="32"/>
        </w:rPr>
      </w:pPr>
    </w:p>
    <w:p w:rsidR="00DA6524" w:rsidRDefault="00DA6524" w:rsidP="00DA65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DA6524">
        <w:rPr>
          <w:sz w:val="32"/>
          <w:szCs w:val="32"/>
        </w:rPr>
        <w:t>Сегодня с вами побеседует наш психолог М.Д. Смирнова</w:t>
      </w:r>
      <w:r w:rsidR="000C347D">
        <w:rPr>
          <w:sz w:val="32"/>
          <w:szCs w:val="32"/>
        </w:rPr>
        <w:t>.</w:t>
      </w:r>
    </w:p>
    <w:p w:rsidR="000C347D" w:rsidRDefault="000C347D" w:rsidP="000C347D">
      <w:pPr>
        <w:pStyle w:val="a3"/>
        <w:rPr>
          <w:sz w:val="32"/>
          <w:szCs w:val="32"/>
        </w:rPr>
      </w:pPr>
    </w:p>
    <w:p w:rsidR="000C347D" w:rsidRDefault="00DA6524" w:rsidP="000C347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347D">
        <w:rPr>
          <w:sz w:val="32"/>
          <w:szCs w:val="32"/>
        </w:rPr>
        <w:t>До начала школьной жизни осталось 4 месяца – для ребёнка это большой стресс – его надо максимально облегчить – нужна подготовка и ваша помощь и поддержка.</w:t>
      </w:r>
      <w:r w:rsidR="000C347D" w:rsidRPr="000C347D">
        <w:rPr>
          <w:sz w:val="32"/>
          <w:szCs w:val="32"/>
        </w:rPr>
        <w:t xml:space="preserve"> Успешная учёба зависит от здоровья ребёнка – необходимо охранят и укреплять его – как?</w:t>
      </w:r>
    </w:p>
    <w:p w:rsidR="00494FE7" w:rsidRPr="000C347D" w:rsidRDefault="00494FE7" w:rsidP="000C347D">
      <w:pPr>
        <w:pStyle w:val="a3"/>
        <w:numPr>
          <w:ilvl w:val="0"/>
          <w:numId w:val="1"/>
        </w:numPr>
        <w:rPr>
          <w:sz w:val="32"/>
          <w:szCs w:val="32"/>
        </w:rPr>
      </w:pPr>
    </w:p>
    <w:p w:rsidR="000C347D" w:rsidRDefault="000C347D" w:rsidP="000C347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Приучать к режиму дня – сложно, но необходимо, это организует его жизнь, помогает в воспитании и дисциплинирует ребёнка, укрепляя при этом организм. (Чередование подвижной и умственной деятельности и отдыха, на св. воздухе не менее 4-5 часов, сон обязательно 10 часов ночью и желательно 1 час после обеда, питание 4 раза в сутки в одно и то же время полезной детской пищей) </w:t>
      </w:r>
      <w:r w:rsidRPr="005F6F9A">
        <w:rPr>
          <w:sz w:val="32"/>
          <w:szCs w:val="32"/>
          <w:u w:val="single"/>
        </w:rPr>
        <w:t>Особый разговор о пище.</w:t>
      </w:r>
    </w:p>
    <w:p w:rsidR="000C347D" w:rsidRDefault="000C347D" w:rsidP="000C347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Приучать к правилам личной гигиены. (Мытьё рук после туалета, гуляния и перед едой, умывание и чистка зубов утром и вечером, умение быть опрятным, пользоваться носовым платком, правильно ходить в туалет, одеваться и переодеваться самому.)</w:t>
      </w:r>
    </w:p>
    <w:p w:rsidR="000C347D" w:rsidRDefault="000C347D" w:rsidP="000C347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Приучать делать утреннюю гимнастику (можно заменить танцами под музыку).</w:t>
      </w:r>
    </w:p>
    <w:p w:rsidR="000C347D" w:rsidRDefault="000C347D" w:rsidP="000C347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Следить за правильным положением при сидении за столом, за освещением рабочего стола.</w:t>
      </w:r>
    </w:p>
    <w:p w:rsidR="000C347D" w:rsidRDefault="000C347D" w:rsidP="000C347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Ограничить просмотр телевизора (2 м от экрана и 7 часов в неделю) и сидение у компьютера (в 4 классе не больше 15 мин, а вам не стоит сажать ребёнка перед ним совсем).</w:t>
      </w:r>
    </w:p>
    <w:p w:rsidR="000C347D" w:rsidRPr="00354648" w:rsidRDefault="00354648" w:rsidP="00354648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0C347D" w:rsidRPr="00354648">
        <w:rPr>
          <w:sz w:val="32"/>
          <w:szCs w:val="32"/>
        </w:rPr>
        <w:t>омнить, что вы – пример вашему ребёнку во всём! Ваш</w:t>
      </w:r>
      <w:r>
        <w:rPr>
          <w:sz w:val="32"/>
          <w:szCs w:val="32"/>
        </w:rPr>
        <w:t xml:space="preserve"> образ</w:t>
      </w:r>
      <w:r w:rsidR="000C347D" w:rsidRPr="00354648">
        <w:rPr>
          <w:sz w:val="32"/>
          <w:szCs w:val="32"/>
        </w:rPr>
        <w:t xml:space="preserve"> жизн</w:t>
      </w:r>
      <w:r>
        <w:rPr>
          <w:sz w:val="32"/>
          <w:szCs w:val="32"/>
        </w:rPr>
        <w:t>и</w:t>
      </w:r>
      <w:r w:rsidR="000C347D" w:rsidRPr="00354648">
        <w:rPr>
          <w:sz w:val="32"/>
          <w:szCs w:val="32"/>
        </w:rPr>
        <w:t xml:space="preserve"> тоже долж</w:t>
      </w:r>
      <w:r>
        <w:rPr>
          <w:sz w:val="32"/>
          <w:szCs w:val="32"/>
        </w:rPr>
        <w:t>ен</w:t>
      </w:r>
      <w:r w:rsidR="000C347D" w:rsidRPr="00354648">
        <w:rPr>
          <w:sz w:val="32"/>
          <w:szCs w:val="32"/>
        </w:rPr>
        <w:t xml:space="preserve"> измениться.</w:t>
      </w:r>
    </w:p>
    <w:p w:rsidR="00DA6524" w:rsidRDefault="00DA6524" w:rsidP="000C347D">
      <w:pPr>
        <w:numPr>
          <w:ilvl w:val="0"/>
          <w:numId w:val="1"/>
        </w:numPr>
        <w:rPr>
          <w:sz w:val="32"/>
          <w:szCs w:val="32"/>
        </w:rPr>
      </w:pPr>
      <w:r w:rsidRPr="000C347D">
        <w:rPr>
          <w:sz w:val="32"/>
          <w:szCs w:val="32"/>
        </w:rPr>
        <w:lastRenderedPageBreak/>
        <w:t xml:space="preserve">Учёба зависит напрямую и от умственного воспитания, которым также </w:t>
      </w:r>
      <w:r w:rsidR="000C347D">
        <w:rPr>
          <w:sz w:val="32"/>
          <w:szCs w:val="32"/>
        </w:rPr>
        <w:t>нужно</w:t>
      </w:r>
      <w:r w:rsidRPr="000C347D">
        <w:rPr>
          <w:sz w:val="32"/>
          <w:szCs w:val="32"/>
        </w:rPr>
        <w:t xml:space="preserve"> заниматься в дошкольный период. Что это значит? </w:t>
      </w:r>
    </w:p>
    <w:p w:rsidR="00354648" w:rsidRPr="000C347D" w:rsidRDefault="00354648" w:rsidP="00354648">
      <w:pPr>
        <w:ind w:left="720"/>
        <w:rPr>
          <w:sz w:val="32"/>
          <w:szCs w:val="32"/>
        </w:rPr>
      </w:pPr>
    </w:p>
    <w:p w:rsidR="00DA6524" w:rsidRDefault="00DA6524" w:rsidP="00DA6524">
      <w:pPr>
        <w:numPr>
          <w:ilvl w:val="0"/>
          <w:numId w:val="2"/>
        </w:numPr>
        <w:tabs>
          <w:tab w:val="clear" w:pos="2400"/>
        </w:tabs>
        <w:ind w:left="1560" w:hanging="480"/>
        <w:rPr>
          <w:sz w:val="32"/>
          <w:szCs w:val="32"/>
        </w:rPr>
      </w:pPr>
      <w:r>
        <w:rPr>
          <w:sz w:val="32"/>
          <w:szCs w:val="32"/>
        </w:rPr>
        <w:t>Ребёнок должен иметь элементарные знания об окружающей его жизни и природе: как зовут себя, родителей, где живёт, страну, город, свой адрес, адрес школы, простейшие правила дорожного движения, дорогу домой, времена года, дни недели, наиболее распространённые растения и животные нашей местности.</w:t>
      </w:r>
    </w:p>
    <w:p w:rsidR="00DA6524" w:rsidRDefault="00DA6524" w:rsidP="00DA6524">
      <w:pPr>
        <w:numPr>
          <w:ilvl w:val="0"/>
          <w:numId w:val="2"/>
        </w:numPr>
        <w:tabs>
          <w:tab w:val="clear" w:pos="2400"/>
        </w:tabs>
        <w:ind w:left="1560" w:hanging="480"/>
        <w:rPr>
          <w:sz w:val="32"/>
          <w:szCs w:val="32"/>
        </w:rPr>
      </w:pPr>
      <w:r>
        <w:rPr>
          <w:sz w:val="32"/>
          <w:szCs w:val="32"/>
        </w:rPr>
        <w:t xml:space="preserve"> Ребёнок должен уметь общаться с другими детьми, отвечать на вопросы, рассказывать о том, что он видел или что он думает, знает, доказывать свою точку зрения, фантазировать. </w:t>
      </w:r>
    </w:p>
    <w:p w:rsidR="00DA6524" w:rsidRDefault="00DA6524" w:rsidP="00DA6524">
      <w:pPr>
        <w:ind w:left="1560"/>
        <w:rPr>
          <w:sz w:val="32"/>
          <w:szCs w:val="32"/>
        </w:rPr>
      </w:pPr>
      <w:r>
        <w:rPr>
          <w:sz w:val="32"/>
          <w:szCs w:val="32"/>
        </w:rPr>
        <w:t>(Беседовать, играть в воображаемые сюжетные игры и игры с правилами, не ругать за выдумывание чего-либо, разгадывать кроссворды, загадки)</w:t>
      </w:r>
    </w:p>
    <w:p w:rsidR="00DA6524" w:rsidRDefault="00DA6524" w:rsidP="00DA6524">
      <w:pPr>
        <w:numPr>
          <w:ilvl w:val="0"/>
          <w:numId w:val="2"/>
        </w:numPr>
        <w:tabs>
          <w:tab w:val="clear" w:pos="2400"/>
        </w:tabs>
        <w:ind w:left="1560" w:hanging="480"/>
        <w:rPr>
          <w:sz w:val="32"/>
          <w:szCs w:val="32"/>
        </w:rPr>
      </w:pPr>
      <w:r>
        <w:rPr>
          <w:sz w:val="32"/>
          <w:szCs w:val="32"/>
        </w:rPr>
        <w:t>Ребёнок должен уметь пользоваться необходимыми в быту и в школе предметами: ножницы, карандаши, ручки, клей, расчёска.</w:t>
      </w:r>
    </w:p>
    <w:p w:rsidR="00DA6524" w:rsidRDefault="00DA6524" w:rsidP="00DA6524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Нужно развивать мелкую моторику рук: лепить, рисовать, </w:t>
      </w:r>
    </w:p>
    <w:p w:rsidR="00DA6524" w:rsidRDefault="00DA6524" w:rsidP="00DA6524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вырезывать, конструировать, собирать мелкую мозаику.</w:t>
      </w:r>
    </w:p>
    <w:p w:rsidR="00DA6524" w:rsidRDefault="00DA6524" w:rsidP="00DA6524">
      <w:pPr>
        <w:numPr>
          <w:ilvl w:val="0"/>
          <w:numId w:val="3"/>
        </w:numPr>
        <w:tabs>
          <w:tab w:val="clear" w:pos="2400"/>
          <w:tab w:val="num" w:pos="1440"/>
        </w:tabs>
        <w:ind w:left="1560" w:hanging="480"/>
        <w:rPr>
          <w:sz w:val="32"/>
          <w:szCs w:val="32"/>
        </w:rPr>
      </w:pPr>
      <w:r>
        <w:rPr>
          <w:sz w:val="32"/>
          <w:szCs w:val="32"/>
        </w:rPr>
        <w:t>Ребёнок должен уметь отличать звук от буквы, называть слова не на букву, а на звук, а уже потом говорить, что у звука есть «платье» - буква. Желательно эти буквы все знать и уметь называть звук, который они обозначают. Выделять в слове слоги и ударный слог, в предложении отделять слова друг от друга.</w:t>
      </w:r>
    </w:p>
    <w:p w:rsidR="00DA6524" w:rsidRDefault="00DA6524" w:rsidP="00DA6524">
      <w:pPr>
        <w:numPr>
          <w:ilvl w:val="0"/>
          <w:numId w:val="3"/>
        </w:numPr>
        <w:tabs>
          <w:tab w:val="clear" w:pos="2400"/>
          <w:tab w:val="num" w:pos="1440"/>
        </w:tabs>
        <w:ind w:left="1560" w:hanging="480"/>
        <w:rPr>
          <w:sz w:val="32"/>
          <w:szCs w:val="32"/>
        </w:rPr>
      </w:pPr>
      <w:r>
        <w:rPr>
          <w:sz w:val="32"/>
          <w:szCs w:val="32"/>
        </w:rPr>
        <w:t xml:space="preserve">Ребёнок должен уметь сознательно считать предметы и ориентироваться в числовом ряду, знать пространственно-временные отношения, знать состав числа до 10 и устный порядковый счёт до 20 </w:t>
      </w:r>
    </w:p>
    <w:p w:rsidR="00DA6524" w:rsidRDefault="00DA6524" w:rsidP="00DA6524">
      <w:pPr>
        <w:numPr>
          <w:ilvl w:val="0"/>
          <w:numId w:val="3"/>
        </w:numPr>
        <w:tabs>
          <w:tab w:val="clear" w:pos="2400"/>
          <w:tab w:val="num" w:pos="1440"/>
        </w:tabs>
        <w:ind w:left="1560" w:hanging="480"/>
        <w:rPr>
          <w:sz w:val="32"/>
          <w:szCs w:val="32"/>
        </w:rPr>
      </w:pPr>
      <w:r>
        <w:rPr>
          <w:sz w:val="32"/>
          <w:szCs w:val="32"/>
        </w:rPr>
        <w:t xml:space="preserve">Ребёнок должен знать правила поведения на улице, в школе, что можно, а что нельзя (показывайте всё на своём примере). </w:t>
      </w:r>
      <w:r w:rsidRPr="00CB3EB4">
        <w:rPr>
          <w:sz w:val="32"/>
          <w:szCs w:val="32"/>
          <w:u w:val="single"/>
        </w:rPr>
        <w:t>Требований не должно быть много, но они должны соблюдаться всегда и везде!</w:t>
      </w:r>
      <w:r>
        <w:rPr>
          <w:sz w:val="32"/>
          <w:szCs w:val="32"/>
        </w:rPr>
        <w:t xml:space="preserve"> Объясняйте </w:t>
      </w:r>
      <w:r w:rsidR="000C347D">
        <w:rPr>
          <w:sz w:val="32"/>
          <w:szCs w:val="32"/>
        </w:rPr>
        <w:t xml:space="preserve">ребёнку </w:t>
      </w:r>
      <w:r>
        <w:rPr>
          <w:sz w:val="32"/>
          <w:szCs w:val="32"/>
        </w:rPr>
        <w:t>свои требования.</w:t>
      </w:r>
    </w:p>
    <w:p w:rsidR="00DA6524" w:rsidRDefault="00DA6524" w:rsidP="00DA6524">
      <w:pPr>
        <w:numPr>
          <w:ilvl w:val="0"/>
          <w:numId w:val="3"/>
        </w:numPr>
        <w:tabs>
          <w:tab w:val="clear" w:pos="2400"/>
          <w:tab w:val="num" w:pos="1440"/>
        </w:tabs>
        <w:ind w:left="1560" w:hanging="480"/>
        <w:rPr>
          <w:sz w:val="32"/>
          <w:szCs w:val="32"/>
        </w:rPr>
      </w:pPr>
      <w:r>
        <w:rPr>
          <w:sz w:val="32"/>
          <w:szCs w:val="32"/>
        </w:rPr>
        <w:t>Воспитывайте в нём уважение к самому себе, к родителям, к учителю.</w:t>
      </w:r>
      <w:r w:rsidR="000C347D">
        <w:rPr>
          <w:sz w:val="32"/>
          <w:szCs w:val="32"/>
        </w:rPr>
        <w:t xml:space="preserve"> Никогда не критикуйте взрослых, особенно учителей, </w:t>
      </w:r>
      <w:r>
        <w:rPr>
          <w:sz w:val="32"/>
          <w:szCs w:val="32"/>
        </w:rPr>
        <w:t>при ребёнке – они всё слышат</w:t>
      </w:r>
      <w:r w:rsidR="000C347D">
        <w:rPr>
          <w:sz w:val="32"/>
          <w:szCs w:val="32"/>
        </w:rPr>
        <w:t>, а</w:t>
      </w:r>
      <w:r>
        <w:rPr>
          <w:sz w:val="32"/>
          <w:szCs w:val="32"/>
        </w:rPr>
        <w:t xml:space="preserve"> без уважения к учителю воспитывать их будет сложнее. Сегодня вы скажите при них плохо </w:t>
      </w:r>
      <w:proofErr w:type="gramStart"/>
      <w:r>
        <w:rPr>
          <w:sz w:val="32"/>
          <w:szCs w:val="32"/>
        </w:rPr>
        <w:t>про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других</w:t>
      </w:r>
      <w:proofErr w:type="gramEnd"/>
      <w:r>
        <w:rPr>
          <w:sz w:val="32"/>
          <w:szCs w:val="32"/>
        </w:rPr>
        <w:t xml:space="preserve"> – завтра они могут сказать плохо про вас.</w:t>
      </w:r>
    </w:p>
    <w:p w:rsidR="00DA6524" w:rsidRDefault="00DA6524" w:rsidP="00354648">
      <w:pPr>
        <w:numPr>
          <w:ilvl w:val="0"/>
          <w:numId w:val="3"/>
        </w:numPr>
        <w:tabs>
          <w:tab w:val="clear" w:pos="2400"/>
          <w:tab w:val="num" w:pos="1440"/>
        </w:tabs>
        <w:ind w:left="1560" w:hanging="480"/>
        <w:rPr>
          <w:sz w:val="32"/>
          <w:szCs w:val="32"/>
        </w:rPr>
      </w:pPr>
      <w:r>
        <w:rPr>
          <w:sz w:val="32"/>
          <w:szCs w:val="32"/>
        </w:rPr>
        <w:t>Самое главное – закрепляйте положительное отношение к школе (не пугайте школой, двойками).</w:t>
      </w:r>
    </w:p>
    <w:p w:rsidR="00354648" w:rsidRPr="00354648" w:rsidRDefault="00354648" w:rsidP="00354648">
      <w:pPr>
        <w:ind w:left="1560"/>
        <w:rPr>
          <w:sz w:val="32"/>
          <w:szCs w:val="32"/>
        </w:rPr>
      </w:pPr>
    </w:p>
    <w:p w:rsidR="00DA6524" w:rsidRDefault="00DA6524" w:rsidP="000C347D">
      <w:pPr>
        <w:tabs>
          <w:tab w:val="num" w:pos="1440"/>
        </w:tabs>
        <w:rPr>
          <w:sz w:val="32"/>
          <w:szCs w:val="32"/>
        </w:rPr>
      </w:pPr>
      <w:r>
        <w:rPr>
          <w:sz w:val="32"/>
          <w:szCs w:val="32"/>
        </w:rPr>
        <w:t>Всё, о чём я сейчас говорила, я напечатала в памятке, которую раздам вам в ходе нашего собрания.</w:t>
      </w:r>
    </w:p>
    <w:p w:rsidR="00DA6524" w:rsidRDefault="00354648" w:rsidP="00354648">
      <w:pPr>
        <w:pStyle w:val="a3"/>
        <w:numPr>
          <w:ilvl w:val="0"/>
          <w:numId w:val="1"/>
        </w:numPr>
        <w:rPr>
          <w:sz w:val="32"/>
          <w:szCs w:val="32"/>
        </w:rPr>
      </w:pPr>
      <w:r w:rsidRPr="00354648">
        <w:rPr>
          <w:sz w:val="32"/>
          <w:szCs w:val="32"/>
        </w:rPr>
        <w:lastRenderedPageBreak/>
        <w:t>УМК</w:t>
      </w:r>
      <w:r w:rsidR="00DA6524" w:rsidRPr="00354648">
        <w:rPr>
          <w:sz w:val="32"/>
          <w:szCs w:val="32"/>
        </w:rPr>
        <w:t xml:space="preserve"> «Школа России».</w:t>
      </w:r>
    </w:p>
    <w:p w:rsidR="00494FE7" w:rsidRDefault="00494FE7" w:rsidP="00494FE7">
      <w:pPr>
        <w:pStyle w:val="a3"/>
        <w:rPr>
          <w:sz w:val="32"/>
          <w:szCs w:val="32"/>
        </w:rPr>
      </w:pPr>
    </w:p>
    <w:p w:rsidR="00580D83" w:rsidRDefault="00580D83" w:rsidP="00580D83">
      <w:r w:rsidRPr="00580D83">
        <w:rPr>
          <w:sz w:val="32"/>
          <w:szCs w:val="32"/>
        </w:rPr>
        <w:t>Инфо</w:t>
      </w:r>
      <w:r>
        <w:rPr>
          <w:sz w:val="32"/>
          <w:szCs w:val="32"/>
        </w:rPr>
        <w:t xml:space="preserve">рмационно-образовательная среда </w:t>
      </w:r>
      <w:r w:rsidRPr="00580D83">
        <w:rPr>
          <w:sz w:val="32"/>
          <w:szCs w:val="32"/>
        </w:rPr>
        <w:t>учебно-методического  комплекса</w:t>
      </w:r>
      <w:r w:rsidRPr="00580D83">
        <w:rPr>
          <w:sz w:val="32"/>
          <w:szCs w:val="32"/>
        </w:rPr>
        <w:br/>
        <w:t>«Школа России» сегодня – это:</w:t>
      </w:r>
      <w:r w:rsidRPr="00580D83">
        <w:t xml:space="preserve"> </w:t>
      </w:r>
    </w:p>
    <w:p w:rsidR="00580D83" w:rsidRPr="00580D83" w:rsidRDefault="00580D83" w:rsidP="00580D83">
      <w:pPr>
        <w:pStyle w:val="a3"/>
        <w:numPr>
          <w:ilvl w:val="0"/>
          <w:numId w:val="4"/>
        </w:numPr>
        <w:ind w:left="426" w:hanging="426"/>
        <w:rPr>
          <w:sz w:val="32"/>
          <w:szCs w:val="32"/>
        </w:rPr>
      </w:pPr>
      <w:r w:rsidRPr="00580D83">
        <w:rPr>
          <w:sz w:val="32"/>
          <w:szCs w:val="32"/>
        </w:rPr>
        <w:t xml:space="preserve">комплексность,  преемственность  и  системность в решении образовательных  задач;  </w:t>
      </w:r>
    </w:p>
    <w:p w:rsidR="00580D83" w:rsidRPr="00580D83" w:rsidRDefault="00580D83" w:rsidP="00580D83">
      <w:pPr>
        <w:pStyle w:val="a3"/>
        <w:numPr>
          <w:ilvl w:val="0"/>
          <w:numId w:val="4"/>
        </w:numPr>
        <w:ind w:left="426" w:hanging="426"/>
        <w:rPr>
          <w:sz w:val="32"/>
          <w:szCs w:val="32"/>
        </w:rPr>
      </w:pPr>
      <w:r w:rsidRPr="00580D83">
        <w:rPr>
          <w:sz w:val="32"/>
          <w:szCs w:val="32"/>
        </w:rPr>
        <w:t xml:space="preserve">единый  методический,  информационный  и  дизайнерский подход, учитывающий запросы </w:t>
      </w:r>
      <w:proofErr w:type="gramStart"/>
      <w:r w:rsidRPr="00580D83">
        <w:rPr>
          <w:sz w:val="32"/>
          <w:szCs w:val="32"/>
        </w:rPr>
        <w:t>обучающих</w:t>
      </w:r>
      <w:proofErr w:type="gramEnd"/>
      <w:r w:rsidRPr="00580D83">
        <w:rPr>
          <w:sz w:val="32"/>
          <w:szCs w:val="32"/>
        </w:rPr>
        <w:t xml:space="preserve"> и  обучающихся;</w:t>
      </w:r>
    </w:p>
    <w:p w:rsidR="00580D83" w:rsidRPr="00580D83" w:rsidRDefault="00580D83" w:rsidP="00580D83">
      <w:pPr>
        <w:pStyle w:val="a3"/>
        <w:numPr>
          <w:ilvl w:val="0"/>
          <w:numId w:val="4"/>
        </w:numPr>
        <w:ind w:left="426" w:hanging="426"/>
        <w:rPr>
          <w:sz w:val="32"/>
          <w:szCs w:val="32"/>
        </w:rPr>
      </w:pPr>
      <w:r w:rsidRPr="00580D83">
        <w:rPr>
          <w:sz w:val="32"/>
          <w:szCs w:val="32"/>
        </w:rPr>
        <w:t xml:space="preserve">навигационная система, обеспечивающая удобство поиска и использования </w:t>
      </w:r>
      <w:proofErr w:type="gramStart"/>
      <w:r w:rsidRPr="00580D83">
        <w:rPr>
          <w:sz w:val="32"/>
          <w:szCs w:val="32"/>
        </w:rPr>
        <w:t>информации</w:t>
      </w:r>
      <w:proofErr w:type="gramEnd"/>
      <w:r w:rsidRPr="00580D83">
        <w:rPr>
          <w:sz w:val="32"/>
          <w:szCs w:val="32"/>
        </w:rPr>
        <w:t xml:space="preserve"> как учащимися, так и педагогами;</w:t>
      </w:r>
    </w:p>
    <w:p w:rsidR="00580D83" w:rsidRDefault="00580D83" w:rsidP="00580D83">
      <w:pPr>
        <w:pStyle w:val="a3"/>
        <w:numPr>
          <w:ilvl w:val="0"/>
          <w:numId w:val="4"/>
        </w:numPr>
        <w:ind w:left="426" w:hanging="426"/>
        <w:rPr>
          <w:sz w:val="32"/>
          <w:szCs w:val="32"/>
        </w:rPr>
      </w:pPr>
      <w:r w:rsidRPr="00580D83">
        <w:rPr>
          <w:sz w:val="32"/>
          <w:szCs w:val="32"/>
        </w:rPr>
        <w:t>мощный открытый образовательный ресурс для организации образовательного процесса в соответствии с задачами современного образования, способствующий реализации профессиональных интересов и эффективному применению педагогических (в том числе   информационно-коммуникационных) технологий.</w:t>
      </w:r>
    </w:p>
    <w:p w:rsidR="00494FE7" w:rsidRDefault="00494FE7" w:rsidP="00494FE7">
      <w:pPr>
        <w:pStyle w:val="a3"/>
        <w:ind w:left="426"/>
        <w:rPr>
          <w:sz w:val="32"/>
          <w:szCs w:val="32"/>
        </w:rPr>
      </w:pPr>
    </w:p>
    <w:p w:rsidR="00580D83" w:rsidRDefault="00580D83" w:rsidP="00580D83">
      <w:pPr>
        <w:rPr>
          <w:sz w:val="32"/>
          <w:szCs w:val="32"/>
        </w:rPr>
      </w:pPr>
      <w:r>
        <w:rPr>
          <w:sz w:val="32"/>
          <w:szCs w:val="32"/>
        </w:rPr>
        <w:t xml:space="preserve">Основополагающие принципы </w:t>
      </w:r>
      <w:r w:rsidRPr="00580D83">
        <w:rPr>
          <w:sz w:val="32"/>
          <w:szCs w:val="32"/>
        </w:rPr>
        <w:t>УМК «Школа России»</w:t>
      </w:r>
      <w:r>
        <w:rPr>
          <w:sz w:val="32"/>
          <w:szCs w:val="32"/>
        </w:rPr>
        <w:t>:</w:t>
      </w:r>
    </w:p>
    <w:p w:rsidR="00580D83" w:rsidRPr="00580D83" w:rsidRDefault="00580D83" w:rsidP="00580D83">
      <w:pPr>
        <w:pStyle w:val="a3"/>
        <w:numPr>
          <w:ilvl w:val="0"/>
          <w:numId w:val="5"/>
        </w:numPr>
        <w:tabs>
          <w:tab w:val="clear" w:pos="360"/>
          <w:tab w:val="num" w:pos="284"/>
        </w:tabs>
        <w:kinsoku w:val="0"/>
        <w:overflowPunct w:val="0"/>
        <w:ind w:left="567" w:hanging="567"/>
        <w:textAlignment w:val="baseline"/>
        <w:rPr>
          <w:sz w:val="32"/>
        </w:rPr>
      </w:pPr>
      <w:r w:rsidRPr="00580D83">
        <w:rPr>
          <w:rFonts w:eastAsiaTheme="minorEastAsia"/>
          <w:bCs/>
          <w:iCs/>
          <w:color w:val="000000" w:themeColor="text1"/>
          <w:kern w:val="24"/>
          <w:sz w:val="32"/>
          <w:szCs w:val="60"/>
        </w:rPr>
        <w:t>Принцип воспитания гражданина России</w:t>
      </w:r>
      <w:r w:rsidR="00494FE7">
        <w:rPr>
          <w:rFonts w:eastAsiaTheme="minorEastAsia"/>
          <w:bCs/>
          <w:iCs/>
          <w:color w:val="000000" w:themeColor="text1"/>
          <w:kern w:val="24"/>
          <w:sz w:val="32"/>
          <w:szCs w:val="60"/>
        </w:rPr>
        <w:t>.</w:t>
      </w:r>
    </w:p>
    <w:p w:rsidR="00580D83" w:rsidRPr="00580D83" w:rsidRDefault="00580D83" w:rsidP="00580D83">
      <w:pPr>
        <w:pStyle w:val="a3"/>
        <w:numPr>
          <w:ilvl w:val="0"/>
          <w:numId w:val="5"/>
        </w:numPr>
        <w:tabs>
          <w:tab w:val="clear" w:pos="360"/>
          <w:tab w:val="num" w:pos="284"/>
        </w:tabs>
        <w:kinsoku w:val="0"/>
        <w:overflowPunct w:val="0"/>
        <w:textAlignment w:val="baseline"/>
        <w:rPr>
          <w:sz w:val="32"/>
        </w:rPr>
      </w:pPr>
      <w:r w:rsidRPr="00580D83">
        <w:rPr>
          <w:rFonts w:eastAsiaTheme="minorEastAsia"/>
          <w:bCs/>
          <w:iCs/>
          <w:color w:val="000000" w:themeColor="text1"/>
          <w:kern w:val="24"/>
          <w:sz w:val="32"/>
          <w:szCs w:val="60"/>
        </w:rPr>
        <w:t>Принцип ценностных ориентиров</w:t>
      </w:r>
      <w:r w:rsidR="00494FE7">
        <w:rPr>
          <w:rFonts w:eastAsiaTheme="minorEastAsia"/>
          <w:bCs/>
          <w:iCs/>
          <w:color w:val="000000" w:themeColor="text1"/>
          <w:kern w:val="24"/>
          <w:sz w:val="32"/>
          <w:szCs w:val="60"/>
        </w:rPr>
        <w:t>.</w:t>
      </w:r>
    </w:p>
    <w:p w:rsidR="00580D83" w:rsidRPr="00580D83" w:rsidRDefault="00580D83" w:rsidP="00580D83">
      <w:pPr>
        <w:pStyle w:val="a3"/>
        <w:numPr>
          <w:ilvl w:val="0"/>
          <w:numId w:val="5"/>
        </w:numPr>
        <w:tabs>
          <w:tab w:val="clear" w:pos="360"/>
          <w:tab w:val="num" w:pos="284"/>
        </w:tabs>
        <w:kinsoku w:val="0"/>
        <w:overflowPunct w:val="0"/>
        <w:textAlignment w:val="baseline"/>
        <w:rPr>
          <w:sz w:val="32"/>
        </w:rPr>
      </w:pPr>
      <w:r w:rsidRPr="00580D83">
        <w:rPr>
          <w:rFonts w:eastAsiaTheme="minorEastAsia"/>
          <w:bCs/>
          <w:iCs/>
          <w:color w:val="000000" w:themeColor="text1"/>
          <w:kern w:val="24"/>
          <w:sz w:val="32"/>
          <w:szCs w:val="60"/>
        </w:rPr>
        <w:t>Принцип обучения в деятельности</w:t>
      </w:r>
      <w:r w:rsidR="00494FE7">
        <w:rPr>
          <w:rFonts w:eastAsiaTheme="minorEastAsia"/>
          <w:bCs/>
          <w:iCs/>
          <w:color w:val="000000" w:themeColor="text1"/>
          <w:kern w:val="24"/>
          <w:sz w:val="32"/>
          <w:szCs w:val="60"/>
        </w:rPr>
        <w:t>.</w:t>
      </w:r>
    </w:p>
    <w:p w:rsidR="00580D83" w:rsidRPr="00580D83" w:rsidRDefault="00580D83" w:rsidP="00580D83">
      <w:pPr>
        <w:pStyle w:val="a3"/>
        <w:numPr>
          <w:ilvl w:val="0"/>
          <w:numId w:val="5"/>
        </w:numPr>
        <w:tabs>
          <w:tab w:val="clear" w:pos="360"/>
          <w:tab w:val="num" w:pos="284"/>
        </w:tabs>
        <w:kinsoku w:val="0"/>
        <w:overflowPunct w:val="0"/>
        <w:textAlignment w:val="baseline"/>
        <w:rPr>
          <w:sz w:val="32"/>
        </w:rPr>
      </w:pPr>
      <w:r w:rsidRPr="00580D83">
        <w:rPr>
          <w:rFonts w:eastAsiaTheme="minorEastAsia"/>
          <w:bCs/>
          <w:iCs/>
          <w:color w:val="000000" w:themeColor="text1"/>
          <w:kern w:val="24"/>
          <w:sz w:val="32"/>
          <w:szCs w:val="60"/>
        </w:rPr>
        <w:t>Принцип синтеза традиций и инноваций в образовании</w:t>
      </w:r>
      <w:r w:rsidR="00494FE7">
        <w:rPr>
          <w:rFonts w:eastAsiaTheme="minorEastAsia"/>
          <w:bCs/>
          <w:iCs/>
          <w:color w:val="000000" w:themeColor="text1"/>
          <w:kern w:val="24"/>
          <w:sz w:val="32"/>
          <w:szCs w:val="60"/>
        </w:rPr>
        <w:t>.</w:t>
      </w:r>
    </w:p>
    <w:p w:rsidR="00580D83" w:rsidRPr="00494FE7" w:rsidRDefault="00580D83" w:rsidP="00580D83">
      <w:pPr>
        <w:pStyle w:val="a3"/>
        <w:numPr>
          <w:ilvl w:val="0"/>
          <w:numId w:val="6"/>
        </w:numPr>
        <w:tabs>
          <w:tab w:val="num" w:pos="284"/>
        </w:tabs>
        <w:kinsoku w:val="0"/>
        <w:overflowPunct w:val="0"/>
        <w:ind w:hanging="720"/>
        <w:textAlignment w:val="baseline"/>
        <w:rPr>
          <w:sz w:val="32"/>
        </w:rPr>
      </w:pPr>
      <w:r w:rsidRPr="00580D83">
        <w:rPr>
          <w:rFonts w:eastAsiaTheme="minorEastAsia"/>
          <w:bCs/>
          <w:iCs/>
          <w:color w:val="000000" w:themeColor="text1"/>
          <w:kern w:val="24"/>
          <w:sz w:val="32"/>
          <w:szCs w:val="60"/>
        </w:rPr>
        <w:t>Принцип работы на результат</w:t>
      </w:r>
      <w:r w:rsidR="00494FE7">
        <w:rPr>
          <w:rFonts w:eastAsiaTheme="minorEastAsia"/>
          <w:bCs/>
          <w:iCs/>
          <w:color w:val="000000" w:themeColor="text1"/>
          <w:kern w:val="24"/>
          <w:sz w:val="32"/>
          <w:szCs w:val="60"/>
        </w:rPr>
        <w:t>.</w:t>
      </w:r>
    </w:p>
    <w:p w:rsidR="00494FE7" w:rsidRPr="00580D83" w:rsidRDefault="00494FE7" w:rsidP="00494FE7">
      <w:pPr>
        <w:pStyle w:val="a3"/>
        <w:kinsoku w:val="0"/>
        <w:overflowPunct w:val="0"/>
        <w:textAlignment w:val="baseline"/>
        <w:rPr>
          <w:sz w:val="32"/>
        </w:rPr>
      </w:pPr>
    </w:p>
    <w:p w:rsidR="00580D83" w:rsidRDefault="00580D83" w:rsidP="00580D83">
      <w:pPr>
        <w:rPr>
          <w:sz w:val="32"/>
          <w:szCs w:val="32"/>
        </w:rPr>
      </w:pPr>
      <w:proofErr w:type="gramStart"/>
      <w:r w:rsidRPr="00580D83">
        <w:rPr>
          <w:sz w:val="32"/>
          <w:szCs w:val="32"/>
        </w:rPr>
        <w:t>Электронн</w:t>
      </w:r>
      <w:r>
        <w:rPr>
          <w:sz w:val="32"/>
          <w:szCs w:val="32"/>
        </w:rPr>
        <w:t>ые</w:t>
      </w:r>
      <w:proofErr w:type="gramEnd"/>
      <w:r w:rsidRPr="00580D83">
        <w:rPr>
          <w:sz w:val="32"/>
          <w:szCs w:val="32"/>
        </w:rPr>
        <w:t xml:space="preserve"> приложение является интерактивным мультимедийным компонентом УМК. Приложени</w:t>
      </w:r>
      <w:r>
        <w:rPr>
          <w:sz w:val="32"/>
          <w:szCs w:val="32"/>
        </w:rPr>
        <w:t>я</w:t>
      </w:r>
      <w:r w:rsidRPr="00580D83">
        <w:rPr>
          <w:sz w:val="32"/>
          <w:szCs w:val="32"/>
        </w:rPr>
        <w:t xml:space="preserve"> мож</w:t>
      </w:r>
      <w:r>
        <w:rPr>
          <w:sz w:val="32"/>
          <w:szCs w:val="32"/>
        </w:rPr>
        <w:t>но</w:t>
      </w:r>
      <w:r w:rsidRPr="00580D83">
        <w:rPr>
          <w:sz w:val="32"/>
          <w:szCs w:val="32"/>
        </w:rPr>
        <w:t xml:space="preserve"> использоваться для совместной с учителем работы учащихся в классе, и для самостоятельной работы учащихся дома. В пособие включено более 600 мультимедиа ресурсов различных типов, расширяющих информационно-об</w:t>
      </w:r>
      <w:r w:rsidR="00936558">
        <w:rPr>
          <w:sz w:val="32"/>
          <w:szCs w:val="32"/>
        </w:rPr>
        <w:t>разовательное пространство УМК: фотографии, анимации, видеофрагменты, интерактивные игры, т</w:t>
      </w:r>
      <w:r w:rsidRPr="00580D83">
        <w:rPr>
          <w:sz w:val="32"/>
          <w:szCs w:val="32"/>
        </w:rPr>
        <w:t>есты</w:t>
      </w:r>
      <w:r w:rsidR="00936558">
        <w:rPr>
          <w:sz w:val="32"/>
          <w:szCs w:val="32"/>
        </w:rPr>
        <w:t>.</w:t>
      </w:r>
      <w:r w:rsidRPr="00580D83">
        <w:rPr>
          <w:sz w:val="32"/>
          <w:szCs w:val="32"/>
        </w:rPr>
        <w:t xml:space="preserve"> </w:t>
      </w:r>
    </w:p>
    <w:p w:rsidR="00494FE7" w:rsidRPr="00580D83" w:rsidRDefault="00494FE7" w:rsidP="00580D83">
      <w:pPr>
        <w:rPr>
          <w:sz w:val="32"/>
          <w:szCs w:val="32"/>
        </w:rPr>
      </w:pPr>
    </w:p>
    <w:p w:rsidR="00580D83" w:rsidRPr="00580D83" w:rsidRDefault="00580D83" w:rsidP="00580D83">
      <w:pPr>
        <w:rPr>
          <w:sz w:val="32"/>
          <w:szCs w:val="32"/>
        </w:rPr>
      </w:pPr>
      <w:r w:rsidRPr="00580D83">
        <w:rPr>
          <w:sz w:val="32"/>
          <w:szCs w:val="32"/>
        </w:rPr>
        <w:t>Приложение состоит из уроков, соответствующих темам учебников. Все уроки сгруппированы по разделам. Каждый урок состоит из трёх экранов: информационного, содержащего объяснение материала параграфа и двух экранов с упражнениями для закрепления пройденного материала.</w:t>
      </w:r>
      <w:r w:rsidRPr="00580D83">
        <w:rPr>
          <w:sz w:val="32"/>
          <w:szCs w:val="32"/>
        </w:rPr>
        <w:br/>
        <w:t>Отдельный раздел приложения включает итоговые тесты, позволяющие проверить знания учащихся, полученные в течение года.</w:t>
      </w:r>
    </w:p>
    <w:p w:rsidR="00580D83" w:rsidRPr="00580D83" w:rsidRDefault="00580D83" w:rsidP="00580D83">
      <w:pPr>
        <w:rPr>
          <w:sz w:val="32"/>
          <w:szCs w:val="32"/>
        </w:rPr>
      </w:pPr>
    </w:p>
    <w:p w:rsidR="00354648" w:rsidRDefault="00354648" w:rsidP="00DA6524">
      <w:pPr>
        <w:rPr>
          <w:sz w:val="32"/>
          <w:szCs w:val="32"/>
        </w:rPr>
      </w:pPr>
      <w:r w:rsidRPr="00354648">
        <w:rPr>
          <w:sz w:val="32"/>
          <w:szCs w:val="32"/>
        </w:rPr>
        <w:t>Учебники выдаёт школа бесплатно.</w:t>
      </w:r>
    </w:p>
    <w:p w:rsidR="00354648" w:rsidRDefault="00DA6524" w:rsidP="00DA6524">
      <w:pPr>
        <w:rPr>
          <w:sz w:val="32"/>
          <w:szCs w:val="32"/>
        </w:rPr>
      </w:pPr>
      <w:r>
        <w:rPr>
          <w:sz w:val="32"/>
          <w:szCs w:val="32"/>
        </w:rPr>
        <w:t>Необходимо приобрести комплект прописей и тетрадей</w:t>
      </w:r>
      <w:r w:rsidR="00354648">
        <w:rPr>
          <w:sz w:val="32"/>
          <w:szCs w:val="32"/>
        </w:rPr>
        <w:t xml:space="preserve"> для индивидуальной работы.</w:t>
      </w:r>
    </w:p>
    <w:p w:rsidR="003338A5" w:rsidRDefault="00F85F6B" w:rsidP="003338A5">
      <w:pPr>
        <w:rPr>
          <w:sz w:val="32"/>
          <w:szCs w:val="32"/>
        </w:rPr>
      </w:pPr>
      <w:r>
        <w:rPr>
          <w:sz w:val="32"/>
          <w:szCs w:val="32"/>
        </w:rPr>
        <w:lastRenderedPageBreak/>
        <w:t>8</w:t>
      </w:r>
      <w:r w:rsidR="003338A5" w:rsidRPr="003338A5">
        <w:rPr>
          <w:sz w:val="32"/>
          <w:szCs w:val="32"/>
        </w:rPr>
        <w:t>.</w:t>
      </w:r>
      <w:r w:rsidR="003338A5">
        <w:rPr>
          <w:sz w:val="32"/>
          <w:szCs w:val="32"/>
        </w:rPr>
        <w:t xml:space="preserve"> Планы по ремонту кабинета:</w:t>
      </w:r>
    </w:p>
    <w:p w:rsidR="00480ADB" w:rsidRDefault="00480ADB" w:rsidP="003338A5">
      <w:pPr>
        <w:rPr>
          <w:sz w:val="32"/>
          <w:szCs w:val="32"/>
        </w:rPr>
      </w:pPr>
      <w:r>
        <w:rPr>
          <w:sz w:val="32"/>
          <w:szCs w:val="32"/>
        </w:rPr>
        <w:t>Те, кто может помочь в ремонте класса</w:t>
      </w:r>
      <w:r w:rsidR="00494FE7">
        <w:rPr>
          <w:sz w:val="32"/>
          <w:szCs w:val="32"/>
        </w:rPr>
        <w:t xml:space="preserve"> своими силами</w:t>
      </w:r>
      <w:r>
        <w:rPr>
          <w:sz w:val="32"/>
          <w:szCs w:val="32"/>
        </w:rPr>
        <w:t>, или оказать другую какую-либо</w:t>
      </w:r>
      <w:r w:rsidRPr="00480ADB">
        <w:rPr>
          <w:sz w:val="32"/>
          <w:szCs w:val="32"/>
        </w:rPr>
        <w:t xml:space="preserve"> </w:t>
      </w:r>
      <w:r>
        <w:rPr>
          <w:sz w:val="32"/>
          <w:szCs w:val="32"/>
        </w:rPr>
        <w:t>помощь, запишите это в анкете, которую я вам выдам.</w:t>
      </w:r>
      <w:r w:rsidR="00494FE7">
        <w:rPr>
          <w:sz w:val="32"/>
          <w:szCs w:val="32"/>
        </w:rPr>
        <w:t xml:space="preserve"> </w:t>
      </w:r>
    </w:p>
    <w:p w:rsidR="00480ADB" w:rsidRDefault="00480ADB" w:rsidP="003338A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80ADB" w:rsidRDefault="00F85F6B" w:rsidP="003338A5">
      <w:pPr>
        <w:rPr>
          <w:sz w:val="32"/>
          <w:szCs w:val="32"/>
        </w:rPr>
      </w:pPr>
      <w:r>
        <w:rPr>
          <w:sz w:val="32"/>
          <w:szCs w:val="32"/>
        </w:rPr>
        <w:t>9</w:t>
      </w:r>
      <w:bookmarkStart w:id="0" w:name="_GoBack"/>
      <w:bookmarkEnd w:id="0"/>
      <w:r w:rsidR="00480ADB">
        <w:rPr>
          <w:sz w:val="32"/>
          <w:szCs w:val="32"/>
        </w:rPr>
        <w:t>. Документы:</w:t>
      </w:r>
    </w:p>
    <w:p w:rsidR="00480ADB" w:rsidRDefault="00480ADB" w:rsidP="003338A5">
      <w:pPr>
        <w:rPr>
          <w:sz w:val="32"/>
          <w:szCs w:val="32"/>
        </w:rPr>
      </w:pPr>
      <w:r>
        <w:rPr>
          <w:sz w:val="32"/>
          <w:szCs w:val="32"/>
        </w:rPr>
        <w:t>- Заявление в 1 класс.</w:t>
      </w:r>
    </w:p>
    <w:p w:rsidR="00480ADB" w:rsidRDefault="00480ADB" w:rsidP="003338A5">
      <w:pPr>
        <w:rPr>
          <w:sz w:val="32"/>
          <w:szCs w:val="32"/>
        </w:rPr>
      </w:pPr>
      <w:r>
        <w:rPr>
          <w:sz w:val="32"/>
          <w:szCs w:val="32"/>
        </w:rPr>
        <w:t>- Копия свидетельства о рождении.</w:t>
      </w:r>
    </w:p>
    <w:p w:rsidR="00480ADB" w:rsidRDefault="00480ADB" w:rsidP="003338A5">
      <w:pPr>
        <w:rPr>
          <w:sz w:val="32"/>
          <w:szCs w:val="32"/>
        </w:rPr>
      </w:pPr>
      <w:r>
        <w:rPr>
          <w:sz w:val="32"/>
          <w:szCs w:val="32"/>
        </w:rPr>
        <w:t>- Копия медицинского полиса.</w:t>
      </w:r>
    </w:p>
    <w:p w:rsidR="00480ADB" w:rsidRDefault="00480ADB" w:rsidP="003338A5">
      <w:pPr>
        <w:rPr>
          <w:sz w:val="32"/>
          <w:szCs w:val="32"/>
        </w:rPr>
      </w:pPr>
      <w:r>
        <w:rPr>
          <w:sz w:val="32"/>
          <w:szCs w:val="32"/>
        </w:rPr>
        <w:t>- Справка от врача.</w:t>
      </w:r>
    </w:p>
    <w:p w:rsidR="00480ADB" w:rsidRDefault="00480ADB" w:rsidP="003338A5">
      <w:pPr>
        <w:rPr>
          <w:sz w:val="32"/>
          <w:szCs w:val="32"/>
        </w:rPr>
      </w:pPr>
      <w:r>
        <w:rPr>
          <w:sz w:val="32"/>
          <w:szCs w:val="32"/>
        </w:rPr>
        <w:t>- Медицинская карта из д/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</w:t>
      </w:r>
    </w:p>
    <w:p w:rsidR="00494FE7" w:rsidRDefault="00494FE7" w:rsidP="003338A5">
      <w:pPr>
        <w:rPr>
          <w:sz w:val="32"/>
          <w:szCs w:val="32"/>
        </w:rPr>
      </w:pPr>
      <w:r>
        <w:rPr>
          <w:sz w:val="32"/>
          <w:szCs w:val="32"/>
        </w:rPr>
        <w:t>- Анкета.</w:t>
      </w:r>
    </w:p>
    <w:p w:rsidR="00480ADB" w:rsidRDefault="00480ADB" w:rsidP="003338A5">
      <w:pPr>
        <w:rPr>
          <w:sz w:val="32"/>
          <w:szCs w:val="32"/>
        </w:rPr>
      </w:pPr>
    </w:p>
    <w:p w:rsidR="00480ADB" w:rsidRPr="003338A5" w:rsidRDefault="00480ADB" w:rsidP="003338A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80ADB" w:rsidRPr="003338A5" w:rsidSect="00DA6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9D8"/>
    <w:multiLevelType w:val="hybridMultilevel"/>
    <w:tmpl w:val="01C8B804"/>
    <w:lvl w:ilvl="0" w:tplc="D952C2C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F9D7D6D"/>
    <w:multiLevelType w:val="hybridMultilevel"/>
    <w:tmpl w:val="3EC4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A3E5E"/>
    <w:multiLevelType w:val="hybridMultilevel"/>
    <w:tmpl w:val="BAFCED9A"/>
    <w:lvl w:ilvl="0" w:tplc="F1224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B0D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6B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5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22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98E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FE4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EC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A5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9C82975"/>
    <w:multiLevelType w:val="hybridMultilevel"/>
    <w:tmpl w:val="561A7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04EAA"/>
    <w:multiLevelType w:val="hybridMultilevel"/>
    <w:tmpl w:val="40C66408"/>
    <w:lvl w:ilvl="0" w:tplc="D952C2C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23E2657"/>
    <w:multiLevelType w:val="hybridMultilevel"/>
    <w:tmpl w:val="FD2C0786"/>
    <w:lvl w:ilvl="0" w:tplc="21A058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E4C7E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CFE6D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5A64B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D760B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E4AD8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706D5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2FE5C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8CC25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74EB1A36"/>
    <w:multiLevelType w:val="hybridMultilevel"/>
    <w:tmpl w:val="73FCE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54F4D"/>
    <w:multiLevelType w:val="hybridMultilevel"/>
    <w:tmpl w:val="89E24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2C2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38"/>
    <w:rsid w:val="000C347D"/>
    <w:rsid w:val="001226E0"/>
    <w:rsid w:val="003338A5"/>
    <w:rsid w:val="00354648"/>
    <w:rsid w:val="00425333"/>
    <w:rsid w:val="00480ADB"/>
    <w:rsid w:val="00494FE7"/>
    <w:rsid w:val="004E3171"/>
    <w:rsid w:val="00580D83"/>
    <w:rsid w:val="008750EF"/>
    <w:rsid w:val="008A6AFB"/>
    <w:rsid w:val="00936558"/>
    <w:rsid w:val="00B44238"/>
    <w:rsid w:val="00D07C50"/>
    <w:rsid w:val="00DA6524"/>
    <w:rsid w:val="00DB4E59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0D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0D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2013-04-19T18:03:00Z</dcterms:created>
  <dcterms:modified xsi:type="dcterms:W3CDTF">2014-05-10T14:04:00Z</dcterms:modified>
</cp:coreProperties>
</file>