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217" w:rsidRPr="00B31217" w:rsidRDefault="00B31217" w:rsidP="00B312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1217">
        <w:rPr>
          <w:rFonts w:ascii="Cambria Math" w:hAnsi="Cambria Math"/>
          <w:sz w:val="28"/>
          <w:szCs w:val="28"/>
        </w:rPr>
        <w:t xml:space="preserve">Муниципальное </w:t>
      </w:r>
      <w:r w:rsidRPr="00B31217">
        <w:rPr>
          <w:rFonts w:ascii="Times New Roman" w:hAnsi="Times New Roman" w:cs="Times New Roman"/>
          <w:sz w:val="28"/>
          <w:szCs w:val="28"/>
        </w:rPr>
        <w:t xml:space="preserve">казенное общеобразовательное учреждение </w:t>
      </w:r>
      <w:proofErr w:type="gramStart"/>
      <w:r w:rsidRPr="00B31217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</w:p>
    <w:p w:rsidR="00B31217" w:rsidRPr="00B31217" w:rsidRDefault="00B31217" w:rsidP="00B3121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1217">
        <w:rPr>
          <w:rFonts w:ascii="Times New Roman" w:hAnsi="Times New Roman" w:cs="Times New Roman"/>
          <w:sz w:val="28"/>
          <w:szCs w:val="28"/>
        </w:rPr>
        <w:t xml:space="preserve"> общеобразовательная школа №15.</w:t>
      </w:r>
    </w:p>
    <w:p w:rsidR="00B31217" w:rsidRPr="00B31217" w:rsidRDefault="00B31217" w:rsidP="00B31217">
      <w:pPr>
        <w:rPr>
          <w:rFonts w:ascii="Times New Roman" w:hAnsi="Times New Roman" w:cs="Times New Roman"/>
          <w:sz w:val="28"/>
          <w:szCs w:val="28"/>
        </w:rPr>
      </w:pPr>
    </w:p>
    <w:p w:rsidR="00B31217" w:rsidRPr="00B31217" w:rsidRDefault="00B31217" w:rsidP="00B31217">
      <w:pPr>
        <w:rPr>
          <w:rFonts w:ascii="Times New Roman" w:hAnsi="Times New Roman" w:cs="Times New Roman"/>
          <w:sz w:val="24"/>
          <w:szCs w:val="24"/>
        </w:rPr>
      </w:pPr>
    </w:p>
    <w:p w:rsidR="00B31217" w:rsidRPr="00B31217" w:rsidRDefault="00B31217" w:rsidP="00B31217">
      <w:pPr>
        <w:rPr>
          <w:rFonts w:ascii="Times New Roman" w:hAnsi="Times New Roman" w:cs="Times New Roman"/>
          <w:sz w:val="24"/>
          <w:szCs w:val="24"/>
        </w:rPr>
      </w:pPr>
    </w:p>
    <w:p w:rsidR="00B31217" w:rsidRPr="00B31217" w:rsidRDefault="00B31217" w:rsidP="00B31217">
      <w:pPr>
        <w:rPr>
          <w:rFonts w:ascii="Times New Roman" w:hAnsi="Times New Roman" w:cs="Times New Roman"/>
          <w:sz w:val="24"/>
          <w:szCs w:val="24"/>
        </w:rPr>
      </w:pPr>
    </w:p>
    <w:p w:rsidR="00B31217" w:rsidRPr="00B31217" w:rsidRDefault="00B31217" w:rsidP="00B31217">
      <w:pPr>
        <w:rPr>
          <w:rFonts w:ascii="Times New Roman" w:hAnsi="Times New Roman" w:cs="Times New Roman"/>
          <w:sz w:val="24"/>
          <w:szCs w:val="24"/>
        </w:rPr>
      </w:pPr>
    </w:p>
    <w:p w:rsidR="00B31217" w:rsidRPr="00B31217" w:rsidRDefault="00B31217" w:rsidP="00B31217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  <w:r w:rsidRPr="00B31217">
        <w:rPr>
          <w:rFonts w:ascii="Times New Roman" w:hAnsi="Times New Roman" w:cs="Times New Roman"/>
          <w:sz w:val="24"/>
          <w:szCs w:val="24"/>
        </w:rPr>
        <w:tab/>
      </w:r>
    </w:p>
    <w:p w:rsidR="00B31217" w:rsidRPr="00B31217" w:rsidRDefault="00B31217" w:rsidP="00B31217">
      <w:pPr>
        <w:rPr>
          <w:rFonts w:ascii="Times New Roman" w:hAnsi="Times New Roman" w:cs="Times New Roman"/>
          <w:sz w:val="24"/>
          <w:szCs w:val="24"/>
        </w:rPr>
      </w:pPr>
    </w:p>
    <w:p w:rsidR="00B31217" w:rsidRPr="00B31217" w:rsidRDefault="00B31217" w:rsidP="00B31217">
      <w:pPr>
        <w:rPr>
          <w:rFonts w:ascii="Times New Roman" w:hAnsi="Times New Roman" w:cs="Times New Roman"/>
          <w:sz w:val="24"/>
          <w:szCs w:val="24"/>
        </w:rPr>
      </w:pPr>
    </w:p>
    <w:p w:rsidR="00B31217" w:rsidRPr="00B31217" w:rsidRDefault="00B31217" w:rsidP="00B31217">
      <w:pPr>
        <w:rPr>
          <w:rFonts w:ascii="Times New Roman" w:hAnsi="Times New Roman" w:cs="Times New Roman"/>
          <w:sz w:val="24"/>
          <w:szCs w:val="24"/>
        </w:rPr>
      </w:pPr>
    </w:p>
    <w:p w:rsidR="00B31217" w:rsidRPr="00B31217" w:rsidRDefault="00B31217" w:rsidP="00B3121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ПЛАН-КОНСПЕКТ ОТКРЫТОГО УРОКА</w:t>
      </w:r>
      <w:r w:rsidRPr="00B31217">
        <w:rPr>
          <w:rFonts w:ascii="Times New Roman" w:hAnsi="Times New Roman" w:cs="Times New Roman"/>
          <w:sz w:val="32"/>
          <w:szCs w:val="32"/>
        </w:rPr>
        <w:t xml:space="preserve"> В 1 КЛАССЕ</w:t>
      </w:r>
    </w:p>
    <w:p w:rsidR="00B31217" w:rsidRPr="00B31217" w:rsidRDefault="00B31217" w:rsidP="00B312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1217" w:rsidRPr="00B31217" w:rsidRDefault="00B31217" w:rsidP="00B312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B31217">
        <w:rPr>
          <w:rFonts w:ascii="Times New Roman" w:hAnsi="Times New Roman" w:cs="Times New Roman"/>
          <w:b/>
          <w:i/>
          <w:sz w:val="44"/>
          <w:szCs w:val="44"/>
        </w:rPr>
        <w:t xml:space="preserve">«Развитие двигательных способностей учащихся посредством </w:t>
      </w:r>
      <w:bookmarkStart w:id="0" w:name="_GoBack"/>
      <w:bookmarkEnd w:id="0"/>
      <w:r w:rsidRPr="00B31217">
        <w:rPr>
          <w:rFonts w:ascii="Times New Roman" w:hAnsi="Times New Roman" w:cs="Times New Roman"/>
          <w:b/>
          <w:i/>
          <w:sz w:val="44"/>
          <w:szCs w:val="44"/>
        </w:rPr>
        <w:t>народных игр».</w:t>
      </w:r>
    </w:p>
    <w:p w:rsidR="00B31217" w:rsidRPr="00B31217" w:rsidRDefault="00B31217" w:rsidP="00B31217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B31217" w:rsidRPr="00B31217" w:rsidRDefault="00B31217" w:rsidP="00B31217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B31217" w:rsidRPr="00B31217" w:rsidRDefault="00B31217" w:rsidP="00B31217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B31217" w:rsidRPr="00B31217" w:rsidRDefault="00B31217" w:rsidP="00B31217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B31217" w:rsidRPr="00B31217" w:rsidRDefault="00B31217" w:rsidP="00B31217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B31217" w:rsidRPr="00B31217" w:rsidRDefault="00B31217" w:rsidP="00B31217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B31217" w:rsidRPr="00B31217" w:rsidRDefault="00B31217" w:rsidP="00B31217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B31217" w:rsidRPr="00B31217" w:rsidRDefault="00B31217" w:rsidP="00B31217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B31217" w:rsidRPr="00B31217" w:rsidRDefault="00B31217" w:rsidP="00B31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217" w:rsidRPr="00B31217" w:rsidRDefault="00B31217" w:rsidP="00B312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1217">
        <w:rPr>
          <w:rFonts w:ascii="Times New Roman" w:hAnsi="Times New Roman" w:cs="Times New Roman"/>
          <w:sz w:val="28"/>
          <w:szCs w:val="28"/>
        </w:rPr>
        <w:t xml:space="preserve">                                Провела:</w:t>
      </w:r>
    </w:p>
    <w:p w:rsidR="00B31217" w:rsidRPr="00B31217" w:rsidRDefault="00B31217" w:rsidP="00B312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12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учитель физической культуры</w:t>
      </w:r>
    </w:p>
    <w:p w:rsidR="00B31217" w:rsidRPr="00B31217" w:rsidRDefault="00B31217" w:rsidP="00B312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12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первой категории </w:t>
      </w:r>
      <w:proofErr w:type="spellStart"/>
      <w:r w:rsidRPr="00B31217">
        <w:rPr>
          <w:rFonts w:ascii="Times New Roman" w:hAnsi="Times New Roman" w:cs="Times New Roman"/>
          <w:sz w:val="28"/>
          <w:szCs w:val="28"/>
        </w:rPr>
        <w:t>Пескова</w:t>
      </w:r>
      <w:proofErr w:type="spellEnd"/>
      <w:r w:rsidRPr="00B31217">
        <w:rPr>
          <w:rFonts w:ascii="Times New Roman" w:hAnsi="Times New Roman" w:cs="Times New Roman"/>
          <w:sz w:val="28"/>
          <w:szCs w:val="28"/>
        </w:rPr>
        <w:t xml:space="preserve"> И.А,</w:t>
      </w:r>
    </w:p>
    <w:p w:rsidR="00B31217" w:rsidRPr="00B31217" w:rsidRDefault="00B31217" w:rsidP="00B312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1217" w:rsidRPr="00B31217" w:rsidRDefault="00B31217" w:rsidP="00B31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217" w:rsidRPr="00B31217" w:rsidRDefault="00B31217" w:rsidP="00B31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217" w:rsidRPr="00B31217" w:rsidRDefault="00B31217" w:rsidP="00B31217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B31217" w:rsidRPr="00B31217" w:rsidRDefault="00B31217" w:rsidP="00B31217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B31217" w:rsidRPr="00B31217" w:rsidRDefault="00B31217" w:rsidP="00B31217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B31217" w:rsidRPr="00B31217" w:rsidRDefault="00B31217" w:rsidP="00B31217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B31217" w:rsidRPr="00B31217" w:rsidRDefault="00B31217" w:rsidP="00B31217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B31217" w:rsidRPr="00B31217" w:rsidRDefault="00B31217" w:rsidP="00B31217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B31217" w:rsidRPr="00B31217" w:rsidRDefault="00B31217" w:rsidP="00B31217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B31217" w:rsidRPr="00B31217" w:rsidRDefault="00B31217" w:rsidP="00B31217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B31217" w:rsidRPr="00B31217" w:rsidRDefault="00B31217" w:rsidP="00B31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2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spellStart"/>
      <w:r w:rsidRPr="00B3121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31217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B31217">
        <w:rPr>
          <w:rFonts w:ascii="Times New Roman" w:hAnsi="Times New Roman" w:cs="Times New Roman"/>
          <w:sz w:val="28"/>
          <w:szCs w:val="28"/>
        </w:rPr>
        <w:t>лагодарный</w:t>
      </w:r>
      <w:proofErr w:type="spellEnd"/>
      <w:r w:rsidRPr="00B31217">
        <w:rPr>
          <w:rFonts w:ascii="Times New Roman" w:hAnsi="Times New Roman" w:cs="Times New Roman"/>
          <w:sz w:val="28"/>
          <w:szCs w:val="28"/>
        </w:rPr>
        <w:t xml:space="preserve">  2012г. </w:t>
      </w:r>
    </w:p>
    <w:p w:rsidR="00B31217" w:rsidRPr="00B31217" w:rsidRDefault="00B31217" w:rsidP="00B312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1217" w:rsidRPr="00B31217" w:rsidRDefault="00B31217" w:rsidP="00B31217"/>
    <w:p w:rsidR="00D17CBF" w:rsidRDefault="00B31217" w:rsidP="00B31217">
      <w:pPr>
        <w:tabs>
          <w:tab w:val="left" w:pos="360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6"/>
          <w:lang w:eastAsia="ru-RU"/>
        </w:rPr>
        <w:lastRenderedPageBreak/>
        <w:tab/>
      </w:r>
      <w:r w:rsidR="00D17CBF" w:rsidRPr="005A213F">
        <w:rPr>
          <w:rFonts w:ascii="Times New Roman" w:hAnsi="Times New Roman" w:cs="Times New Roman"/>
          <w:color w:val="000000"/>
          <w:sz w:val="28"/>
          <w:szCs w:val="26"/>
          <w:lang w:eastAsia="ru-RU"/>
        </w:rPr>
        <w:t>План урока</w:t>
      </w:r>
    </w:p>
    <w:p w:rsidR="00D17CBF" w:rsidRDefault="00D17CBF" w:rsidP="00D17C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6"/>
          <w:lang w:eastAsia="ru-RU"/>
        </w:rPr>
      </w:pPr>
    </w:p>
    <w:p w:rsidR="00D17CBF" w:rsidRPr="005A213F" w:rsidRDefault="00D17CBF" w:rsidP="00D17C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6"/>
          <w:lang w:eastAsia="ru-RU"/>
        </w:rPr>
      </w:pPr>
    </w:p>
    <w:p w:rsidR="00D17CBF" w:rsidRPr="005A213F" w:rsidRDefault="00D17CBF" w:rsidP="00D17C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6"/>
          <w:lang w:eastAsia="ru-RU"/>
        </w:rPr>
      </w:pPr>
      <w:r w:rsidRPr="005A213F">
        <w:rPr>
          <w:rFonts w:ascii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Место проведения: </w:t>
      </w:r>
      <w:r w:rsidRPr="005A213F">
        <w:rPr>
          <w:rFonts w:ascii="Times New Roman" w:hAnsi="Times New Roman" w:cs="Times New Roman"/>
          <w:color w:val="000000"/>
          <w:sz w:val="28"/>
          <w:szCs w:val="26"/>
          <w:lang w:eastAsia="ru-RU"/>
        </w:rPr>
        <w:t>Спортивный зал</w:t>
      </w:r>
    </w:p>
    <w:p w:rsidR="00D17CBF" w:rsidRPr="00AF30D6" w:rsidRDefault="00D17CBF" w:rsidP="00D17C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6"/>
          <w:lang w:eastAsia="ru-RU"/>
        </w:rPr>
      </w:pPr>
    </w:p>
    <w:p w:rsidR="00D17CBF" w:rsidRPr="005A213F" w:rsidRDefault="00D17CBF" w:rsidP="00D17C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6"/>
          <w:lang w:eastAsia="ru-RU"/>
        </w:rPr>
      </w:pPr>
      <w:r w:rsidRPr="005A213F">
        <w:rPr>
          <w:rFonts w:ascii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Тема урока: </w:t>
      </w:r>
      <w:r w:rsidRPr="005A213F">
        <w:rPr>
          <w:rFonts w:ascii="Times New Roman" w:hAnsi="Times New Roman" w:cs="Times New Roman"/>
          <w:color w:val="000000"/>
          <w:sz w:val="28"/>
          <w:szCs w:val="26"/>
          <w:lang w:eastAsia="ru-RU"/>
        </w:rPr>
        <w:t>Подвижные национальные игры</w:t>
      </w:r>
    </w:p>
    <w:p w:rsidR="00D17CBF" w:rsidRPr="00AF30D6" w:rsidRDefault="00D17CBF" w:rsidP="00D17C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6"/>
          <w:lang w:eastAsia="ru-RU"/>
        </w:rPr>
      </w:pPr>
    </w:p>
    <w:p w:rsidR="00D17CBF" w:rsidRPr="005A213F" w:rsidRDefault="00D17CBF" w:rsidP="00D17C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6"/>
          <w:lang w:eastAsia="ru-RU"/>
        </w:rPr>
      </w:pPr>
      <w:r w:rsidRPr="005A213F">
        <w:rPr>
          <w:rFonts w:ascii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Цель урока: </w:t>
      </w:r>
      <w:r w:rsidRPr="005A213F">
        <w:rPr>
          <w:rFonts w:ascii="Times New Roman" w:hAnsi="Times New Roman" w:cs="Times New Roman"/>
          <w:color w:val="000000"/>
          <w:sz w:val="28"/>
          <w:szCs w:val="26"/>
          <w:lang w:eastAsia="ru-RU"/>
        </w:rPr>
        <w:t>Ознакомление с народными подвижными играми.</w:t>
      </w:r>
    </w:p>
    <w:p w:rsidR="00D17CBF" w:rsidRPr="00AF30D6" w:rsidRDefault="00D17CBF" w:rsidP="00D17C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6"/>
          <w:lang w:eastAsia="ru-RU"/>
        </w:rPr>
      </w:pPr>
    </w:p>
    <w:p w:rsidR="00D17CBF" w:rsidRPr="005A213F" w:rsidRDefault="00D17CBF" w:rsidP="00D17C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6"/>
          <w:lang w:eastAsia="ru-RU"/>
        </w:rPr>
      </w:pPr>
      <w:r w:rsidRPr="005A213F">
        <w:rPr>
          <w:rFonts w:ascii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Задачи урока: </w:t>
      </w:r>
      <w:proofErr w:type="gramStart"/>
      <w:r w:rsidRPr="005A213F">
        <w:rPr>
          <w:rFonts w:ascii="Times New Roman" w:hAnsi="Times New Roman" w:cs="Times New Roman"/>
          <w:b/>
          <w:bCs/>
          <w:color w:val="000000"/>
          <w:sz w:val="28"/>
          <w:szCs w:val="26"/>
          <w:lang w:eastAsia="ru-RU"/>
        </w:rPr>
        <w:t>Образовательная</w:t>
      </w:r>
      <w:proofErr w:type="gramEnd"/>
      <w:r w:rsidRPr="005A213F">
        <w:rPr>
          <w:rFonts w:ascii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: </w:t>
      </w:r>
      <w:r w:rsidRPr="005A213F">
        <w:rPr>
          <w:rFonts w:ascii="Times New Roman" w:hAnsi="Times New Roman" w:cs="Times New Roman"/>
          <w:color w:val="000000"/>
          <w:sz w:val="28"/>
          <w:szCs w:val="26"/>
          <w:lang w:eastAsia="ru-RU"/>
        </w:rPr>
        <w:t>разучить подвижные национальные игры;</w:t>
      </w:r>
    </w:p>
    <w:p w:rsidR="00D17CBF" w:rsidRPr="00AF30D6" w:rsidRDefault="00D17CBF" w:rsidP="00D17C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6"/>
          <w:lang w:eastAsia="ru-RU"/>
        </w:rPr>
      </w:pPr>
    </w:p>
    <w:p w:rsidR="00D17CBF" w:rsidRPr="005A213F" w:rsidRDefault="00D17CBF" w:rsidP="00D17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6"/>
          <w:lang w:eastAsia="ru-RU"/>
        </w:rPr>
      </w:pPr>
      <w:proofErr w:type="gramStart"/>
      <w:r w:rsidRPr="005A213F">
        <w:rPr>
          <w:rFonts w:ascii="Times New Roman" w:hAnsi="Times New Roman" w:cs="Times New Roman"/>
          <w:b/>
          <w:bCs/>
          <w:color w:val="000000"/>
          <w:sz w:val="28"/>
          <w:szCs w:val="26"/>
          <w:lang w:eastAsia="ru-RU"/>
        </w:rPr>
        <w:t>Развивающая</w:t>
      </w:r>
      <w:proofErr w:type="gramEnd"/>
      <w:r w:rsidRPr="005A213F">
        <w:rPr>
          <w:rFonts w:ascii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: </w:t>
      </w:r>
      <w:r w:rsidRPr="005A213F">
        <w:rPr>
          <w:rFonts w:ascii="Times New Roman" w:hAnsi="Times New Roman" w:cs="Times New Roman"/>
          <w:color w:val="000000"/>
          <w:sz w:val="28"/>
          <w:szCs w:val="26"/>
          <w:lang w:eastAsia="ru-RU"/>
        </w:rPr>
        <w:t>развить двигательные качества посредствам</w:t>
      </w:r>
      <w:r w:rsidRPr="00AF30D6">
        <w:rPr>
          <w:rFonts w:ascii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Pr="005A213F">
        <w:rPr>
          <w:rFonts w:ascii="Times New Roman" w:hAnsi="Times New Roman" w:cs="Times New Roman"/>
          <w:color w:val="000000"/>
          <w:sz w:val="28"/>
          <w:szCs w:val="26"/>
          <w:lang w:eastAsia="ru-RU"/>
        </w:rPr>
        <w:t>подвижных игр</w:t>
      </w:r>
      <w:r>
        <w:rPr>
          <w:rFonts w:ascii="Times New Roman" w:hAnsi="Times New Roman" w:cs="Times New Roman"/>
          <w:color w:val="000000"/>
          <w:sz w:val="28"/>
          <w:szCs w:val="26"/>
          <w:lang w:eastAsia="ru-RU"/>
        </w:rPr>
        <w:t>;</w:t>
      </w:r>
    </w:p>
    <w:p w:rsidR="00D17CBF" w:rsidRPr="00AF30D6" w:rsidRDefault="00D17CBF" w:rsidP="00D17C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6"/>
          <w:lang w:eastAsia="ru-RU"/>
        </w:rPr>
      </w:pPr>
    </w:p>
    <w:p w:rsidR="00D17CBF" w:rsidRPr="00AF30D6" w:rsidRDefault="00D17CBF" w:rsidP="00D17C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6"/>
          <w:lang w:eastAsia="ru-RU"/>
        </w:rPr>
      </w:pPr>
      <w:proofErr w:type="gramStart"/>
      <w:r w:rsidRPr="005A213F">
        <w:rPr>
          <w:rFonts w:ascii="Times New Roman" w:hAnsi="Times New Roman" w:cs="Times New Roman"/>
          <w:b/>
          <w:bCs/>
          <w:color w:val="000000"/>
          <w:sz w:val="28"/>
          <w:szCs w:val="26"/>
          <w:lang w:eastAsia="ru-RU"/>
        </w:rPr>
        <w:t>Воспитательная</w:t>
      </w:r>
      <w:proofErr w:type="gramEnd"/>
      <w:r w:rsidRPr="005A213F">
        <w:rPr>
          <w:rFonts w:ascii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: </w:t>
      </w:r>
      <w:r w:rsidRPr="005A213F">
        <w:rPr>
          <w:rFonts w:ascii="Times New Roman" w:hAnsi="Times New Roman" w:cs="Times New Roman"/>
          <w:color w:val="000000"/>
          <w:sz w:val="28"/>
          <w:szCs w:val="26"/>
          <w:lang w:eastAsia="ru-RU"/>
        </w:rPr>
        <w:t>воспитать интер</w:t>
      </w:r>
      <w:r>
        <w:rPr>
          <w:rFonts w:ascii="Times New Roman" w:hAnsi="Times New Roman" w:cs="Times New Roman"/>
          <w:color w:val="000000"/>
          <w:sz w:val="28"/>
          <w:szCs w:val="26"/>
          <w:lang w:eastAsia="ru-RU"/>
        </w:rPr>
        <w:t xml:space="preserve">ес к национальным играм, чувство </w:t>
      </w:r>
      <w:r w:rsidRPr="005A213F">
        <w:rPr>
          <w:rFonts w:ascii="Times New Roman" w:hAnsi="Times New Roman" w:cs="Times New Roman"/>
          <w:color w:val="000000"/>
          <w:sz w:val="28"/>
          <w:szCs w:val="26"/>
          <w:lang w:eastAsia="ru-RU"/>
        </w:rPr>
        <w:t>коллективизма, п</w:t>
      </w:r>
      <w:r w:rsidRPr="00AF30D6">
        <w:rPr>
          <w:rFonts w:ascii="Times New Roman" w:hAnsi="Times New Roman" w:cs="Times New Roman"/>
          <w:color w:val="000000"/>
          <w:sz w:val="28"/>
          <w:szCs w:val="26"/>
          <w:lang w:eastAsia="ru-RU"/>
        </w:rPr>
        <w:t>а</w:t>
      </w:r>
      <w:r w:rsidRPr="005A213F">
        <w:rPr>
          <w:rFonts w:ascii="Times New Roman" w:hAnsi="Times New Roman" w:cs="Times New Roman"/>
          <w:color w:val="000000"/>
          <w:sz w:val="28"/>
          <w:szCs w:val="26"/>
          <w:lang w:eastAsia="ru-RU"/>
        </w:rPr>
        <w:t>т</w:t>
      </w:r>
      <w:r w:rsidRPr="00AF30D6">
        <w:rPr>
          <w:rFonts w:ascii="Times New Roman" w:hAnsi="Times New Roman" w:cs="Times New Roman"/>
          <w:color w:val="000000"/>
          <w:sz w:val="28"/>
          <w:szCs w:val="26"/>
          <w:lang w:eastAsia="ru-RU"/>
        </w:rPr>
        <w:t>ри</w:t>
      </w:r>
      <w:r>
        <w:rPr>
          <w:rFonts w:ascii="Times New Roman" w:hAnsi="Times New Roman" w:cs="Times New Roman"/>
          <w:color w:val="000000"/>
          <w:sz w:val="28"/>
          <w:szCs w:val="26"/>
          <w:lang w:eastAsia="ru-RU"/>
        </w:rPr>
        <w:t>отизма.</w:t>
      </w:r>
    </w:p>
    <w:p w:rsidR="00D17CBF" w:rsidRPr="00AF30D6" w:rsidRDefault="00D17CBF" w:rsidP="00D17C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6"/>
          <w:lang w:eastAsia="ru-RU"/>
        </w:rPr>
      </w:pPr>
    </w:p>
    <w:p w:rsidR="00D17CBF" w:rsidRPr="005A213F" w:rsidRDefault="00D17CBF" w:rsidP="00D17C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6"/>
          <w:lang w:eastAsia="ru-RU"/>
        </w:rPr>
      </w:pPr>
      <w:r w:rsidRPr="005A213F">
        <w:rPr>
          <w:rFonts w:ascii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Тип урока: </w:t>
      </w:r>
      <w:r w:rsidRPr="005A213F">
        <w:rPr>
          <w:rFonts w:ascii="Times New Roman" w:hAnsi="Times New Roman" w:cs="Times New Roman"/>
          <w:color w:val="000000"/>
          <w:sz w:val="28"/>
          <w:szCs w:val="26"/>
          <w:lang w:eastAsia="ru-RU"/>
        </w:rPr>
        <w:t>Комбинированный</w:t>
      </w:r>
    </w:p>
    <w:p w:rsidR="00D17CBF" w:rsidRPr="00AF30D6" w:rsidRDefault="00D17CBF" w:rsidP="00D17C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6"/>
          <w:lang w:eastAsia="ru-RU"/>
        </w:rPr>
      </w:pPr>
    </w:p>
    <w:p w:rsidR="00D17CBF" w:rsidRPr="005A213F" w:rsidRDefault="00D17CBF" w:rsidP="00D17C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6"/>
          <w:lang w:eastAsia="ru-RU"/>
        </w:rPr>
      </w:pPr>
      <w:r w:rsidRPr="005A213F">
        <w:rPr>
          <w:rFonts w:ascii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Материально-техническое </w:t>
      </w:r>
      <w:r w:rsidRPr="00AF30D6">
        <w:rPr>
          <w:rFonts w:ascii="Times New Roman" w:hAnsi="Times New Roman" w:cs="Times New Roman"/>
          <w:b/>
          <w:bCs/>
          <w:color w:val="000000"/>
          <w:sz w:val="28"/>
          <w:szCs w:val="26"/>
          <w:lang w:eastAsia="ru-RU"/>
        </w:rPr>
        <w:t>оснащение</w:t>
      </w:r>
      <w:r w:rsidRPr="005A213F">
        <w:rPr>
          <w:rFonts w:ascii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 урока: </w:t>
      </w:r>
      <w:r>
        <w:rPr>
          <w:rFonts w:ascii="Times New Roman" w:hAnsi="Times New Roman" w:cs="Times New Roman"/>
          <w:color w:val="000000"/>
          <w:sz w:val="28"/>
          <w:szCs w:val="26"/>
          <w:lang w:eastAsia="ru-RU"/>
        </w:rPr>
        <w:t>С</w:t>
      </w:r>
      <w:r w:rsidRPr="005A213F">
        <w:rPr>
          <w:rFonts w:ascii="Times New Roman" w:hAnsi="Times New Roman" w:cs="Times New Roman"/>
          <w:color w:val="000000"/>
          <w:sz w:val="28"/>
          <w:szCs w:val="26"/>
          <w:lang w:eastAsia="ru-RU"/>
        </w:rPr>
        <w:t>екундомер,</w:t>
      </w:r>
      <w:r>
        <w:rPr>
          <w:rFonts w:ascii="Times New Roman" w:hAnsi="Times New Roman" w:cs="Times New Roman"/>
          <w:color w:val="000000"/>
          <w:sz w:val="28"/>
          <w:szCs w:val="26"/>
          <w:lang w:eastAsia="ru-RU"/>
        </w:rPr>
        <w:t xml:space="preserve"> свисток,</w:t>
      </w:r>
      <w:r w:rsidRPr="005A213F">
        <w:rPr>
          <w:rFonts w:ascii="Times New Roman" w:hAnsi="Times New Roman" w:cs="Times New Roman"/>
          <w:color w:val="000000"/>
          <w:sz w:val="28"/>
          <w:szCs w:val="26"/>
          <w:lang w:eastAsia="ru-RU"/>
        </w:rPr>
        <w:t xml:space="preserve"> мячи, карточки национальных игр, платок, гимнастические палки.</w:t>
      </w:r>
    </w:p>
    <w:p w:rsidR="00D17CBF" w:rsidRDefault="00D17CBF" w:rsidP="00D17C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6"/>
          <w:lang w:eastAsia="ru-RU"/>
        </w:rPr>
      </w:pPr>
    </w:p>
    <w:p w:rsidR="00D17CBF" w:rsidRDefault="00D17CBF" w:rsidP="00D17CBF">
      <w:pPr>
        <w:rPr>
          <w:rFonts w:ascii="Times New Roman" w:hAnsi="Times New Roman" w:cs="Times New Roman"/>
          <w:b/>
          <w:bCs/>
          <w:color w:val="000000"/>
          <w:sz w:val="28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6"/>
          <w:lang w:eastAsia="ru-RU"/>
        </w:rPr>
        <w:br w:type="page"/>
      </w:r>
    </w:p>
    <w:p w:rsidR="00D17CBF" w:rsidRPr="005A213F" w:rsidRDefault="00D17CBF" w:rsidP="00D17C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6"/>
          <w:lang w:eastAsia="ru-RU"/>
        </w:rPr>
      </w:pPr>
      <w:r w:rsidRPr="005A213F">
        <w:rPr>
          <w:rFonts w:ascii="Times New Roman" w:hAnsi="Times New Roman" w:cs="Times New Roman"/>
          <w:b/>
          <w:bCs/>
          <w:color w:val="000000"/>
          <w:sz w:val="28"/>
          <w:szCs w:val="26"/>
          <w:lang w:eastAsia="ru-RU"/>
        </w:rPr>
        <w:lastRenderedPageBreak/>
        <w:t>Ход урока:</w:t>
      </w:r>
    </w:p>
    <w:tbl>
      <w:tblPr>
        <w:tblW w:w="98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53"/>
        <w:gridCol w:w="39"/>
        <w:gridCol w:w="4249"/>
        <w:gridCol w:w="19"/>
        <w:gridCol w:w="1541"/>
        <w:gridCol w:w="15"/>
        <w:gridCol w:w="2964"/>
        <w:gridCol w:w="59"/>
      </w:tblGrid>
      <w:tr w:rsidR="00D17CBF" w:rsidRPr="005A213F" w:rsidTr="00491310">
        <w:trPr>
          <w:gridAfter w:val="1"/>
          <w:wAfter w:w="59" w:type="dxa"/>
          <w:trHeight w:val="765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A213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Части</w:t>
            </w:r>
          </w:p>
          <w:p w:rsidR="00D17CB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A213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урок а</w:t>
            </w:r>
          </w:p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30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A213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Содерж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ание </w:t>
            </w:r>
            <w:r w:rsidRPr="005A213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урока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A213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Дозировка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A213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Методические указания</w:t>
            </w:r>
          </w:p>
        </w:tc>
      </w:tr>
      <w:tr w:rsidR="00D17CBF" w:rsidRPr="005A213F" w:rsidTr="00491310">
        <w:trPr>
          <w:gridAfter w:val="1"/>
          <w:wAfter w:w="59" w:type="dxa"/>
          <w:trHeight w:val="720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1.Вводно-подготовительная</w:t>
            </w:r>
          </w:p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D17CBF" w:rsidRPr="005A213F" w:rsidTr="00491310">
        <w:trPr>
          <w:gridAfter w:val="1"/>
          <w:wAfter w:w="59" w:type="dxa"/>
          <w:trHeight w:val="648"/>
        </w:trPr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1. П</w:t>
            </w: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остроение, сообщение задач урока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 </w:t>
            </w: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мин.</w:t>
            </w:r>
          </w:p>
        </w:tc>
        <w:tc>
          <w:tcPr>
            <w:tcW w:w="2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Готов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ность к уроку</w:t>
            </w:r>
          </w:p>
        </w:tc>
      </w:tr>
      <w:tr w:rsidR="00D17CBF" w:rsidRPr="005A213F" w:rsidTr="00491310">
        <w:trPr>
          <w:gridAfter w:val="1"/>
          <w:wAfter w:w="59" w:type="dxa"/>
          <w:trHeight w:val="658"/>
        </w:trPr>
        <w:tc>
          <w:tcPr>
            <w:tcW w:w="9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2. Соблюдение правил техники безопасности на уроке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CBF" w:rsidRPr="005A213F" w:rsidTr="00491310">
        <w:trPr>
          <w:gridAfter w:val="1"/>
          <w:wAfter w:w="59" w:type="dxa"/>
          <w:trHeight w:val="326"/>
        </w:trPr>
        <w:tc>
          <w:tcPr>
            <w:tcW w:w="9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З.ОРУ в движении.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5-7 </w:t>
            </w: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мин</w:t>
            </w:r>
          </w:p>
        </w:tc>
        <w:tc>
          <w:tcPr>
            <w:tcW w:w="2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CBF" w:rsidRPr="00A03BC5" w:rsidTr="00491310">
        <w:trPr>
          <w:gridAfter w:val="1"/>
          <w:wAfter w:w="59" w:type="dxa"/>
          <w:trHeight w:val="331"/>
        </w:trPr>
        <w:tc>
          <w:tcPr>
            <w:tcW w:w="9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Становись! Равняйсь! Смирно!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Чёткость выполнения</w:t>
            </w: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D17CBF" w:rsidRPr="005A213F" w:rsidTr="00491310">
        <w:trPr>
          <w:gridAfter w:val="1"/>
          <w:wAfter w:w="59" w:type="dxa"/>
          <w:trHeight w:val="974"/>
        </w:trPr>
        <w:tc>
          <w:tcPr>
            <w:tcW w:w="9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Напра</w:t>
            </w:r>
            <w:proofErr w:type="spellEnd"/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-во</w:t>
            </w:r>
            <w:proofErr w:type="gramEnd"/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, за направляющим в обход налево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шагом марш! Левой, </w:t>
            </w:r>
            <w:proofErr w:type="gramStart"/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левой</w:t>
            </w:r>
            <w:proofErr w:type="gramEnd"/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, 1-2-3.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26521D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521D">
              <w:rPr>
                <w:rFonts w:ascii="Times New Roman" w:hAnsi="Times New Roman" w:cs="Times New Roman"/>
                <w:sz w:val="26"/>
                <w:szCs w:val="26"/>
              </w:rPr>
              <w:t>Соблюдать дистанцию.</w:t>
            </w:r>
          </w:p>
          <w:p w:rsidR="00D17CBF" w:rsidRPr="00A03BC5" w:rsidRDefault="00D17CBF" w:rsidP="0049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CBF" w:rsidRPr="005A213F" w:rsidTr="00491310">
        <w:trPr>
          <w:gridAfter w:val="1"/>
          <w:wAfter w:w="59" w:type="dxa"/>
          <w:trHeight w:val="970"/>
        </w:trPr>
        <w:tc>
          <w:tcPr>
            <w:tcW w:w="9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Руки вверх ставь!</w:t>
            </w:r>
          </w:p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На носках марш!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0,5 </w:t>
            </w:r>
            <w:proofErr w:type="spellStart"/>
            <w:proofErr w:type="gramStart"/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2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Ладони  </w:t>
            </w: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во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внутрь, </w:t>
            </w: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пальцы вместе, спина прямая</w:t>
            </w:r>
          </w:p>
        </w:tc>
      </w:tr>
      <w:tr w:rsidR="00D17CBF" w:rsidRPr="005A213F" w:rsidTr="00491310">
        <w:trPr>
          <w:gridAfter w:val="1"/>
          <w:wAfter w:w="59" w:type="dxa"/>
          <w:trHeight w:val="974"/>
        </w:trPr>
        <w:tc>
          <w:tcPr>
            <w:tcW w:w="9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Руки на пояс ставь! На внешней (внутренней) стороне стопы марш!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1кр</w:t>
            </w:r>
          </w:p>
        </w:tc>
        <w:tc>
          <w:tcPr>
            <w:tcW w:w="2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Спина прямая, смотреть</w:t>
            </w: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вперед</w:t>
            </w:r>
          </w:p>
        </w:tc>
      </w:tr>
      <w:tr w:rsidR="00D17CBF" w:rsidRPr="005A213F" w:rsidTr="00491310">
        <w:trPr>
          <w:gridAfter w:val="1"/>
          <w:wAfter w:w="59" w:type="dxa"/>
          <w:trHeight w:val="820"/>
        </w:trPr>
        <w:tc>
          <w:tcPr>
            <w:tcW w:w="9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Руки за голову ставь!</w:t>
            </w:r>
          </w:p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На пятках марш!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0,5</w:t>
            </w:r>
            <w:proofErr w:type="gramStart"/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кр</w:t>
            </w:r>
            <w:proofErr w:type="gramEnd"/>
          </w:p>
        </w:tc>
        <w:tc>
          <w:tcPr>
            <w:tcW w:w="2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Без переката на носок, лок</w:t>
            </w: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ти развернуты.</w:t>
            </w:r>
          </w:p>
        </w:tc>
      </w:tr>
      <w:tr w:rsidR="00D17CBF" w:rsidRPr="005A213F" w:rsidTr="00491310">
        <w:trPr>
          <w:gridAfter w:val="1"/>
          <w:wAfter w:w="59" w:type="dxa"/>
          <w:trHeight w:val="648"/>
        </w:trPr>
        <w:tc>
          <w:tcPr>
            <w:tcW w:w="9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Руки на пояс ставь!</w:t>
            </w:r>
          </w:p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Полуприсе</w:t>
            </w: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дом</w:t>
            </w:r>
            <w:proofErr w:type="spellEnd"/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марш!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0,5</w:t>
            </w:r>
            <w:proofErr w:type="gramStart"/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кр</w:t>
            </w:r>
            <w:proofErr w:type="gramEnd"/>
          </w:p>
        </w:tc>
        <w:tc>
          <w:tcPr>
            <w:tcW w:w="2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Смотреть</w:t>
            </w: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вперед, спина прямая.</w:t>
            </w:r>
          </w:p>
        </w:tc>
      </w:tr>
      <w:tr w:rsidR="00D17CBF" w:rsidRPr="005A213F" w:rsidTr="00491310">
        <w:trPr>
          <w:gridAfter w:val="1"/>
          <w:wAfter w:w="59" w:type="dxa"/>
          <w:trHeight w:val="1310"/>
        </w:trPr>
        <w:tc>
          <w:tcPr>
            <w:tcW w:w="9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Полным присе</w:t>
            </w: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дом марш!</w:t>
            </w:r>
          </w:p>
          <w:p w:rsidR="00D17CB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Без задания марш!</w:t>
            </w:r>
          </w:p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Спортивной ходьбой марш!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0,5 </w:t>
            </w:r>
            <w:proofErr w:type="spellStart"/>
            <w:proofErr w:type="gramStart"/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2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Спина прямая,  руки на     коленях</w:t>
            </w: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</w:t>
            </w:r>
          </w:p>
          <w:p w:rsidR="00D17CBF" w:rsidRPr="00A03BC5" w:rsidRDefault="00D17CBF" w:rsidP="00491310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Руки согнуты в локтях, перекат с пятки на носок</w:t>
            </w:r>
          </w:p>
        </w:tc>
      </w:tr>
      <w:tr w:rsidR="00D17CBF" w:rsidRPr="005A213F" w:rsidTr="00491310">
        <w:trPr>
          <w:gridAfter w:val="1"/>
          <w:wAfter w:w="59" w:type="dxa"/>
          <w:trHeight w:val="672"/>
        </w:trPr>
        <w:tc>
          <w:tcPr>
            <w:tcW w:w="992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Без задания. Б</w:t>
            </w: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егом марш!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1кр</w:t>
            </w:r>
          </w:p>
        </w:tc>
        <w:tc>
          <w:tcPr>
            <w:tcW w:w="2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Дистанция 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беговых</w:t>
            </w:r>
            <w:proofErr w:type="gramEnd"/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шага.</w:t>
            </w:r>
          </w:p>
        </w:tc>
      </w:tr>
      <w:tr w:rsidR="00D17CBF" w:rsidRPr="005A213F" w:rsidTr="00491310">
        <w:trPr>
          <w:gridAfter w:val="1"/>
          <w:wAfter w:w="59" w:type="dxa"/>
          <w:trHeight w:val="706"/>
        </w:trPr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Противоходом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влево марш! </w:t>
            </w:r>
          </w:p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Змейкой марш!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Использовать всю площадь зала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, соблюдать равнение и дистанцию.</w:t>
            </w:r>
          </w:p>
        </w:tc>
      </w:tr>
      <w:tr w:rsidR="00D17CBF" w:rsidRPr="005A213F" w:rsidTr="00491310">
        <w:trPr>
          <w:gridAfter w:val="1"/>
          <w:wAfter w:w="59" w:type="dxa"/>
          <w:trHeight w:val="269"/>
        </w:trPr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Без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задания марш!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CBF" w:rsidRPr="005A213F" w:rsidTr="00491310">
        <w:trPr>
          <w:gridAfter w:val="1"/>
          <w:wAfter w:w="59" w:type="dxa"/>
          <w:trHeight w:val="610"/>
        </w:trPr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Шаг галопа правым (левым) боком марш!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1кр</w:t>
            </w:r>
          </w:p>
        </w:tc>
        <w:tc>
          <w:tcPr>
            <w:tcW w:w="2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Руки на пояс, выпрыгивать </w:t>
            </w: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выше.</w:t>
            </w:r>
          </w:p>
        </w:tc>
      </w:tr>
      <w:tr w:rsidR="00D17CBF" w:rsidRPr="005A213F" w:rsidTr="00491310">
        <w:trPr>
          <w:gridAfter w:val="1"/>
          <w:wAfter w:w="59" w:type="dxa"/>
          <w:trHeight w:val="672"/>
        </w:trPr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Спиной вперед марш!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0,5</w:t>
            </w:r>
            <w:proofErr w:type="gramStart"/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кр</w:t>
            </w:r>
            <w:proofErr w:type="gramEnd"/>
          </w:p>
        </w:tc>
        <w:tc>
          <w:tcPr>
            <w:tcW w:w="2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Смотреть</w:t>
            </w: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через левое (правое) плечо</w:t>
            </w:r>
          </w:p>
        </w:tc>
      </w:tr>
      <w:tr w:rsidR="00D17CBF" w:rsidRPr="005A213F" w:rsidTr="00491310">
        <w:trPr>
          <w:gridAfter w:val="1"/>
          <w:wAfter w:w="59" w:type="dxa"/>
          <w:trHeight w:val="912"/>
        </w:trPr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По диагонали с ускорением марш!</w:t>
            </w:r>
          </w:p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Без задания марш!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 повтор</w:t>
            </w:r>
          </w:p>
        </w:tc>
        <w:tc>
          <w:tcPr>
            <w:tcW w:w="29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Максимальное ускорение до середины</w:t>
            </w:r>
          </w:p>
        </w:tc>
      </w:tr>
      <w:tr w:rsidR="00D17CBF" w:rsidRPr="005A213F" w:rsidTr="00491310">
        <w:trPr>
          <w:gridAfter w:val="1"/>
          <w:wAfter w:w="59" w:type="dxa"/>
          <w:trHeight w:val="836"/>
        </w:trPr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17CB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Спортивной ходьбой марш! </w:t>
            </w:r>
          </w:p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0,5</w:t>
            </w:r>
            <w:proofErr w:type="gramStart"/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кр</w:t>
            </w:r>
            <w:proofErr w:type="gramEnd"/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Руки согнуты в лок</w:t>
            </w: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тях, чаше шаг, перекат с пятки на носок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D17CBF" w:rsidRPr="005A213F" w:rsidTr="00491310">
        <w:trPr>
          <w:gridAfter w:val="1"/>
          <w:wAfter w:w="59" w:type="dxa"/>
          <w:trHeight w:val="698"/>
        </w:trPr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Шагом марш!</w:t>
            </w:r>
          </w:p>
          <w:p w:rsidR="00D17CBF" w:rsidRPr="003C6BE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Восс</w:t>
            </w: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танавливаем дыхание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вдох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 на носки, выдох</w:t>
            </w:r>
            <w:r w:rsidRPr="003C6BE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–</w:t>
            </w: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опустились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1кр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Вдох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 через нос, выдох - через рот.</w:t>
            </w:r>
          </w:p>
        </w:tc>
      </w:tr>
      <w:tr w:rsidR="00D17CBF" w:rsidRPr="005A213F" w:rsidTr="00491310">
        <w:trPr>
          <w:gridAfter w:val="1"/>
          <w:wAfter w:w="59" w:type="dxa"/>
          <w:trHeight w:val="341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7CBF" w:rsidRPr="000A6760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676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2.Основная часть </w:t>
            </w:r>
          </w:p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</w:t>
            </w:r>
          </w:p>
        </w:tc>
      </w:tr>
      <w:tr w:rsidR="00D17CBF" w:rsidRPr="005A213F" w:rsidTr="00491310">
        <w:trPr>
          <w:gridAfter w:val="1"/>
          <w:wAfter w:w="59" w:type="dxa"/>
          <w:trHeight w:val="7147"/>
        </w:trPr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На</w:t>
            </w: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циональные подвижные игры: </w:t>
            </w:r>
          </w:p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1)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Жапала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қ</w:t>
            </w: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тар м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ен карл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ығ</w:t>
            </w:r>
            <w:proofErr w:type="spellStart"/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аш</w:t>
            </w:r>
            <w:proofErr w:type="spellEnd"/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D17CB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(ястребы и ласточки). В игре </w:t>
            </w:r>
            <w:proofErr w:type="gramStart"/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участвуют две команды они становятся</w:t>
            </w:r>
            <w:proofErr w:type="gramEnd"/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спиной друг к другу. 1 (ведущий) ходит вокруг игроков и считает: 1,2,... называет ласточки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или ястребы. Команда, которую</w:t>
            </w: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назвали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полностью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убегае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т</w:t>
            </w: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 вторая догоняет. По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йманные игроки, считаются игроками</w:t>
            </w: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ловящей команды. Побеждает та команда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которой больше игроков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.</w:t>
            </w: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Варианты: «вороны и воробьи». В этом варианте руководитель называет команды медленно по слогам во-</w:t>
            </w:r>
            <w:proofErr w:type="spellStart"/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ро</w:t>
            </w:r>
            <w:proofErr w:type="spellEnd"/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proofErr w:type="spellStart"/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ны</w:t>
            </w:r>
            <w:proofErr w:type="spellEnd"/>
            <w:proofErr w:type="gramStart"/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(-</w:t>
            </w:r>
            <w:proofErr w:type="spellStart"/>
            <w:proofErr w:type="gramEnd"/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бьи</w:t>
            </w:r>
            <w:proofErr w:type="spellEnd"/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). После последнего слога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названная команда ловит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другую</w:t>
            </w:r>
            <w:proofErr w:type="gramEnd"/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 «День и но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чь». Водящий произносит: «день», </w:t>
            </w: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после этого сигнала игроки команды «ночь» убегают в свой дом, а игр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оки команды «день» их догоняют,</w:t>
            </w:r>
          </w:p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осаливают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, 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 xml:space="preserve"> наоборот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D17CB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D17CB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D17CB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D17CB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D17CB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5мин.</w:t>
            </w:r>
          </w:p>
        </w:tc>
        <w:tc>
          <w:tcPr>
            <w:tcW w:w="2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Игра способствует развитию быстроты реакции, скорости. </w:t>
            </w:r>
          </w:p>
          <w:p w:rsidR="00D17CB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D17CB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D17CB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D17CB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28775" cy="923925"/>
                  <wp:effectExtent l="19050" t="0" r="9525" b="0"/>
                  <wp:docPr id="1" name="Рисунок 10" descr="F:\сканер\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сканер\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7CB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D17CB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Запрещается убегать в свой дом д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 того, как руководитель назовёт</w:t>
            </w:r>
          </w:p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21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«день» или «ночь». Ловить можно только до черты дома.</w:t>
            </w:r>
          </w:p>
        </w:tc>
      </w:tr>
      <w:tr w:rsidR="00D17CBF" w:rsidRPr="005A213F" w:rsidTr="00491310">
        <w:trPr>
          <w:gridAfter w:val="1"/>
          <w:wAfter w:w="5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CBF" w:rsidRPr="005B7874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2)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Тартысу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» «Перетягивание». И</w:t>
            </w:r>
            <w:r w:rsidRPr="005B787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похожа на перетягивание  каната. С</w:t>
            </w:r>
            <w:r w:rsidRPr="005B787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остязани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 проводится между двумя участниками </w:t>
            </w:r>
            <w:r w:rsidRPr="005B787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команд. Каждый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участник берется за край палки</w:t>
            </w:r>
            <w:r w:rsidRPr="005B787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по свистку тянет ее в 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вою сторону. Участвует вся </w:t>
            </w:r>
            <w:r w:rsidRPr="005B787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команд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5B787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 Варианты: «Перетягивание в парах» (кто сильнее). Игроки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стоящие друг против друга, </w:t>
            </w:r>
            <w:r w:rsidRPr="005B787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подходят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к средней линии, б</w:t>
            </w:r>
            <w:r w:rsidRPr="005B787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ерутся за пр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авые руки (желательно за запясть</w:t>
            </w:r>
            <w:r w:rsidRPr="005B787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я), левые</w:t>
            </w:r>
          </w:p>
          <w:p w:rsidR="00D17CB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787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кладут за спины. По сигналу игроки начинают тянуть в свою сторону противников, стараясь перетянуть их за черту. Игра заканчивается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5B787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когда </w:t>
            </w:r>
            <w:r w:rsidRPr="005B787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все игроки перетянуты в ту или 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CB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</w:p>
        </w:tc>
        <w:tc>
          <w:tcPr>
            <w:tcW w:w="29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17CBF" w:rsidRPr="005A213F" w:rsidTr="00491310">
        <w:trPr>
          <w:gridAfter w:val="1"/>
          <w:wAfter w:w="59" w:type="dxa"/>
          <w:trHeight w:val="5666"/>
        </w:trPr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7CBF" w:rsidRPr="005B7874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787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другую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5B787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сторону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D17CB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D17CB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D17CB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D17CB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5 мин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5B7874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787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Перетягивать можно только по сигналу.</w:t>
            </w:r>
          </w:p>
          <w:p w:rsidR="00D17CBF" w:rsidRPr="005B7874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Перетягивание разрешается </w:t>
            </w:r>
            <w:r w:rsidRPr="005B787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5B787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одной рукой,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</w:t>
            </w:r>
            <w:r w:rsidRPr="005B787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двумя руками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 договорённости)</w:t>
            </w:r>
            <w:r w:rsidRPr="005B787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 Игрок должен перетянуть противника за линию, за его спиной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 Игра способствует развитию силы.</w:t>
            </w:r>
          </w:p>
          <w:p w:rsidR="00D17CBF" w:rsidRPr="005B7874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25765" cy="1028700"/>
                  <wp:effectExtent l="19050" t="0" r="7785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76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7CBF" w:rsidRPr="005A213F" w:rsidTr="00491310">
        <w:trPr>
          <w:gridAfter w:val="1"/>
          <w:wAfter w:w="59" w:type="dxa"/>
          <w:trHeight w:val="517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B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CBF" w:rsidRPr="000A6760" w:rsidRDefault="00D17CBF" w:rsidP="0049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CBF" w:rsidRPr="000A6760" w:rsidRDefault="00D17CBF" w:rsidP="0049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CBF" w:rsidRPr="000A6760" w:rsidRDefault="00D17CBF" w:rsidP="0049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CBF" w:rsidRPr="000A6760" w:rsidRDefault="00D17CBF" w:rsidP="0049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CBF" w:rsidRPr="000A6760" w:rsidRDefault="00D17CBF" w:rsidP="0049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CBF" w:rsidRPr="000A6760" w:rsidRDefault="00D17CBF" w:rsidP="0049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CBF" w:rsidRPr="000A6760" w:rsidRDefault="00D17CBF" w:rsidP="0049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CBF" w:rsidRPr="000A6760" w:rsidRDefault="00D17CBF" w:rsidP="0049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CBF" w:rsidRPr="005B7874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3)  </w:t>
            </w:r>
            <w:r w:rsidRPr="005B787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«Рывок за мячом». Две равные команды выстраиваются в шеренгу на одной стороне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площадки, </w:t>
            </w:r>
            <w:r w:rsidRPr="005B787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рас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5B787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читываются по порядку номеров. Руководитель с мячом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5B787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называя любой номер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5B787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бросает мяч вперед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5B787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как можно дальше. Игроки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5B787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под этими ном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ерами бегут к мячу. Кто раньше заденет мяч</w:t>
            </w:r>
            <w:r w:rsidRPr="005B787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рукой, тот приносит команде очко. Игра повторяется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5B787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вызывая новый номер. Побежда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ет команда, </w:t>
            </w:r>
            <w:r w:rsidRPr="005B787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набравшая больше очков.</w:t>
            </w:r>
          </w:p>
          <w:p w:rsidR="00D17CB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CB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D17CB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D17CB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5 мин</w:t>
            </w:r>
          </w:p>
        </w:tc>
        <w:tc>
          <w:tcPr>
            <w:tcW w:w="29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CBF" w:rsidRPr="005B7874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787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Начинать бег можно с </w:t>
            </w:r>
            <w:proofErr w:type="gramStart"/>
            <w:r w:rsidRPr="005B787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высокого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5B787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или низкого</w:t>
            </w:r>
          </w:p>
          <w:p w:rsidR="00D17CBF" w:rsidRPr="005B7874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787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старта (по договоренности). Если 2 игрока коснулись мяча одновременно, каждая команда получает по очку.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Игра способствует развитию быстроты реакции, скорости.</w:t>
            </w:r>
          </w:p>
          <w:p w:rsidR="00D17CBF" w:rsidRPr="005B7874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33550" cy="1171575"/>
                  <wp:effectExtent l="19050" t="0" r="0" b="0"/>
                  <wp:docPr id="5" name="Рисунок 11" descr="F:\сканер\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:\сканер\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7CBF" w:rsidRPr="005A213F" w:rsidTr="00491310">
        <w:trPr>
          <w:gridAfter w:val="1"/>
          <w:wAfter w:w="59" w:type="dxa"/>
        </w:trPr>
        <w:tc>
          <w:tcPr>
            <w:tcW w:w="9780" w:type="dxa"/>
            <w:gridSpan w:val="7"/>
            <w:tcBorders>
              <w:top w:val="single" w:sz="4" w:space="0" w:color="auto"/>
            </w:tcBorders>
          </w:tcPr>
          <w:p w:rsidR="00D17CBF" w:rsidRPr="005B7874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17CBF" w:rsidRPr="005A213F" w:rsidTr="00491310">
        <w:trPr>
          <w:gridAfter w:val="1"/>
          <w:wAfter w:w="59" w:type="dxa"/>
          <w:trHeight w:val="4358"/>
        </w:trPr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5A213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5B7874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4) «А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ғ</w:t>
            </w:r>
            <w:r w:rsidRPr="005B787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сан дурна» («Хромой журавль») туркменская игра. Две команды выстраиваются по линии. Все игроки поднимают ногу назад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5B787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согнув ее в колене, по сигналу обе группы прыгают на встречу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5B787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друг к другу, стараясь свободной рукой и туловищем</w:t>
            </w:r>
            <w:r w:rsidRPr="0067110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толкнуть противника, чтобы он встал на обе ноги. Игрок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7110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коснувшийся пола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двумя ногами,</w:t>
            </w:r>
            <w:r w:rsidRPr="0067110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выбывает. Выигрывает команда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7110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 которой большее количество сбитых игроков.</w:t>
            </w:r>
          </w:p>
          <w:p w:rsidR="00D17CB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D17CB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</w:p>
          <w:p w:rsidR="00D17CB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5 мин.</w:t>
            </w:r>
          </w:p>
        </w:tc>
        <w:tc>
          <w:tcPr>
            <w:tcW w:w="2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5B7874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787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Игру начинать по сигналу.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5B787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В случае усталости разрешается быстро сменить ногу.</w:t>
            </w:r>
          </w:p>
          <w:p w:rsidR="00D17CB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 w:rsidRPr="005B787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Игра способствует развитию прыгучести, ловкости.</w:t>
            </w:r>
          </w:p>
          <w:p w:rsidR="00D17CBF" w:rsidRPr="001D4CFE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28532" cy="895350"/>
                  <wp:effectExtent l="19050" t="0" r="268" b="0"/>
                  <wp:docPr id="6" name="Рисунок 12" descr="F:\сканер\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:\сканер\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532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7CBF" w:rsidRPr="00671106" w:rsidTr="00491310">
        <w:trPr>
          <w:gridAfter w:val="1"/>
          <w:wAfter w:w="59" w:type="dxa"/>
          <w:trHeight w:val="4520"/>
        </w:trPr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26521D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7CBF" w:rsidRPr="00671106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671106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5)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Айголек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» (ка</w:t>
            </w:r>
            <w:r w:rsidRPr="0067110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ндалы). Иг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рающие делятся на две команды, становятся друг против друга, </w:t>
            </w:r>
            <w:r w:rsidRPr="0067110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взявши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67110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ь за руки</w:t>
            </w:r>
          </w:p>
          <w:p w:rsidR="00D17CBF" w:rsidRPr="00671106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7110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 расстоянии 20-30 шагов. Первая команда начинает, вторая отвечает.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67110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Кандалы, закованы, раскуйте нас, кого из вас, дайт</w:t>
            </w:r>
            <w:proofErr w:type="gramStart"/>
            <w:r w:rsidRPr="0067110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proofErr w:type="gramEnd"/>
            <w:r w:rsidRPr="0067110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подайте (назвать имя) посылайте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». Игрок, имя, которого назвали, </w:t>
            </w:r>
            <w:r w:rsidRPr="0067110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должен с разбега прорвать замкнутые в цепи руки противника. Если игроку удалось прорвать цепи, то он забирает</w:t>
            </w:r>
          </w:p>
          <w:p w:rsidR="00D17CBF" w:rsidRPr="00671106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7110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одного из игроков данной команды, если нет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7110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остается в команде.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 w:rsidRPr="00671106">
              <w:rPr>
                <w:rFonts w:ascii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5 мин</w:t>
            </w:r>
          </w:p>
          <w:p w:rsidR="00D17CBF" w:rsidRPr="00671106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42975" cy="1123950"/>
                  <wp:effectExtent l="19050" t="0" r="9525" b="0"/>
                  <wp:docPr id="7" name="Рисунок 13" descr="F:\сканер\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:\сканер\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671106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Сз</w:t>
            </w:r>
            <w:r w:rsidRPr="0067110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ади команд поставить по одному страхующему игроку. Предупредить ребят, о</w:t>
            </w:r>
          </w:p>
          <w:p w:rsidR="00D17CBF" w:rsidRPr="00671106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7110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том, что при разбивании цепи игрок вначале касается руками, а потом туловищем. Игра способствует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развитию силы</w:t>
            </w:r>
            <w:r w:rsidRPr="0067110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, скорости, сплоченности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7110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67110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играющих</w:t>
            </w:r>
            <w:proofErr w:type="gramEnd"/>
            <w:r w:rsidRPr="0067110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D17CBF" w:rsidRPr="00671106" w:rsidTr="00491310">
        <w:trPr>
          <w:gridAfter w:val="1"/>
          <w:wAfter w:w="59" w:type="dxa"/>
          <w:trHeight w:val="4520"/>
        </w:trPr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671106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CBF" w:rsidRPr="00671106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671106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7110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6) «</w:t>
            </w:r>
            <w:proofErr w:type="spellStart"/>
            <w:r w:rsidRPr="0067110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Токта</w:t>
            </w:r>
            <w:proofErr w:type="spellEnd"/>
            <w:r w:rsidRPr="0067110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(стой). Игроки встают в круг,</w:t>
            </w:r>
            <w:r w:rsidRPr="0067110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рассчитывают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67110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я по порядку. В центре водящий с мячом.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По сигналу водящий бросает мяч,</w:t>
            </w:r>
          </w:p>
          <w:p w:rsidR="00D17CBF" w:rsidRPr="00671106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7110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называет один из номеров. Вызываемый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7110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старается поймать мяч, а остальные разбегаются по площадке. Поймав мяч, игрок кричит «стой!» все останавливаются на том месте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7110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где их застала команда. Водящий бросает мяч в любого игрока, который может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увертываться, </w:t>
            </w:r>
            <w:r w:rsidRPr="0067110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7110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сходя с места. Если водящий попадает в игрока, тот становится водящим, а в случае промаха игра продолжается вновь.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671106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 w:rsidRPr="00671106">
              <w:rPr>
                <w:rFonts w:ascii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5мин</w:t>
            </w:r>
          </w:p>
        </w:tc>
        <w:tc>
          <w:tcPr>
            <w:tcW w:w="2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7110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До сигнала игрокам не разрешается разбегаться. Нельзя сходить с места после команды «стой!». Игра способствует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развитию </w:t>
            </w:r>
            <w:r w:rsidRPr="0067110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ловкости, быстроты и внимания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D17CBF" w:rsidRPr="00671106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17CBF" w:rsidRPr="00671106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52550" cy="1323975"/>
                  <wp:effectExtent l="19050" t="0" r="0" b="0"/>
                  <wp:docPr id="8" name="Рисунок 14" descr="F:\сканер\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F:\сканер\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7CBF" w:rsidRPr="00671106" w:rsidTr="00491310">
        <w:trPr>
          <w:gridAfter w:val="1"/>
          <w:wAfter w:w="59" w:type="dxa"/>
          <w:trHeight w:val="4520"/>
        </w:trPr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671106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CBF" w:rsidRPr="00671106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280186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7110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7) «</w:t>
            </w:r>
            <w:proofErr w:type="spellStart"/>
            <w:r w:rsidRPr="0067110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Орамал</w:t>
            </w:r>
            <w:proofErr w:type="spellEnd"/>
            <w:r w:rsidRPr="0067110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і</w:t>
            </w:r>
            <w:proofErr w:type="spellStart"/>
            <w:r w:rsidRPr="0067110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мде</w:t>
            </w:r>
            <w:proofErr w:type="spellEnd"/>
            <w:r w:rsidRPr="0067110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?» (У к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ого платок?) играющие садятся плотно</w:t>
            </w:r>
            <w:r w:rsidRPr="0067110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круг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7110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согнув колени. По сигналу водящего начинают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 xml:space="preserve"> </w:t>
            </w:r>
            <w:r w:rsidRPr="0028018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передавать друг другу какой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28018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либо предмет (п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латок, шарф, перчатки и т.д.).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В</w:t>
            </w:r>
            <w:proofErr w:type="spellStart"/>
            <w:r w:rsidRPr="0028018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одящий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28018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 мягким жгутом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 xml:space="preserve"> </w:t>
            </w:r>
            <w:r w:rsidRPr="0028018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находится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за кругом сидящих, ждет сигнала. П</w:t>
            </w:r>
            <w:r w:rsidRPr="0028018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 сигналу «найди»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28018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он должен жгутом задеть того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28018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кого под коленями спрятан предмет.</w:t>
            </w:r>
          </w:p>
          <w:p w:rsidR="00D17CBF" w:rsidRPr="00280186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8018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Предмет передается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8018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28018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по</w:t>
            </w:r>
            <w:proofErr w:type="gramEnd"/>
          </w:p>
          <w:p w:rsidR="00D17CB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8018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кругу. Если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водящий </w:t>
            </w:r>
            <w:r w:rsidRPr="0028018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угадает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, у кого спрятан предмет,</w:t>
            </w:r>
            <w:r w:rsidRPr="0028018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передает жгут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28018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меняясь с игроком ролями. Если не угадает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28018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все начинается сначала.</w:t>
            </w:r>
          </w:p>
          <w:p w:rsidR="00D17CBF" w:rsidRPr="00671106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671106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 w:rsidRPr="00671106">
              <w:rPr>
                <w:rFonts w:ascii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5 мин</w:t>
            </w:r>
          </w:p>
        </w:tc>
        <w:tc>
          <w:tcPr>
            <w:tcW w:w="2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671106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7110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Предмет надо пере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давать не заметно, а получивший</w:t>
            </w:r>
            <w:r w:rsidRPr="0067110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его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7110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не</w:t>
            </w:r>
          </w:p>
          <w:p w:rsidR="00D17CBF" w:rsidRPr="00280186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7110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выдавать себя.</w:t>
            </w:r>
            <w:r w:rsidRPr="0028018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Подсказывать нельзя.</w:t>
            </w:r>
          </w:p>
          <w:p w:rsidR="00D17CBF" w:rsidRPr="00280186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8018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игроков произвольное. Игра способствует развитию</w:t>
            </w:r>
          </w:p>
          <w:p w:rsidR="00D17CBF" w:rsidRPr="00280186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8018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внимания, быстроты двигательной реакции.</w:t>
            </w:r>
          </w:p>
          <w:p w:rsidR="00D17CBF" w:rsidRPr="00671106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63256" cy="914400"/>
                  <wp:effectExtent l="19050" t="0" r="0" b="0"/>
                  <wp:docPr id="9" name="Рисунок 15" descr="F:\сканер\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:\сканер\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256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7CBF" w:rsidRPr="00280186" w:rsidTr="00491310">
        <w:trPr>
          <w:trHeight w:val="326"/>
        </w:trPr>
        <w:tc>
          <w:tcPr>
            <w:tcW w:w="983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0A6760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A676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3. Заключительная часть </w:t>
            </w:r>
          </w:p>
        </w:tc>
      </w:tr>
      <w:tr w:rsidR="00D17CBF" w:rsidRPr="00280186" w:rsidTr="00491310">
        <w:trPr>
          <w:trHeight w:val="658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280186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280186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Построение. Упражнение</w:t>
            </w:r>
            <w:r w:rsidRPr="0028018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 восстановление дыхания.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7CBF" w:rsidRPr="00280186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Pr="0028018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мин.</w:t>
            </w:r>
          </w:p>
        </w:tc>
        <w:tc>
          <w:tcPr>
            <w:tcW w:w="30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7CBF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Игра на внимание.</w:t>
            </w:r>
          </w:p>
          <w:p w:rsidR="00D17CBF" w:rsidRPr="00740655" w:rsidRDefault="00D17CBF" w:rsidP="00491310">
            <w:pPr>
              <w:ind w:firstLine="7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17CBF" w:rsidRPr="00280186" w:rsidTr="00491310">
        <w:trPr>
          <w:trHeight w:val="662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280186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280186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8018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Подведение итогов. Выставление оценок. Домашнее задание.</w:t>
            </w:r>
          </w:p>
        </w:tc>
        <w:tc>
          <w:tcPr>
            <w:tcW w:w="15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280186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17CBF" w:rsidRPr="00280186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2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CBF" w:rsidRPr="00280186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17CBF" w:rsidRPr="00280186" w:rsidRDefault="00D17CBF" w:rsidP="0049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Общая физическая подготовка.</w:t>
            </w:r>
          </w:p>
        </w:tc>
      </w:tr>
    </w:tbl>
    <w:p w:rsidR="00D17CBF" w:rsidRDefault="00D17CBF" w:rsidP="00D17CBF"/>
    <w:p w:rsidR="00D17CBF" w:rsidRDefault="00D17CBF" w:rsidP="00D17CBF"/>
    <w:p w:rsidR="00D17CBF" w:rsidRDefault="00D17CBF" w:rsidP="00D17CBF">
      <w:r>
        <w:t xml:space="preserve">                                                                                                                                         </w:t>
      </w:r>
      <w:r w:rsidR="001B7FE9">
        <w:t xml:space="preserve">                </w:t>
      </w:r>
    </w:p>
    <w:p w:rsidR="00D17CBF" w:rsidRDefault="00D17CBF" w:rsidP="00D17CBF"/>
    <w:p w:rsidR="00A229C6" w:rsidRPr="00A229C6" w:rsidRDefault="00A229C6" w:rsidP="00A229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29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Литература:</w:t>
      </w:r>
    </w:p>
    <w:p w:rsidR="00A229C6" w:rsidRPr="00A229C6" w:rsidRDefault="00A229C6" w:rsidP="00A229C6">
      <w:pPr>
        <w:numPr>
          <w:ilvl w:val="0"/>
          <w:numId w:val="1"/>
        </w:numPr>
        <w:shd w:val="clear" w:color="auto" w:fill="FFFFFF"/>
        <w:tabs>
          <w:tab w:val="left" w:pos="475"/>
          <w:tab w:val="left" w:pos="1260"/>
        </w:tabs>
        <w:spacing w:after="0" w:line="240" w:lineRule="auto"/>
        <w:ind w:left="126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Васильков Г.А., Васильков В.Г. От игры - к спорту, 1985.</w:t>
      </w:r>
    </w:p>
    <w:p w:rsidR="00A229C6" w:rsidRPr="00A229C6" w:rsidRDefault="00A229C6" w:rsidP="00A229C6">
      <w:pPr>
        <w:numPr>
          <w:ilvl w:val="0"/>
          <w:numId w:val="1"/>
        </w:numPr>
        <w:shd w:val="clear" w:color="auto" w:fill="FFFFFF"/>
        <w:tabs>
          <w:tab w:val="left" w:pos="475"/>
          <w:tab w:val="left" w:pos="1260"/>
        </w:tabs>
        <w:spacing w:after="0" w:line="240" w:lineRule="auto"/>
        <w:ind w:left="126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Виноградов П.А. Физическая культура и здоровый образ жизни, 1991.</w:t>
      </w:r>
    </w:p>
    <w:p w:rsidR="00A229C6" w:rsidRPr="00A229C6" w:rsidRDefault="00A229C6" w:rsidP="00A229C6">
      <w:pPr>
        <w:shd w:val="clear" w:color="auto" w:fill="FFFFFF"/>
        <w:tabs>
          <w:tab w:val="left" w:pos="475"/>
          <w:tab w:val="left" w:pos="1260"/>
        </w:tabs>
        <w:spacing w:after="0" w:line="240" w:lineRule="auto"/>
        <w:jc w:val="both"/>
        <w:rPr>
          <w:sz w:val="28"/>
          <w:szCs w:val="28"/>
        </w:rPr>
      </w:pPr>
      <w:r w:rsidRPr="00A229C6">
        <w:rPr>
          <w:sz w:val="28"/>
          <w:szCs w:val="28"/>
        </w:rPr>
        <w:t xml:space="preserve">         3.        Панкеев И. Русские народные игры.- Москва, 1998.</w:t>
      </w:r>
    </w:p>
    <w:p w:rsidR="00A229C6" w:rsidRPr="00A229C6" w:rsidRDefault="00A229C6" w:rsidP="00A229C6">
      <w:pPr>
        <w:shd w:val="clear" w:color="auto" w:fill="FFFFFF"/>
        <w:tabs>
          <w:tab w:val="left" w:pos="475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     Литвинова М.Ф. Русские народные игры. Москва, /Просвещение/ 1986.</w:t>
      </w:r>
    </w:p>
    <w:p w:rsidR="002B5F61" w:rsidRPr="00A229C6" w:rsidRDefault="002B5F61" w:rsidP="00D17CBF">
      <w:pPr>
        <w:rPr>
          <w:sz w:val="28"/>
          <w:szCs w:val="28"/>
        </w:rPr>
      </w:pPr>
    </w:p>
    <w:sectPr w:rsidR="002B5F61" w:rsidRPr="00A229C6" w:rsidSect="003A7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2DD" w:rsidRDefault="00E272DD" w:rsidP="0026521D">
      <w:pPr>
        <w:spacing w:after="0" w:line="240" w:lineRule="auto"/>
      </w:pPr>
      <w:r>
        <w:separator/>
      </w:r>
    </w:p>
  </w:endnote>
  <w:endnote w:type="continuationSeparator" w:id="0">
    <w:p w:rsidR="00E272DD" w:rsidRDefault="00E272DD" w:rsidP="00265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2DD" w:rsidRDefault="00E272DD" w:rsidP="0026521D">
      <w:pPr>
        <w:spacing w:after="0" w:line="240" w:lineRule="auto"/>
      </w:pPr>
      <w:r>
        <w:separator/>
      </w:r>
    </w:p>
  </w:footnote>
  <w:footnote w:type="continuationSeparator" w:id="0">
    <w:p w:rsidR="00E272DD" w:rsidRDefault="00E272DD" w:rsidP="00265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62A8055B"/>
    <w:multiLevelType w:val="hybridMultilevel"/>
    <w:tmpl w:val="A7503954"/>
    <w:lvl w:ilvl="0" w:tplc="0419000F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213F"/>
    <w:rsid w:val="000A6760"/>
    <w:rsid w:val="001215E7"/>
    <w:rsid w:val="00150BA7"/>
    <w:rsid w:val="00172B02"/>
    <w:rsid w:val="001B7FE9"/>
    <w:rsid w:val="001C6C2C"/>
    <w:rsid w:val="001D4CFE"/>
    <w:rsid w:val="0026521D"/>
    <w:rsid w:val="00280186"/>
    <w:rsid w:val="002A61BA"/>
    <w:rsid w:val="002B5F61"/>
    <w:rsid w:val="002C6776"/>
    <w:rsid w:val="00302DF0"/>
    <w:rsid w:val="003707A6"/>
    <w:rsid w:val="003A7D33"/>
    <w:rsid w:val="003B255E"/>
    <w:rsid w:val="003C6BEF"/>
    <w:rsid w:val="005471E3"/>
    <w:rsid w:val="00567537"/>
    <w:rsid w:val="00575B76"/>
    <w:rsid w:val="005A05B5"/>
    <w:rsid w:val="005A213F"/>
    <w:rsid w:val="005B7874"/>
    <w:rsid w:val="005D4366"/>
    <w:rsid w:val="005E0872"/>
    <w:rsid w:val="00625979"/>
    <w:rsid w:val="00671106"/>
    <w:rsid w:val="006D38D3"/>
    <w:rsid w:val="006E6FA3"/>
    <w:rsid w:val="00711822"/>
    <w:rsid w:val="00740655"/>
    <w:rsid w:val="00751B05"/>
    <w:rsid w:val="008B524C"/>
    <w:rsid w:val="00920F7A"/>
    <w:rsid w:val="009450A0"/>
    <w:rsid w:val="009504FE"/>
    <w:rsid w:val="00995D1F"/>
    <w:rsid w:val="00A03BC5"/>
    <w:rsid w:val="00A229C6"/>
    <w:rsid w:val="00AD2815"/>
    <w:rsid w:val="00AF30D6"/>
    <w:rsid w:val="00AF4199"/>
    <w:rsid w:val="00B15A95"/>
    <w:rsid w:val="00B31217"/>
    <w:rsid w:val="00B44B56"/>
    <w:rsid w:val="00B53E42"/>
    <w:rsid w:val="00B54B74"/>
    <w:rsid w:val="00C42987"/>
    <w:rsid w:val="00CB19DE"/>
    <w:rsid w:val="00D17CBF"/>
    <w:rsid w:val="00DB4250"/>
    <w:rsid w:val="00DC41E5"/>
    <w:rsid w:val="00E07795"/>
    <w:rsid w:val="00E11659"/>
    <w:rsid w:val="00E272DD"/>
    <w:rsid w:val="00E32D88"/>
    <w:rsid w:val="00E42D53"/>
    <w:rsid w:val="00E52A7F"/>
    <w:rsid w:val="00E86884"/>
    <w:rsid w:val="00EA3532"/>
    <w:rsid w:val="00EF277C"/>
    <w:rsid w:val="00F14D9A"/>
    <w:rsid w:val="00FD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5B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65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6521D"/>
  </w:style>
  <w:style w:type="paragraph" w:styleId="a7">
    <w:name w:val="footer"/>
    <w:basedOn w:val="a"/>
    <w:link w:val="a8"/>
    <w:uiPriority w:val="99"/>
    <w:semiHidden/>
    <w:unhideWhenUsed/>
    <w:rsid w:val="00265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652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5AD04-16E5-4A2B-A880-FFFC37067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</Company>
  <LinksUpToDate>false</LinksUpToDate>
  <CharactersWithSpaces>8275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</cp:revision>
  <cp:lastPrinted>2012-11-12T13:39:00Z</cp:lastPrinted>
  <dcterms:created xsi:type="dcterms:W3CDTF">2012-11-12T13:44:00Z</dcterms:created>
  <dcterms:modified xsi:type="dcterms:W3CDTF">2013-11-26T22:43:00Z</dcterms:modified>
</cp:coreProperties>
</file>