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D9" w:rsidRDefault="000939D9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Список пособий для реализации программы</w:t>
      </w:r>
    </w:p>
    <w:p w:rsidR="000939D9" w:rsidRDefault="000939D9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«ПРЕДШКОЛЬНАЯ ПОРА»</w:t>
      </w:r>
    </w:p>
    <w:p w:rsidR="000939D9" w:rsidRDefault="000939D9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"/>
        <w:rPr>
          <w:b/>
          <w:spacing w:val="1"/>
          <w:sz w:val="28"/>
          <w:szCs w:val="28"/>
        </w:rPr>
      </w:pPr>
      <w:proofErr w:type="spellStart"/>
      <w:r w:rsidRPr="002B500C">
        <w:rPr>
          <w:b/>
          <w:spacing w:val="1"/>
          <w:sz w:val="28"/>
          <w:szCs w:val="28"/>
        </w:rPr>
        <w:t>Журова</w:t>
      </w:r>
      <w:proofErr w:type="spellEnd"/>
      <w:r w:rsidRPr="002B500C">
        <w:rPr>
          <w:b/>
          <w:spacing w:val="1"/>
          <w:sz w:val="28"/>
          <w:szCs w:val="28"/>
        </w:rPr>
        <w:t xml:space="preserve"> Л.Е., Кузнецова М.И. «Азбука для дошкольников. Играем со звуками и словами»</w:t>
      </w:r>
    </w:p>
    <w:p w:rsidR="00D00FB9" w:rsidRPr="00D00FB9" w:rsidRDefault="00D00FB9" w:rsidP="00D00FB9">
      <w:pPr>
        <w:rPr>
          <w:rFonts w:ascii="Tahoma" w:hAnsi="Tahoma" w:cs="Tahoma"/>
          <w:color w:val="000000"/>
          <w:sz w:val="18"/>
          <w:szCs w:val="18"/>
        </w:rPr>
      </w:pPr>
      <w:r w:rsidRPr="00D00FB9"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19050" distB="19050" distL="76200" distR="762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476500"/>
            <wp:effectExtent l="19050" t="0" r="0" b="0"/>
            <wp:wrapSquare wrapText="bothSides"/>
            <wp:docPr id="3" name="Рисунок 2" descr="Азбука для дошкольников. Играем со звуками и словами. Рабочая тетрадь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збука для дошкольников. Играем со звуками и словами. Рабочая тетрадь №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0FB9">
        <w:rPr>
          <w:rFonts w:ascii="Tahoma" w:hAnsi="Tahoma" w:cs="Tahoma"/>
          <w:color w:val="000000"/>
          <w:sz w:val="18"/>
          <w:szCs w:val="18"/>
        </w:rPr>
        <w:t xml:space="preserve">Это первое из четырех пособий комплекта «Азбука для дошкольников», предназначенного для занятий с детьми 5-6 лет, готовящимися к поступлению в школу. </w:t>
      </w:r>
      <w:proofErr w:type="gramStart"/>
      <w:r w:rsidRPr="00D00FB9">
        <w:rPr>
          <w:rFonts w:ascii="Tahoma" w:hAnsi="Tahoma" w:cs="Tahoma"/>
          <w:color w:val="000000"/>
          <w:sz w:val="18"/>
          <w:szCs w:val="18"/>
        </w:rPr>
        <w:t>Обучение по пособиям</w:t>
      </w:r>
      <w:proofErr w:type="gramEnd"/>
      <w:r w:rsidRPr="00D00FB9">
        <w:rPr>
          <w:rFonts w:ascii="Tahoma" w:hAnsi="Tahoma" w:cs="Tahoma"/>
          <w:color w:val="000000"/>
          <w:sz w:val="18"/>
          <w:szCs w:val="18"/>
        </w:rPr>
        <w:t xml:space="preserve"> формирует у детей интерес к дальнейшему изучению родного языка, прочные навыки чтения и грамотного письма. Основная задача двух тетрадей «Играем со звуками и словами» - развить у детей интерес к работе со звучащим словом. Игровые задания тетради N1 учат детей различать твердые и мягкие согласные звуки, гласные звуки русского языка.</w:t>
      </w:r>
    </w:p>
    <w:p w:rsidR="00D00FB9" w:rsidRDefault="00D00FB9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"/>
        <w:rPr>
          <w:b/>
          <w:spacing w:val="1"/>
          <w:sz w:val="28"/>
          <w:szCs w:val="28"/>
        </w:rPr>
      </w:pPr>
    </w:p>
    <w:p w:rsidR="00D00FB9" w:rsidRDefault="00D00FB9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"/>
        <w:rPr>
          <w:b/>
          <w:spacing w:val="1"/>
          <w:sz w:val="28"/>
          <w:szCs w:val="28"/>
        </w:rPr>
      </w:pPr>
    </w:p>
    <w:p w:rsidR="00D00FB9" w:rsidRDefault="00D00FB9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"/>
        <w:rPr>
          <w:b/>
          <w:spacing w:val="1"/>
          <w:sz w:val="28"/>
          <w:szCs w:val="28"/>
        </w:rPr>
      </w:pPr>
    </w:p>
    <w:p w:rsidR="00D00FB9" w:rsidRDefault="00D00FB9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"/>
        <w:rPr>
          <w:b/>
          <w:spacing w:val="1"/>
          <w:sz w:val="28"/>
          <w:szCs w:val="28"/>
        </w:rPr>
      </w:pPr>
    </w:p>
    <w:p w:rsidR="00D00FB9" w:rsidRPr="002B500C" w:rsidRDefault="00D00FB9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"/>
        <w:rPr>
          <w:b/>
          <w:spacing w:val="1"/>
          <w:sz w:val="28"/>
          <w:szCs w:val="28"/>
        </w:rPr>
      </w:pPr>
    </w:p>
    <w:p w:rsidR="000939D9" w:rsidRDefault="000939D9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- </w:t>
      </w:r>
      <w:proofErr w:type="spellStart"/>
      <w:r w:rsidRPr="002B500C">
        <w:rPr>
          <w:b/>
          <w:spacing w:val="1"/>
          <w:sz w:val="28"/>
          <w:szCs w:val="28"/>
        </w:rPr>
        <w:t>Журова</w:t>
      </w:r>
      <w:proofErr w:type="spellEnd"/>
      <w:r w:rsidRPr="002B500C">
        <w:rPr>
          <w:b/>
          <w:spacing w:val="1"/>
          <w:sz w:val="28"/>
          <w:szCs w:val="28"/>
        </w:rPr>
        <w:t xml:space="preserve"> Л.Е., Кузнецова М.И. "Азбука для дошкольников. Играем и читаем вместе"</w:t>
      </w:r>
    </w:p>
    <w:p w:rsidR="00D00FB9" w:rsidRPr="00D00FB9" w:rsidRDefault="00D00FB9" w:rsidP="00D00FB9">
      <w:pPr>
        <w:rPr>
          <w:rFonts w:ascii="Tahoma" w:hAnsi="Tahoma" w:cs="Tahoma"/>
          <w:color w:val="000000"/>
          <w:sz w:val="18"/>
          <w:szCs w:val="18"/>
        </w:rPr>
      </w:pPr>
      <w:r w:rsidRPr="00D00FB9"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19050" distB="19050" distL="76200" distR="762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466975"/>
            <wp:effectExtent l="19050" t="0" r="0" b="0"/>
            <wp:wrapSquare wrapText="bothSides"/>
            <wp:docPr id="5" name="Рисунок 3" descr="Азбука для дошкольников. Играем и читаем вместе. Рабочая тетрадь №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збука для дошкольников. Играем и читаем вместе. Рабочая тетрадь №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0FB9">
        <w:rPr>
          <w:rFonts w:ascii="Tahoma" w:hAnsi="Tahoma" w:cs="Tahoma"/>
          <w:color w:val="000000"/>
          <w:sz w:val="18"/>
          <w:szCs w:val="18"/>
        </w:rPr>
        <w:t xml:space="preserve">Это продолжение комплекта "Азбука для дошкольников", предназначенного для занятий с детьми 5-6 лет, готовящимися к поступлению в школу. Обучение по четырем пособиям комплекта ("Играем со звуками и словами" – тетради № 1, 2; "Играем и читаем вместе" – тетради № 1, 2) формирует у детей интерес к дальнейшему изучению родного языка, прочные навыки чтения и грамотного письма. Задача пособия "Играем и читаем вместе" – заложить основы навыков чтения и письма. В тетради № 2 дети знакомятся с буквами, обозначающими согласные звуки ж, </w:t>
      </w:r>
      <w:proofErr w:type="spellStart"/>
      <w:r w:rsidRPr="00D00FB9">
        <w:rPr>
          <w:rFonts w:ascii="Tahoma" w:hAnsi="Tahoma" w:cs="Tahoma"/>
          <w:color w:val="000000"/>
          <w:sz w:val="18"/>
          <w:szCs w:val="18"/>
        </w:rPr>
        <w:t>ш</w:t>
      </w:r>
      <w:proofErr w:type="spellEnd"/>
      <w:r w:rsidRPr="00D00FB9"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 w:rsidRPr="00D00FB9">
        <w:rPr>
          <w:rFonts w:ascii="Tahoma" w:hAnsi="Tahoma" w:cs="Tahoma"/>
          <w:color w:val="000000"/>
          <w:sz w:val="18"/>
          <w:szCs w:val="18"/>
        </w:rPr>
        <w:t>щ</w:t>
      </w:r>
      <w:proofErr w:type="spellEnd"/>
      <w:r w:rsidRPr="00D00FB9"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 w:rsidRPr="00D00FB9">
        <w:rPr>
          <w:rFonts w:ascii="Tahoma" w:hAnsi="Tahoma" w:cs="Tahoma"/>
          <w:color w:val="000000"/>
          <w:sz w:val="18"/>
          <w:szCs w:val="18"/>
        </w:rPr>
        <w:t>х</w:t>
      </w:r>
      <w:proofErr w:type="spellEnd"/>
      <w:r w:rsidRPr="00D00FB9"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 w:rsidRPr="00D00FB9">
        <w:rPr>
          <w:rFonts w:ascii="Tahoma" w:hAnsi="Tahoma" w:cs="Tahoma"/>
          <w:color w:val="000000"/>
          <w:sz w:val="18"/>
          <w:szCs w:val="18"/>
        </w:rPr>
        <w:t>ц</w:t>
      </w:r>
      <w:proofErr w:type="spellEnd"/>
      <w:r w:rsidRPr="00D00FB9">
        <w:rPr>
          <w:rFonts w:ascii="Tahoma" w:hAnsi="Tahoma" w:cs="Tahoma"/>
          <w:color w:val="000000"/>
          <w:sz w:val="18"/>
          <w:szCs w:val="18"/>
        </w:rPr>
        <w:t>, ч, буквами мягкий знак, твердый знак. Разрезное приложение содержит карточки с буквами ко всем согласным звук</w:t>
      </w:r>
      <w:r>
        <w:rPr>
          <w:rFonts w:ascii="Tahoma" w:hAnsi="Tahoma" w:cs="Tahoma"/>
          <w:color w:val="000000"/>
          <w:sz w:val="18"/>
          <w:szCs w:val="18"/>
        </w:rPr>
        <w:t>ам</w:t>
      </w:r>
    </w:p>
    <w:p w:rsidR="00D00FB9" w:rsidRDefault="00D00FB9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"/>
        <w:rPr>
          <w:b/>
          <w:spacing w:val="1"/>
          <w:sz w:val="28"/>
          <w:szCs w:val="28"/>
        </w:rPr>
      </w:pPr>
    </w:p>
    <w:p w:rsidR="00D00FB9" w:rsidRDefault="00D00FB9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"/>
        <w:rPr>
          <w:b/>
          <w:spacing w:val="1"/>
          <w:sz w:val="28"/>
          <w:szCs w:val="28"/>
        </w:rPr>
      </w:pPr>
    </w:p>
    <w:p w:rsidR="00D00FB9" w:rsidRDefault="00D00FB9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"/>
        <w:rPr>
          <w:b/>
          <w:spacing w:val="1"/>
          <w:sz w:val="28"/>
          <w:szCs w:val="28"/>
        </w:rPr>
      </w:pPr>
    </w:p>
    <w:p w:rsidR="00D00FB9" w:rsidRDefault="00D00FB9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"/>
        <w:rPr>
          <w:b/>
          <w:spacing w:val="1"/>
          <w:sz w:val="28"/>
          <w:szCs w:val="28"/>
        </w:rPr>
      </w:pPr>
    </w:p>
    <w:p w:rsidR="00642F69" w:rsidRDefault="000939D9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- </w:t>
      </w:r>
      <w:r w:rsidRPr="002B500C">
        <w:rPr>
          <w:b/>
          <w:spacing w:val="1"/>
          <w:sz w:val="28"/>
          <w:szCs w:val="28"/>
        </w:rPr>
        <w:t xml:space="preserve">Виноградова Н.Ф. "Придумай и расскажи" </w:t>
      </w:r>
    </w:p>
    <w:tbl>
      <w:tblPr>
        <w:tblW w:w="8250" w:type="dxa"/>
        <w:tblCellSpacing w:w="7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250"/>
      </w:tblGrid>
      <w:tr w:rsidR="00642F69" w:rsidRPr="00642F69" w:rsidTr="00642F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2F69" w:rsidRPr="00642F69" w:rsidRDefault="00642F69" w:rsidP="00642F6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42F69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br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anchor distT="19050" distB="19050" distL="76200" distR="76200" simplePos="0" relativeHeight="25170124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2619375"/>
                  <wp:effectExtent l="19050" t="0" r="0" b="0"/>
                  <wp:wrapSquare wrapText="bothSides"/>
                  <wp:docPr id="28" name="Рисунок 17" descr="Придумай и расскажи. Дидактические материа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Придумай и расскажи. Дидактические материа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61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42F69">
              <w:rPr>
                <w:rFonts w:ascii="Tahoma" w:hAnsi="Tahoma" w:cs="Tahoma"/>
                <w:color w:val="000000"/>
                <w:sz w:val="18"/>
                <w:szCs w:val="18"/>
              </w:rPr>
              <w:t>Пособие содержит демонстрационный и раздаточный наглядный материал, необходимый для проведения занятий по развитию речи детей старшего дошкольного возраста, а также методические рекомендации для педагога.</w:t>
            </w:r>
          </w:p>
        </w:tc>
      </w:tr>
      <w:tr w:rsidR="00642F69" w:rsidRPr="00642F69" w:rsidTr="00642F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2F69" w:rsidRPr="00642F69" w:rsidRDefault="00642F69" w:rsidP="00642F69">
            <w:pPr>
              <w:rPr>
                <w:rFonts w:ascii="Tahoma" w:hAnsi="Tahoma" w:cs="Tahoma"/>
              </w:rPr>
            </w:pPr>
          </w:p>
        </w:tc>
      </w:tr>
    </w:tbl>
    <w:p w:rsidR="00642F69" w:rsidRDefault="000939D9" w:rsidP="00642F6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"/>
        <w:rPr>
          <w:b/>
          <w:spacing w:val="1"/>
          <w:sz w:val="28"/>
          <w:szCs w:val="28"/>
        </w:rPr>
      </w:pPr>
      <w:r w:rsidRPr="002B500C">
        <w:rPr>
          <w:b/>
          <w:spacing w:val="1"/>
          <w:sz w:val="28"/>
          <w:szCs w:val="28"/>
        </w:rPr>
        <w:t>(дидактические материалы).</w:t>
      </w:r>
    </w:p>
    <w:p w:rsidR="00483BDC" w:rsidRPr="002B500C" w:rsidRDefault="00483BDC" w:rsidP="00483BD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80" w:right="1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- </w:t>
      </w:r>
      <w:r w:rsidRPr="002B500C">
        <w:rPr>
          <w:b/>
          <w:spacing w:val="1"/>
          <w:sz w:val="28"/>
          <w:szCs w:val="28"/>
        </w:rPr>
        <w:t>Щербакова Г.И. "Знакомимся с математикой"</w:t>
      </w:r>
    </w:p>
    <w:p w:rsidR="00483BDC" w:rsidRDefault="00483BDC" w:rsidP="00483BD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"/>
        <w:jc w:val="center"/>
        <w:rPr>
          <w:b/>
          <w:spacing w:val="1"/>
          <w:sz w:val="28"/>
          <w:szCs w:val="28"/>
        </w:rPr>
      </w:pPr>
    </w:p>
    <w:p w:rsidR="00483BDC" w:rsidRDefault="00483BDC" w:rsidP="00483BD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"/>
        <w:jc w:val="center"/>
        <w:rPr>
          <w:b/>
          <w:spacing w:val="1"/>
          <w:sz w:val="28"/>
          <w:szCs w:val="28"/>
        </w:rPr>
      </w:pPr>
      <w:r>
        <w:rPr>
          <w:noProof/>
        </w:rPr>
        <w:drawing>
          <wp:inline distT="0" distB="0" distL="0" distR="0">
            <wp:extent cx="2857500" cy="3695700"/>
            <wp:effectExtent l="19050" t="0" r="0" b="0"/>
            <wp:docPr id="32" name="Рисунок 1" descr="http://static.my-shop.ru/product/3/149/1486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my-shop.ru/product/3/149/148686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BDC" w:rsidRDefault="00483BDC" w:rsidP="00483BD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"/>
        <w:jc w:val="center"/>
        <w:rPr>
          <w:b/>
          <w:spacing w:val="1"/>
          <w:sz w:val="28"/>
          <w:szCs w:val="28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Пособие предназначено для проведения занятий с детьми старшего дошкольного возраста на материале, формирующем представления о количестве, пространстве, времени. Иллюстрированные задачи в доступной форме помогают воспитателям дошкольных учреждений и родителям развивать у детей познавательный интерес, логическое мышление и воображение, необходимые для полноценного усвоения школьной программы.</w:t>
      </w:r>
    </w:p>
    <w:p w:rsidR="00483BDC" w:rsidRDefault="00483BDC" w:rsidP="00642F6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"/>
        <w:rPr>
          <w:b/>
          <w:spacing w:val="1"/>
          <w:sz w:val="28"/>
          <w:szCs w:val="28"/>
        </w:rPr>
      </w:pPr>
    </w:p>
    <w:p w:rsidR="00483BDC" w:rsidRDefault="00483BDC" w:rsidP="00642F6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"/>
        <w:rPr>
          <w:b/>
          <w:spacing w:val="1"/>
          <w:sz w:val="28"/>
          <w:szCs w:val="28"/>
        </w:rPr>
      </w:pPr>
    </w:p>
    <w:p w:rsidR="000939D9" w:rsidRDefault="000939D9" w:rsidP="00642F6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lastRenderedPageBreak/>
        <w:t xml:space="preserve"> </w:t>
      </w:r>
      <w:proofErr w:type="spellStart"/>
      <w:r w:rsidRPr="002B500C">
        <w:rPr>
          <w:b/>
          <w:spacing w:val="1"/>
          <w:sz w:val="28"/>
          <w:szCs w:val="28"/>
        </w:rPr>
        <w:t>Салмина</w:t>
      </w:r>
      <w:proofErr w:type="spellEnd"/>
      <w:r w:rsidRPr="002B500C">
        <w:rPr>
          <w:b/>
          <w:spacing w:val="1"/>
          <w:sz w:val="28"/>
          <w:szCs w:val="28"/>
        </w:rPr>
        <w:t xml:space="preserve"> Н.Г. « Учимся думать"</w:t>
      </w:r>
    </w:p>
    <w:p w:rsidR="00D00FB9" w:rsidRPr="00D00FB9" w:rsidRDefault="00D00FB9" w:rsidP="00D00FB9">
      <w:pPr>
        <w:rPr>
          <w:rFonts w:ascii="Tahoma" w:hAnsi="Tahoma" w:cs="Tahoma"/>
          <w:color w:val="000000"/>
          <w:sz w:val="18"/>
          <w:szCs w:val="18"/>
        </w:rPr>
      </w:pPr>
      <w:r w:rsidRPr="00D00FB9"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19050" distB="19050" distL="76200" distR="7620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419350"/>
            <wp:effectExtent l="19050" t="0" r="0" b="0"/>
            <wp:wrapSquare wrapText="bothSides"/>
            <wp:docPr id="7" name="Рисунок 4" descr="Учимся думать. Что это тако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чимся думать. Что это такое?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0FB9">
        <w:rPr>
          <w:rFonts w:ascii="Tahoma" w:hAnsi="Tahoma" w:cs="Tahoma"/>
          <w:color w:val="000000"/>
          <w:sz w:val="18"/>
          <w:szCs w:val="18"/>
        </w:rPr>
        <w:t>Это первое из четырех пособий комплекта "Учимся думать" для дошкольников, предназначенного для подготовки детей к усвоению учебных предметов, в первую очередь математики. Работа по пособиям формирует у детей базовые знания, к которым относятся начальные логические знания, умение оперировать знаками и символами и простейшие математические умения.</w:t>
      </w:r>
    </w:p>
    <w:p w:rsidR="00D00FB9" w:rsidRPr="002B500C" w:rsidRDefault="00D00FB9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80" w:right="1"/>
        <w:rPr>
          <w:b/>
          <w:spacing w:val="1"/>
          <w:sz w:val="28"/>
          <w:szCs w:val="28"/>
        </w:rPr>
      </w:pPr>
    </w:p>
    <w:p w:rsidR="00D00FB9" w:rsidRDefault="00D00FB9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80" w:right="1"/>
        <w:rPr>
          <w:b/>
          <w:spacing w:val="1"/>
          <w:sz w:val="28"/>
          <w:szCs w:val="28"/>
        </w:rPr>
      </w:pPr>
    </w:p>
    <w:p w:rsidR="00D00FB9" w:rsidRDefault="00D00FB9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80" w:right="1"/>
        <w:rPr>
          <w:b/>
          <w:spacing w:val="1"/>
          <w:sz w:val="28"/>
          <w:szCs w:val="28"/>
        </w:rPr>
      </w:pPr>
    </w:p>
    <w:p w:rsidR="00D00FB9" w:rsidRDefault="00D00FB9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80" w:right="1"/>
        <w:rPr>
          <w:b/>
          <w:spacing w:val="1"/>
          <w:sz w:val="28"/>
          <w:szCs w:val="28"/>
        </w:rPr>
      </w:pPr>
    </w:p>
    <w:p w:rsidR="00D00FB9" w:rsidRDefault="00D00FB9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80" w:right="1"/>
        <w:rPr>
          <w:b/>
          <w:spacing w:val="1"/>
          <w:sz w:val="28"/>
          <w:szCs w:val="28"/>
        </w:rPr>
      </w:pPr>
    </w:p>
    <w:p w:rsidR="00D00FB9" w:rsidRDefault="00D00FB9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80" w:right="1"/>
        <w:rPr>
          <w:b/>
          <w:spacing w:val="1"/>
          <w:sz w:val="28"/>
          <w:szCs w:val="28"/>
        </w:rPr>
      </w:pPr>
    </w:p>
    <w:tbl>
      <w:tblPr>
        <w:tblW w:w="8250" w:type="dxa"/>
        <w:tblCellSpacing w:w="7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250"/>
      </w:tblGrid>
      <w:tr w:rsidR="00D00FB9" w:rsidRPr="00D00FB9" w:rsidTr="00D00FB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00FB9" w:rsidRPr="00D00FB9" w:rsidRDefault="00D00FB9" w:rsidP="00642F69">
            <w:pPr>
              <w:spacing w:after="75"/>
              <w:outlineLvl w:val="0"/>
              <w:rPr>
                <w:rFonts w:ascii="Tahoma" w:hAnsi="Tahoma" w:cs="Tahoma"/>
                <w:b/>
                <w:bCs/>
                <w:color w:val="111111"/>
                <w:kern w:val="36"/>
                <w:sz w:val="22"/>
                <w:szCs w:val="22"/>
              </w:rPr>
            </w:pPr>
            <w:r w:rsidRPr="00D00FB9">
              <w:rPr>
                <w:rFonts w:ascii="Tahoma" w:hAnsi="Tahoma" w:cs="Tahoma"/>
                <w:b/>
                <w:bCs/>
                <w:color w:val="111111"/>
                <w:kern w:val="36"/>
                <w:sz w:val="22"/>
                <w:szCs w:val="22"/>
              </w:rPr>
              <w:t xml:space="preserve">Учимся думать. Что с чем объединяется? </w:t>
            </w:r>
          </w:p>
        </w:tc>
      </w:tr>
      <w:tr w:rsidR="00D00FB9" w:rsidRPr="00D00FB9" w:rsidTr="00D00FB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00FB9" w:rsidRPr="00D00FB9" w:rsidRDefault="00D00FB9" w:rsidP="00D00FB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2495550"/>
                  <wp:effectExtent l="19050" t="0" r="0" b="0"/>
                  <wp:wrapSquare wrapText="bothSides"/>
                  <wp:docPr id="8" name="Рисунок 5" descr="Учимся думать. Что с чем объединяется? Часть 1. Пособие для детей старшего дошкольного возра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Учимся думать. Что с чем объединяется? Часть 1. Пособие для детей старшего дошкольного возра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49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00FB9">
              <w:rPr>
                <w:rFonts w:ascii="Tahoma" w:hAnsi="Tahoma" w:cs="Tahoma"/>
                <w:color w:val="000000"/>
                <w:sz w:val="18"/>
                <w:szCs w:val="18"/>
              </w:rPr>
              <w:t xml:space="preserve">Пособие входит в комплект "Учимся думать" ("Что это такое?", "Что </w:t>
            </w:r>
            <w:proofErr w:type="gramStart"/>
            <w:r w:rsidRPr="00D00FB9">
              <w:rPr>
                <w:rFonts w:ascii="Tahoma" w:hAnsi="Tahoma" w:cs="Tahoma"/>
                <w:color w:val="000000"/>
                <w:sz w:val="18"/>
                <w:szCs w:val="18"/>
              </w:rPr>
              <w:t>за чем</w:t>
            </w:r>
            <w:proofErr w:type="gramEnd"/>
            <w:r w:rsidRPr="00D00FB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следует?", "Что с чем объединяется?", "Что, как и с чем связано?"), предназначенный для подготовки детей к усвоению учебных предметов по программе "</w:t>
            </w:r>
            <w:proofErr w:type="spellStart"/>
            <w:r w:rsidRPr="00D00FB9">
              <w:rPr>
                <w:rFonts w:ascii="Tahoma" w:hAnsi="Tahoma" w:cs="Tahoma"/>
                <w:color w:val="000000"/>
                <w:sz w:val="18"/>
                <w:szCs w:val="18"/>
              </w:rPr>
              <w:t>Предшкольная</w:t>
            </w:r>
            <w:proofErr w:type="spellEnd"/>
            <w:r w:rsidRPr="00D00FB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пора". Работа по пособиям формирует у детей начальные логические и математические знания, умение оперировать знаками и символами. Цель заданий данного пособия – развитие умений объединять объекты в группы и классы на основе выделения существенных признаков объектов, родовидовых отношений и др.</w:t>
            </w:r>
            <w:r w:rsidRPr="00D00FB9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D00FB9">
              <w:rPr>
                <w:rFonts w:ascii="Tahoma" w:hAnsi="Tahoma" w:cs="Tahoma"/>
                <w:color w:val="000000"/>
                <w:sz w:val="18"/>
                <w:szCs w:val="18"/>
              </w:rPr>
              <w:br/>
              <w:t>В двух частях. Первая часть объединяет разнообразные рисованные задачи на классификацию, во второй части представлены развивающие игры на материале повышенной трудности.</w:t>
            </w:r>
          </w:p>
        </w:tc>
      </w:tr>
      <w:tr w:rsidR="00D00FB9" w:rsidRPr="00D00FB9" w:rsidTr="00D00FB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00FB9" w:rsidRPr="00D00FB9" w:rsidRDefault="00D00FB9" w:rsidP="00D00FB9">
            <w:pPr>
              <w:rPr>
                <w:rFonts w:ascii="Tahoma" w:hAnsi="Tahoma" w:cs="Tahoma"/>
              </w:rPr>
            </w:pPr>
          </w:p>
        </w:tc>
      </w:tr>
      <w:tr w:rsidR="00D00FB9" w:rsidRPr="00D00FB9" w:rsidTr="00D00FB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00FB9" w:rsidRPr="00D00FB9" w:rsidRDefault="00D00FB9" w:rsidP="00642F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«</w:t>
            </w:r>
            <w:r w:rsidRPr="00D00FB9">
              <w:rPr>
                <w:rFonts w:ascii="Tahoma" w:hAnsi="Tahoma" w:cs="Tahoma"/>
              </w:rPr>
              <w:t>Учи</w:t>
            </w:r>
            <w:r>
              <w:rPr>
                <w:rFonts w:ascii="Tahoma" w:hAnsi="Tahoma" w:cs="Tahoma"/>
              </w:rPr>
              <w:t xml:space="preserve">мся думать. Что </w:t>
            </w:r>
            <w:proofErr w:type="gramStart"/>
            <w:r>
              <w:rPr>
                <w:rFonts w:ascii="Tahoma" w:hAnsi="Tahoma" w:cs="Tahoma"/>
              </w:rPr>
              <w:t>за чем</w:t>
            </w:r>
            <w:proofErr w:type="gramEnd"/>
            <w:r>
              <w:rPr>
                <w:rFonts w:ascii="Tahoma" w:hAnsi="Tahoma" w:cs="Tahoma"/>
              </w:rPr>
              <w:t xml:space="preserve"> следует?»</w:t>
            </w:r>
            <w:r w:rsidRPr="00D00FB9">
              <w:rPr>
                <w:rFonts w:ascii="Tahoma" w:hAnsi="Tahoma" w:cs="Tahoma"/>
              </w:rPr>
              <w:t xml:space="preserve"> Пособие для детей старшего дошкольного возраста</w:t>
            </w:r>
          </w:p>
        </w:tc>
      </w:tr>
      <w:tr w:rsidR="00D00FB9" w:rsidRPr="00D00FB9" w:rsidTr="00D00FB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00FB9" w:rsidRPr="00D00FB9" w:rsidRDefault="00D00FB9" w:rsidP="00D00FB9">
            <w:pPr>
              <w:rPr>
                <w:rFonts w:ascii="Tahoma" w:hAnsi="Tahoma" w:cs="Tahoma"/>
              </w:rPr>
            </w:pPr>
          </w:p>
        </w:tc>
      </w:tr>
      <w:tr w:rsidR="00D00FB9" w:rsidRPr="00D00FB9" w:rsidTr="00D00FB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5FB4" w:rsidRDefault="00A95FB4" w:rsidP="00D00FB9">
            <w:pPr>
              <w:rPr>
                <w:rFonts w:ascii="Tahoma" w:hAnsi="Tahoma" w:cs="Tahoma"/>
              </w:rPr>
            </w:pPr>
          </w:p>
          <w:p w:rsidR="00D00FB9" w:rsidRDefault="00D00FB9" w:rsidP="00D00FB9">
            <w:pPr>
              <w:rPr>
                <w:rFonts w:ascii="Tahoma" w:hAnsi="Tahoma" w:cs="Tahoma"/>
              </w:rPr>
            </w:pPr>
            <w:r w:rsidRPr="00D00FB9">
              <w:rPr>
                <w:rFonts w:ascii="Tahoma" w:hAnsi="Tahoma" w:cs="Tahoma"/>
              </w:rPr>
              <w:drawing>
                <wp:anchor distT="19050" distB="19050" distL="76200" distR="76200" simplePos="0" relativeHeight="25166643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2533650"/>
                  <wp:effectExtent l="19050" t="0" r="0" b="0"/>
                  <wp:wrapSquare wrapText="bothSides"/>
                  <wp:docPr id="9" name="Рисунок 6" descr="Учимся думать. Что за чем следует? Часть 2. Пособие для детей старшего дошкольного возра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Учимся думать. Что за чем следует? Часть 2. Пособие для детей старшего дошкольного возра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00FB9">
              <w:rPr>
                <w:rFonts w:ascii="Tahoma" w:hAnsi="Tahoma" w:cs="Tahoma"/>
              </w:rPr>
              <w:t>Пособие входит в комплект "Учимся думать" для дошкольников, предназначенный для подготовки детей к усвоению учебных предметов, в первую очередь математики. Цель заданий данного пособия – развивать у детей умения рассуждать, объяснять, выполнять цепочки действий и следовать правилам.</w:t>
            </w:r>
            <w:r w:rsidRPr="00D00FB9">
              <w:rPr>
                <w:rFonts w:ascii="Tahoma" w:hAnsi="Tahoma" w:cs="Tahoma"/>
              </w:rPr>
              <w:br/>
              <w:t xml:space="preserve">Вторая часть пособия "Что </w:t>
            </w:r>
            <w:proofErr w:type="gramStart"/>
            <w:r w:rsidRPr="00D00FB9">
              <w:rPr>
                <w:rFonts w:ascii="Tahoma" w:hAnsi="Tahoma" w:cs="Tahoma"/>
              </w:rPr>
              <w:t>за чем</w:t>
            </w:r>
            <w:proofErr w:type="gramEnd"/>
            <w:r w:rsidRPr="00D00FB9">
              <w:rPr>
                <w:rFonts w:ascii="Tahoma" w:hAnsi="Tahoma" w:cs="Tahoma"/>
              </w:rPr>
              <w:t xml:space="preserve"> следует?" включает задания повышенной сложности.</w:t>
            </w:r>
          </w:p>
          <w:p w:rsidR="00642F69" w:rsidRDefault="00642F69" w:rsidP="00D00FB9">
            <w:pPr>
              <w:rPr>
                <w:rFonts w:ascii="Tahoma" w:hAnsi="Tahoma" w:cs="Tahoma"/>
              </w:rPr>
            </w:pPr>
          </w:p>
          <w:p w:rsidR="00642F69" w:rsidRDefault="00642F69" w:rsidP="00D00FB9">
            <w:pPr>
              <w:rPr>
                <w:rFonts w:ascii="Tahoma" w:hAnsi="Tahoma" w:cs="Tahoma"/>
              </w:rPr>
            </w:pPr>
          </w:p>
          <w:p w:rsidR="00642F69" w:rsidRDefault="00642F69" w:rsidP="00D00FB9">
            <w:pPr>
              <w:rPr>
                <w:rFonts w:ascii="Tahoma" w:hAnsi="Tahoma" w:cs="Tahoma"/>
              </w:rPr>
            </w:pPr>
          </w:p>
          <w:p w:rsidR="00642F69" w:rsidRDefault="00642F69" w:rsidP="00D00FB9">
            <w:pPr>
              <w:rPr>
                <w:rFonts w:ascii="Tahoma" w:hAnsi="Tahoma" w:cs="Tahoma"/>
              </w:rPr>
            </w:pPr>
          </w:p>
          <w:p w:rsidR="00642F69" w:rsidRPr="00D00FB9" w:rsidRDefault="00642F69" w:rsidP="00D00FB9">
            <w:pPr>
              <w:rPr>
                <w:rFonts w:ascii="Tahoma" w:hAnsi="Tahoma" w:cs="Tahoma"/>
              </w:rPr>
            </w:pPr>
          </w:p>
        </w:tc>
      </w:tr>
    </w:tbl>
    <w:p w:rsidR="00D00FB9" w:rsidRDefault="00D00FB9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80" w:right="1"/>
        <w:rPr>
          <w:b/>
          <w:spacing w:val="1"/>
          <w:sz w:val="28"/>
          <w:szCs w:val="28"/>
        </w:rPr>
      </w:pPr>
    </w:p>
    <w:p w:rsidR="00D00FB9" w:rsidRDefault="00D00FB9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80" w:right="1"/>
        <w:rPr>
          <w:b/>
          <w:spacing w:val="1"/>
          <w:sz w:val="28"/>
          <w:szCs w:val="28"/>
        </w:rPr>
      </w:pPr>
    </w:p>
    <w:p w:rsidR="000939D9" w:rsidRDefault="000939D9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34" w:right="1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- </w:t>
      </w:r>
      <w:r w:rsidRPr="002B500C">
        <w:rPr>
          <w:b/>
          <w:spacing w:val="1"/>
          <w:sz w:val="28"/>
          <w:szCs w:val="28"/>
        </w:rPr>
        <w:t>Виноградова Н.Ф. «Рассказы-загадки о природе»</w:t>
      </w:r>
    </w:p>
    <w:p w:rsidR="00A95FB4" w:rsidRPr="00A95FB4" w:rsidRDefault="00A95FB4" w:rsidP="00A95FB4">
      <w:pPr>
        <w:rPr>
          <w:rFonts w:ascii="Tahoma" w:hAnsi="Tahoma" w:cs="Tahoma"/>
          <w:color w:val="000000"/>
          <w:sz w:val="18"/>
          <w:szCs w:val="18"/>
        </w:rPr>
      </w:pPr>
      <w:r w:rsidRPr="00A95FB4"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19050" distB="19050" distL="76200" distR="76200" simplePos="0" relativeHeight="2516705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428875"/>
            <wp:effectExtent l="19050" t="0" r="0" b="0"/>
            <wp:wrapSquare wrapText="bothSides"/>
            <wp:docPr id="11" name="Рисунок 7" descr="Рассказы-загадки о природе. Книга для детей 5-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казы-загадки о природе. Книга для детей 5-6 лет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5FB4">
        <w:rPr>
          <w:rFonts w:ascii="Tahoma" w:hAnsi="Tahoma" w:cs="Tahoma"/>
          <w:color w:val="000000"/>
          <w:sz w:val="18"/>
          <w:szCs w:val="18"/>
        </w:rPr>
        <w:t xml:space="preserve">Книга предназначена </w:t>
      </w:r>
      <w:proofErr w:type="gramStart"/>
      <w:r w:rsidRPr="00A95FB4">
        <w:rPr>
          <w:rFonts w:ascii="Tahoma" w:hAnsi="Tahoma" w:cs="Tahoma"/>
          <w:color w:val="000000"/>
          <w:sz w:val="18"/>
          <w:szCs w:val="18"/>
        </w:rPr>
        <w:t>для занятий с детьми в период их подготовки к обучению в первом классе</w:t>
      </w:r>
      <w:proofErr w:type="gramEnd"/>
      <w:r w:rsidRPr="00A95FB4">
        <w:rPr>
          <w:rFonts w:ascii="Tahoma" w:hAnsi="Tahoma" w:cs="Tahoma"/>
          <w:color w:val="000000"/>
          <w:sz w:val="18"/>
          <w:szCs w:val="18"/>
        </w:rPr>
        <w:t xml:space="preserve"> начальной школы. Развитие мышления ребенка, его объяснительной речи (умений строить предложения, рассуждать, доказывать) производится в игровой форме на основе расширения знаний об окружающем мире.</w:t>
      </w:r>
    </w:p>
    <w:p w:rsidR="00A95FB4" w:rsidRPr="002B500C" w:rsidRDefault="00A95FB4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34" w:right="1"/>
        <w:rPr>
          <w:b/>
          <w:spacing w:val="1"/>
          <w:sz w:val="28"/>
          <w:szCs w:val="28"/>
        </w:rPr>
      </w:pPr>
    </w:p>
    <w:p w:rsidR="00A95FB4" w:rsidRDefault="00A95FB4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34" w:right="1"/>
        <w:rPr>
          <w:b/>
          <w:spacing w:val="1"/>
          <w:sz w:val="28"/>
          <w:szCs w:val="28"/>
        </w:rPr>
      </w:pPr>
    </w:p>
    <w:p w:rsidR="00A95FB4" w:rsidRDefault="00A95FB4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34" w:right="1"/>
        <w:rPr>
          <w:b/>
          <w:spacing w:val="1"/>
          <w:sz w:val="28"/>
          <w:szCs w:val="28"/>
        </w:rPr>
      </w:pPr>
    </w:p>
    <w:p w:rsidR="00A95FB4" w:rsidRDefault="00A95FB4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34" w:right="1"/>
        <w:rPr>
          <w:b/>
          <w:spacing w:val="1"/>
          <w:sz w:val="28"/>
          <w:szCs w:val="28"/>
        </w:rPr>
      </w:pPr>
    </w:p>
    <w:p w:rsidR="00642F69" w:rsidRDefault="00642F69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34" w:right="1"/>
        <w:rPr>
          <w:b/>
          <w:spacing w:val="1"/>
          <w:sz w:val="28"/>
          <w:szCs w:val="28"/>
        </w:rPr>
      </w:pPr>
    </w:p>
    <w:p w:rsidR="00642F69" w:rsidRDefault="00642F69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34" w:right="1"/>
        <w:rPr>
          <w:b/>
          <w:spacing w:val="1"/>
          <w:sz w:val="28"/>
          <w:szCs w:val="28"/>
        </w:rPr>
      </w:pPr>
    </w:p>
    <w:p w:rsidR="000939D9" w:rsidRDefault="000939D9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34" w:right="1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- </w:t>
      </w:r>
      <w:proofErr w:type="spellStart"/>
      <w:r w:rsidRPr="002B500C">
        <w:rPr>
          <w:b/>
          <w:spacing w:val="1"/>
          <w:sz w:val="28"/>
          <w:szCs w:val="28"/>
        </w:rPr>
        <w:t>Салмина</w:t>
      </w:r>
      <w:proofErr w:type="spellEnd"/>
      <w:r w:rsidRPr="002B500C">
        <w:rPr>
          <w:b/>
          <w:spacing w:val="1"/>
          <w:sz w:val="28"/>
          <w:szCs w:val="28"/>
        </w:rPr>
        <w:t xml:space="preserve"> Н.Г., Глебова А.О. «Учимся рисовать»</w:t>
      </w:r>
    </w:p>
    <w:p w:rsidR="00A95FB4" w:rsidRPr="00A95FB4" w:rsidRDefault="00A95FB4" w:rsidP="00A95FB4">
      <w:pPr>
        <w:rPr>
          <w:rFonts w:ascii="Tahoma" w:hAnsi="Tahoma" w:cs="Tahoma"/>
          <w:color w:val="000000"/>
          <w:sz w:val="18"/>
          <w:szCs w:val="18"/>
        </w:rPr>
      </w:pPr>
      <w:r w:rsidRPr="00A95FB4"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19050" distB="19050" distL="76200" distR="76200" simplePos="0" relativeHeight="2516746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447800"/>
            <wp:effectExtent l="19050" t="0" r="0" b="0"/>
            <wp:wrapSquare wrapText="bothSides"/>
            <wp:docPr id="13" name="Рисунок 8" descr="Учимся рисовать. Клетки, точки и штрихи. Рабочая тетра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Учимся рисовать. Клетки, точки и штрихи. Рабочая тетрадь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5FB4">
        <w:rPr>
          <w:rFonts w:ascii="Tahoma" w:hAnsi="Tahoma" w:cs="Tahoma"/>
          <w:color w:val="000000"/>
          <w:sz w:val="18"/>
          <w:szCs w:val="18"/>
        </w:rPr>
        <w:t>Это первое из четырех пособий комплекта "Учимся рисовать", которое предназначено для развития пространственной ориентации и зрительно-моторной координации у детей в возрасте от 5 до 7 лет. Система заданий, предлагаемая в пособиях комплекта, формирует навыки, необходимые для графической деятельности (письма, рисования) детей старшего дошкольного возраста в период их подготовки к обучению в первом классе.</w:t>
      </w:r>
    </w:p>
    <w:p w:rsidR="00A95FB4" w:rsidRPr="002B500C" w:rsidRDefault="00A95FB4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34" w:right="1"/>
        <w:rPr>
          <w:b/>
          <w:spacing w:val="1"/>
          <w:sz w:val="28"/>
          <w:szCs w:val="28"/>
        </w:rPr>
      </w:pPr>
    </w:p>
    <w:p w:rsidR="00A95FB4" w:rsidRDefault="00A95FB4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34" w:right="1"/>
        <w:rPr>
          <w:b/>
          <w:spacing w:val="1"/>
          <w:sz w:val="28"/>
          <w:szCs w:val="28"/>
        </w:rPr>
      </w:pPr>
    </w:p>
    <w:p w:rsidR="000939D9" w:rsidRDefault="000939D9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34" w:right="1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- </w:t>
      </w:r>
      <w:proofErr w:type="spellStart"/>
      <w:r w:rsidRPr="002B500C">
        <w:rPr>
          <w:b/>
          <w:spacing w:val="1"/>
          <w:sz w:val="28"/>
          <w:szCs w:val="28"/>
        </w:rPr>
        <w:t>Салмина</w:t>
      </w:r>
      <w:proofErr w:type="spellEnd"/>
      <w:r w:rsidRPr="002B500C">
        <w:rPr>
          <w:b/>
          <w:spacing w:val="1"/>
          <w:sz w:val="28"/>
          <w:szCs w:val="28"/>
        </w:rPr>
        <w:t xml:space="preserve"> Н.Г., Филимонова О.Г. «Путешествуем по сказкам»</w:t>
      </w:r>
    </w:p>
    <w:tbl>
      <w:tblPr>
        <w:tblW w:w="8250" w:type="dxa"/>
        <w:tblCellSpacing w:w="7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250"/>
      </w:tblGrid>
      <w:tr w:rsidR="00642F69" w:rsidRPr="00642F69" w:rsidTr="00642F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2F69" w:rsidRPr="00642F69" w:rsidRDefault="00642F69" w:rsidP="00642F69">
            <w:pPr>
              <w:spacing w:after="75"/>
              <w:outlineLvl w:val="0"/>
              <w:rPr>
                <w:rFonts w:ascii="Tahoma" w:hAnsi="Tahoma" w:cs="Tahoma"/>
                <w:b/>
                <w:bCs/>
                <w:color w:val="111111"/>
                <w:kern w:val="36"/>
                <w:sz w:val="22"/>
                <w:szCs w:val="22"/>
              </w:rPr>
            </w:pPr>
            <w:r w:rsidRPr="00642F69">
              <w:rPr>
                <w:rFonts w:ascii="Tahoma" w:hAnsi="Tahoma" w:cs="Tahoma"/>
                <w:b/>
                <w:bCs/>
                <w:color w:val="111111"/>
                <w:kern w:val="36"/>
                <w:sz w:val="22"/>
                <w:szCs w:val="22"/>
              </w:rPr>
              <w:t>Путешествуем по сказкам. Пособие для детей старшего дошкольного возраста и 10 настольных игр по сказочным сюжетам</w:t>
            </w:r>
          </w:p>
        </w:tc>
      </w:tr>
      <w:tr w:rsidR="00642F69" w:rsidRPr="00642F69" w:rsidTr="00642F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2F69" w:rsidRPr="00642F69" w:rsidRDefault="00642F69" w:rsidP="00642F69">
            <w:pPr>
              <w:spacing w:after="24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42F69" w:rsidRPr="00642F69" w:rsidTr="00642F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2F69" w:rsidRPr="00642F69" w:rsidRDefault="00642F69" w:rsidP="00642F6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lastRenderedPageBreak/>
              <w:drawing>
                <wp:anchor distT="19050" distB="19050" distL="76200" distR="76200" simplePos="0" relativeHeight="25170329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2466975"/>
                  <wp:effectExtent l="19050" t="0" r="0" b="0"/>
                  <wp:wrapSquare wrapText="bothSides"/>
                  <wp:docPr id="29" name="Рисунок 18" descr="Путешествуем по сказкам. Пособие для детей старшего дошкольного возраста и 10 настольных игр по сказочным сюжет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Путешествуем по сказкам. Пособие для детей старшего дошкольного возраста и 10 настольных игр по сказочным сюжет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46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42F69" w:rsidRPr="002B500C" w:rsidRDefault="00642F69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34" w:right="1"/>
        <w:rPr>
          <w:b/>
          <w:spacing w:val="1"/>
          <w:sz w:val="28"/>
          <w:szCs w:val="28"/>
        </w:rPr>
      </w:pPr>
    </w:p>
    <w:p w:rsidR="000939D9" w:rsidRDefault="000939D9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34" w:right="1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- </w:t>
      </w:r>
      <w:proofErr w:type="spellStart"/>
      <w:r w:rsidRPr="002B500C">
        <w:rPr>
          <w:b/>
          <w:spacing w:val="1"/>
          <w:sz w:val="28"/>
          <w:szCs w:val="28"/>
        </w:rPr>
        <w:t>Златопольский</w:t>
      </w:r>
      <w:proofErr w:type="spellEnd"/>
      <w:r w:rsidRPr="002B500C">
        <w:rPr>
          <w:b/>
          <w:spacing w:val="1"/>
          <w:sz w:val="28"/>
          <w:szCs w:val="28"/>
        </w:rPr>
        <w:t xml:space="preserve"> Д.С. «Удивительные превращения»</w:t>
      </w:r>
    </w:p>
    <w:p w:rsidR="00642F69" w:rsidRPr="002B500C" w:rsidRDefault="00642F69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34" w:right="1"/>
        <w:rPr>
          <w:b/>
          <w:spacing w:val="1"/>
          <w:sz w:val="28"/>
          <w:szCs w:val="28"/>
        </w:rPr>
      </w:pPr>
      <w:r>
        <w:rPr>
          <w:noProof/>
        </w:rPr>
        <w:drawing>
          <wp:inline distT="0" distB="0" distL="0" distR="0">
            <wp:extent cx="3629025" cy="5238750"/>
            <wp:effectExtent l="19050" t="0" r="9525" b="0"/>
            <wp:docPr id="30" name="Рисунок 6" descr="Златопольский Д. С. - Удивительные превращения. Детям о секретах земного притяжения /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латопольский Д. С. - Удивительные превращения. Детям о секретах земного притяжения / 200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1B1F21"/>
          <w:sz w:val="20"/>
          <w:szCs w:val="20"/>
          <w:shd w:val="clear" w:color="auto" w:fill="FFFFFF"/>
        </w:rPr>
        <w:t xml:space="preserve">Данная тетрадь рассчитана на детей старшего дошкольного </w:t>
      </w:r>
      <w:proofErr w:type="gramStart"/>
      <w:r>
        <w:rPr>
          <w:rFonts w:ascii="Trebuchet MS" w:hAnsi="Trebuchet MS"/>
          <w:color w:val="1B1F21"/>
          <w:sz w:val="20"/>
          <w:szCs w:val="20"/>
          <w:shd w:val="clear" w:color="auto" w:fill="FFFFFF"/>
        </w:rPr>
        <w:t>возраста</w:t>
      </w:r>
      <w:proofErr w:type="gramEnd"/>
      <w:r>
        <w:rPr>
          <w:rFonts w:ascii="Trebuchet MS" w:hAnsi="Trebuchet MS"/>
          <w:color w:val="1B1F21"/>
          <w:sz w:val="20"/>
          <w:szCs w:val="20"/>
          <w:shd w:val="clear" w:color="auto" w:fill="FFFFFF"/>
        </w:rPr>
        <w:t xml:space="preserve"> как в старшей группе детского сада, так и дома с родителями. Работая в этой тетради под присмотром взрослых, ребёнок получит знания о физических явлениях и технических устройствах, </w:t>
      </w:r>
      <w:r>
        <w:rPr>
          <w:rFonts w:ascii="Trebuchet MS" w:hAnsi="Trebuchet MS"/>
          <w:color w:val="1B1F21"/>
          <w:sz w:val="20"/>
          <w:szCs w:val="20"/>
          <w:shd w:val="clear" w:color="auto" w:fill="FFFFFF"/>
        </w:rPr>
        <w:lastRenderedPageBreak/>
        <w:t>познакомится с талантливыми учёными и изобретателями. Так же ребёнку наверняка понравиться проводить не сложные, но увлекательные опыты и эксперименты. Это позволит ребёнку научиться наблюдать, сопоставлять факты и делать окончательные логические выводы.</w:t>
      </w:r>
      <w:r>
        <w:rPr>
          <w:rStyle w:val="apple-converted-space"/>
          <w:rFonts w:ascii="Trebuchet MS" w:hAnsi="Trebuchet MS"/>
          <w:color w:val="1B1F21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b/>
          <w:bCs/>
          <w:color w:val="1B1F21"/>
          <w:sz w:val="20"/>
          <w:szCs w:val="20"/>
          <w:shd w:val="clear" w:color="auto" w:fill="FFFFFF"/>
        </w:rPr>
        <w:t>Название:</w:t>
      </w:r>
      <w:r>
        <w:rPr>
          <w:rStyle w:val="apple-converted-space"/>
          <w:rFonts w:ascii="Trebuchet MS" w:hAnsi="Trebuchet MS"/>
          <w:color w:val="1B1F21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1B1F21"/>
          <w:sz w:val="20"/>
          <w:szCs w:val="20"/>
          <w:shd w:val="clear" w:color="auto" w:fill="FFFFFF"/>
        </w:rPr>
        <w:t>Удивительные превращения. Детям о секретах земного притяжения</w:t>
      </w:r>
      <w:r>
        <w:rPr>
          <w:rStyle w:val="apple-converted-space"/>
          <w:rFonts w:ascii="Trebuchet MS" w:hAnsi="Trebuchet MS"/>
          <w:color w:val="1B1F21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b/>
          <w:bCs/>
          <w:color w:val="1B1F21"/>
          <w:sz w:val="20"/>
          <w:szCs w:val="20"/>
          <w:shd w:val="clear" w:color="auto" w:fill="FFFFFF"/>
        </w:rPr>
        <w:t>Автор книги:</w:t>
      </w:r>
      <w:r>
        <w:rPr>
          <w:rStyle w:val="apple-converted-space"/>
          <w:rFonts w:ascii="Trebuchet MS" w:hAnsi="Trebuchet MS"/>
          <w:color w:val="1B1F21"/>
          <w:sz w:val="20"/>
          <w:szCs w:val="20"/>
          <w:shd w:val="clear" w:color="auto" w:fill="FFFFFF"/>
        </w:rPr>
        <w:t> </w:t>
      </w:r>
      <w:proofErr w:type="spellStart"/>
      <w:r>
        <w:rPr>
          <w:rFonts w:ascii="Trebuchet MS" w:hAnsi="Trebuchet MS"/>
          <w:color w:val="1B1F21"/>
          <w:sz w:val="20"/>
          <w:szCs w:val="20"/>
          <w:shd w:val="clear" w:color="auto" w:fill="FFFFFF"/>
        </w:rPr>
        <w:t>Златопольский</w:t>
      </w:r>
      <w:proofErr w:type="spellEnd"/>
      <w:r>
        <w:rPr>
          <w:rFonts w:ascii="Trebuchet MS" w:hAnsi="Trebuchet MS"/>
          <w:color w:val="1B1F21"/>
          <w:sz w:val="20"/>
          <w:szCs w:val="20"/>
          <w:shd w:val="clear" w:color="auto" w:fill="FFFFFF"/>
        </w:rPr>
        <w:t xml:space="preserve"> Д. С.</w:t>
      </w:r>
      <w:r>
        <w:rPr>
          <w:rStyle w:val="apple-converted-space"/>
          <w:rFonts w:ascii="Trebuchet MS" w:hAnsi="Trebuchet MS"/>
          <w:color w:val="1B1F21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b/>
          <w:bCs/>
          <w:color w:val="1B1F21"/>
          <w:sz w:val="20"/>
          <w:szCs w:val="20"/>
          <w:shd w:val="clear" w:color="auto" w:fill="FFFFFF"/>
        </w:rPr>
        <w:t>Год</w:t>
      </w:r>
      <w:proofErr w:type="gramStart"/>
      <w:r>
        <w:rPr>
          <w:rFonts w:ascii="Trebuchet MS" w:hAnsi="Trebuchet MS"/>
          <w:b/>
          <w:bCs/>
          <w:color w:val="1B1F21"/>
          <w:sz w:val="20"/>
          <w:szCs w:val="20"/>
          <w:shd w:val="clear" w:color="auto" w:fill="FFFFFF"/>
        </w:rPr>
        <w:t xml:space="preserve"> :</w:t>
      </w:r>
      <w:proofErr w:type="gramEnd"/>
      <w:r>
        <w:rPr>
          <w:rStyle w:val="apple-converted-space"/>
          <w:rFonts w:ascii="Trebuchet MS" w:hAnsi="Trebuchet MS"/>
          <w:color w:val="1B1F21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1B1F21"/>
          <w:sz w:val="20"/>
          <w:szCs w:val="20"/>
          <w:shd w:val="clear" w:color="auto" w:fill="FFFFFF"/>
        </w:rPr>
        <w:t>2008</w:t>
      </w:r>
      <w:r>
        <w:rPr>
          <w:rStyle w:val="apple-converted-space"/>
          <w:rFonts w:ascii="Trebuchet MS" w:hAnsi="Trebuchet MS"/>
          <w:color w:val="1B1F21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b/>
          <w:bCs/>
          <w:color w:val="1B1F21"/>
          <w:sz w:val="20"/>
          <w:szCs w:val="20"/>
          <w:shd w:val="clear" w:color="auto" w:fill="FFFFFF"/>
        </w:rPr>
        <w:t>Издание:</w:t>
      </w:r>
      <w:r>
        <w:rPr>
          <w:rStyle w:val="apple-converted-space"/>
          <w:rFonts w:ascii="Trebuchet MS" w:hAnsi="Trebuchet MS"/>
          <w:color w:val="1B1F21"/>
          <w:sz w:val="20"/>
          <w:szCs w:val="20"/>
          <w:shd w:val="clear" w:color="auto" w:fill="FFFFFF"/>
        </w:rPr>
        <w:t> </w:t>
      </w:r>
      <w:proofErr w:type="spellStart"/>
      <w:r>
        <w:rPr>
          <w:rFonts w:ascii="Trebuchet MS" w:hAnsi="Trebuchet MS"/>
          <w:color w:val="1B1F21"/>
          <w:sz w:val="20"/>
          <w:szCs w:val="20"/>
          <w:shd w:val="clear" w:color="auto" w:fill="FFFFFF"/>
        </w:rPr>
        <w:t>Вентана-граф</w:t>
      </w:r>
      <w:proofErr w:type="spellEnd"/>
      <w:r>
        <w:rPr>
          <w:rStyle w:val="apple-converted-space"/>
          <w:rFonts w:ascii="Trebuchet MS" w:hAnsi="Trebuchet MS"/>
          <w:color w:val="1B1F21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b/>
          <w:bCs/>
          <w:color w:val="1B1F21"/>
          <w:sz w:val="20"/>
          <w:szCs w:val="20"/>
          <w:shd w:val="clear" w:color="auto" w:fill="FFFFFF"/>
        </w:rPr>
        <w:t>Кол-во страниц:</w:t>
      </w:r>
      <w:r>
        <w:rPr>
          <w:rStyle w:val="apple-converted-space"/>
          <w:rFonts w:ascii="Trebuchet MS" w:hAnsi="Trebuchet MS"/>
          <w:color w:val="1B1F21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1B1F21"/>
          <w:sz w:val="20"/>
          <w:szCs w:val="20"/>
          <w:shd w:val="clear" w:color="auto" w:fill="FFFFFF"/>
        </w:rPr>
        <w:t>80</w:t>
      </w:r>
    </w:p>
    <w:p w:rsidR="000939D9" w:rsidRDefault="000939D9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34" w:right="1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- </w:t>
      </w:r>
      <w:r w:rsidRPr="002B500C">
        <w:rPr>
          <w:b/>
          <w:spacing w:val="1"/>
          <w:sz w:val="28"/>
          <w:szCs w:val="28"/>
        </w:rPr>
        <w:t>Козлова С.А. «Отправляемся в путешествие»</w:t>
      </w:r>
    </w:p>
    <w:p w:rsidR="00483BDC" w:rsidRDefault="00483BDC" w:rsidP="00483BD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46" w:right="1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- </w:t>
      </w:r>
      <w:r w:rsidRPr="002B500C">
        <w:rPr>
          <w:b/>
          <w:spacing w:val="1"/>
          <w:sz w:val="28"/>
          <w:szCs w:val="28"/>
        </w:rPr>
        <w:t>Козлова С.А. «Я хочу в школу»</w:t>
      </w:r>
    </w:p>
    <w:p w:rsidR="00483BDC" w:rsidRPr="002B500C" w:rsidRDefault="00483BDC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34" w:right="1"/>
        <w:rPr>
          <w:b/>
          <w:spacing w:val="1"/>
          <w:sz w:val="28"/>
          <w:szCs w:val="28"/>
        </w:rPr>
      </w:pPr>
    </w:p>
    <w:tbl>
      <w:tblPr>
        <w:tblW w:w="5000" w:type="pct"/>
        <w:tblCellSpacing w:w="0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40"/>
        <w:gridCol w:w="7495"/>
      </w:tblGrid>
      <w:tr w:rsidR="00A95FB4" w:rsidRPr="00A95FB4" w:rsidTr="00A95FB4">
        <w:trPr>
          <w:tblCellSpacing w:w="0" w:type="dxa"/>
        </w:trPr>
        <w:tc>
          <w:tcPr>
            <w:tcW w:w="2040" w:type="dxa"/>
            <w:vMerge w:val="restart"/>
            <w:tcBorders>
              <w:top w:val="single" w:sz="18" w:space="0" w:color="EFEFFF"/>
              <w:left w:val="single" w:sz="18" w:space="0" w:color="EFEFFF"/>
              <w:bottom w:val="single" w:sz="18" w:space="0" w:color="EFEFFF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5FB4" w:rsidRPr="00A95FB4" w:rsidRDefault="00A95FB4" w:rsidP="00A95FB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hyperlink r:id="rId15" w:tooltip="Я хочу в школу. Рабочая тетрадь. Для детей 5-6 лет" w:history="1">
              <w:r>
                <w:rPr>
                  <w:rFonts w:ascii="Tahoma" w:hAnsi="Tahoma" w:cs="Tahoma"/>
                  <w:noProof/>
                  <w:color w:val="000000"/>
                  <w:sz w:val="18"/>
                  <w:szCs w:val="18"/>
                </w:rPr>
                <w:drawing>
                  <wp:anchor distT="0" distB="0" distL="0" distR="0" simplePos="0" relativeHeight="251695104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1143000" cy="1447800"/>
                    <wp:effectExtent l="19050" t="0" r="0" b="0"/>
                    <wp:wrapSquare wrapText="bothSides"/>
                    <wp:docPr id="24" name="Рисунок 14" descr="Я хочу в школу. Рабочая тетрадь. Для детей 5-6 лет">
                      <a:hlinkClick xmlns:a="http://schemas.openxmlformats.org/drawingml/2006/main" r:id="rId15" tooltip="&quot;Я хочу в школу. Рабочая тетрадь. Для детей 5-6 ле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" descr="Я хочу в школу. Рабочая тетрадь. Для детей 5-6 лет">
                              <a:hlinkClick r:id="rId15" tooltip="&quot;Я хочу в школу. Рабочая тетрадь. Для детей 5-6 ле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43000" cy="1447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</w:tc>
        <w:tc>
          <w:tcPr>
            <w:tcW w:w="0" w:type="auto"/>
            <w:tcBorders>
              <w:top w:val="single" w:sz="18" w:space="0" w:color="EFEFFF"/>
              <w:right w:val="single" w:sz="18" w:space="0" w:color="EFE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5FB4" w:rsidRPr="00A95FB4" w:rsidRDefault="00A95FB4" w:rsidP="00A95FB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52500" cy="38100"/>
                  <wp:effectExtent l="0" t="0" r="0" b="0"/>
                  <wp:docPr id="23" name="Рисунок 4" descr="http://my-shop.ru/_all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y-shop.ru/_all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FB4">
              <w:rPr>
                <w:rFonts w:ascii="Tahoma" w:hAnsi="Tahoma" w:cs="Tahoma"/>
                <w:color w:val="000000"/>
                <w:sz w:val="18"/>
                <w:szCs w:val="18"/>
              </w:rPr>
              <w:br/>
              <w:t>Эта рабочая тетрадь предназначена для занятий с детьми старшего дошкольного возраста. Серьезные и занимательные задания психолога помогут ребенку оценить свои возможности и поверить в себя, научиться самостоятельности, подготовиться к социальной адаптации в школьном коллективе.</w:t>
            </w:r>
          </w:p>
        </w:tc>
      </w:tr>
      <w:tr w:rsidR="00A95FB4" w:rsidRPr="00A95FB4" w:rsidTr="00A95FB4">
        <w:trPr>
          <w:gridAfter w:val="1"/>
          <w:trHeight w:val="217"/>
          <w:tblCellSpacing w:w="0" w:type="dxa"/>
        </w:trPr>
        <w:tc>
          <w:tcPr>
            <w:tcW w:w="0" w:type="auto"/>
            <w:vMerge/>
            <w:tcBorders>
              <w:top w:val="single" w:sz="18" w:space="0" w:color="EFEFFF"/>
              <w:left w:val="single" w:sz="18" w:space="0" w:color="EFEFFF"/>
              <w:bottom w:val="single" w:sz="18" w:space="0" w:color="EFEFFF"/>
              <w:right w:val="nil"/>
            </w:tcBorders>
            <w:shd w:val="clear" w:color="auto" w:fill="FFFFFF"/>
            <w:vAlign w:val="center"/>
            <w:hideMark/>
          </w:tcPr>
          <w:p w:rsidR="00A95FB4" w:rsidRPr="00A95FB4" w:rsidRDefault="00A95FB4" w:rsidP="00A95FB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642F69" w:rsidRDefault="00642F69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46" w:right="1"/>
        <w:rPr>
          <w:b/>
          <w:spacing w:val="1"/>
          <w:sz w:val="28"/>
          <w:szCs w:val="28"/>
        </w:rPr>
      </w:pPr>
    </w:p>
    <w:p w:rsidR="00483BDC" w:rsidRDefault="00483BDC" w:rsidP="00483BD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46" w:right="1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- </w:t>
      </w:r>
      <w:r w:rsidRPr="002B500C">
        <w:rPr>
          <w:b/>
          <w:spacing w:val="1"/>
          <w:sz w:val="28"/>
          <w:szCs w:val="28"/>
        </w:rPr>
        <w:t>Козлова С.А. «Я и мои друзья»</w:t>
      </w:r>
    </w:p>
    <w:p w:rsidR="00642F69" w:rsidRPr="002B500C" w:rsidRDefault="00642F69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46" w:right="1"/>
        <w:rPr>
          <w:b/>
          <w:spacing w:val="1"/>
          <w:sz w:val="28"/>
          <w:szCs w:val="28"/>
        </w:rPr>
      </w:pPr>
    </w:p>
    <w:p w:rsidR="00A95FB4" w:rsidRPr="00A95FB4" w:rsidRDefault="00A95FB4" w:rsidP="00A95FB4">
      <w:pPr>
        <w:rPr>
          <w:rFonts w:ascii="Tahoma" w:hAnsi="Tahoma" w:cs="Tahoma"/>
          <w:color w:val="000000"/>
          <w:sz w:val="18"/>
          <w:szCs w:val="18"/>
        </w:rPr>
      </w:pPr>
      <w:r w:rsidRPr="00A95FB4"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19050" distB="19050" distL="76200" distR="76200" simplePos="0" relativeHeight="2516992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476500"/>
            <wp:effectExtent l="19050" t="0" r="0" b="0"/>
            <wp:wrapSquare wrapText="bothSides"/>
            <wp:docPr id="26" name="Рисунок 15" descr="Я и мои друзья. Рабочая тетрадь для детей 5-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Я и мои друзья. Рабочая тетрадь для детей 5-6 лет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5FB4">
        <w:rPr>
          <w:rFonts w:ascii="Tahoma" w:hAnsi="Tahoma" w:cs="Tahoma"/>
          <w:color w:val="000000"/>
          <w:sz w:val="18"/>
          <w:szCs w:val="18"/>
        </w:rPr>
        <w:t>Эта рабочая тетрадь предназначена для занятий с детьми старшего дошкольного возраста. Задания помогут ребенку подготовиться к социальной адаптации в школьном коллективе, а родителям (воспитателям) - лучше узнать своего ребенка в процессе совместной работы.</w:t>
      </w:r>
    </w:p>
    <w:p w:rsidR="00642F69" w:rsidRDefault="00642F69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46" w:right="1"/>
        <w:rPr>
          <w:b/>
          <w:spacing w:val="1"/>
          <w:sz w:val="28"/>
          <w:szCs w:val="28"/>
        </w:rPr>
      </w:pPr>
    </w:p>
    <w:p w:rsidR="00642F69" w:rsidRDefault="00642F69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46" w:right="1"/>
        <w:rPr>
          <w:b/>
          <w:spacing w:val="1"/>
          <w:sz w:val="28"/>
          <w:szCs w:val="28"/>
        </w:rPr>
      </w:pPr>
    </w:p>
    <w:p w:rsidR="00642F69" w:rsidRDefault="00642F69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46" w:right="1"/>
        <w:rPr>
          <w:b/>
          <w:spacing w:val="1"/>
          <w:sz w:val="28"/>
          <w:szCs w:val="28"/>
        </w:rPr>
      </w:pPr>
    </w:p>
    <w:p w:rsidR="00642F69" w:rsidRDefault="00642F69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46" w:right="1"/>
        <w:rPr>
          <w:b/>
          <w:spacing w:val="1"/>
          <w:sz w:val="28"/>
          <w:szCs w:val="28"/>
        </w:rPr>
      </w:pPr>
    </w:p>
    <w:p w:rsidR="00642F69" w:rsidRDefault="00642F69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46" w:right="1"/>
        <w:rPr>
          <w:b/>
          <w:spacing w:val="1"/>
          <w:sz w:val="28"/>
          <w:szCs w:val="28"/>
        </w:rPr>
      </w:pPr>
    </w:p>
    <w:p w:rsidR="00483BDC" w:rsidRDefault="00483BDC" w:rsidP="00483BD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46" w:right="1"/>
        <w:rPr>
          <w:b/>
          <w:spacing w:val="1"/>
          <w:sz w:val="28"/>
          <w:szCs w:val="28"/>
        </w:rPr>
      </w:pPr>
    </w:p>
    <w:p w:rsidR="00483BDC" w:rsidRDefault="00483BDC" w:rsidP="00483BD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46" w:right="1"/>
        <w:rPr>
          <w:b/>
          <w:spacing w:val="1"/>
          <w:sz w:val="28"/>
          <w:szCs w:val="28"/>
        </w:rPr>
      </w:pPr>
    </w:p>
    <w:p w:rsidR="00483BDC" w:rsidRPr="002B500C" w:rsidRDefault="00483BDC" w:rsidP="00483BD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46" w:right="1"/>
        <w:rPr>
          <w:b/>
          <w:spacing w:val="1"/>
          <w:sz w:val="28"/>
          <w:szCs w:val="28"/>
        </w:rPr>
      </w:pPr>
      <w:r w:rsidRPr="002B500C">
        <w:rPr>
          <w:b/>
          <w:spacing w:val="1"/>
          <w:sz w:val="28"/>
          <w:szCs w:val="28"/>
        </w:rPr>
        <w:t>Куликова Т.А. «Я и моя семья»</w:t>
      </w:r>
    </w:p>
    <w:p w:rsidR="00642F69" w:rsidRPr="002B500C" w:rsidRDefault="00642F69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46" w:right="1"/>
        <w:rPr>
          <w:b/>
          <w:spacing w:val="1"/>
          <w:sz w:val="28"/>
          <w:szCs w:val="28"/>
        </w:rPr>
      </w:pPr>
    </w:p>
    <w:p w:rsidR="00A95FB4" w:rsidRPr="00A95FB4" w:rsidRDefault="00A95FB4" w:rsidP="00A95FB4">
      <w:pPr>
        <w:rPr>
          <w:rFonts w:ascii="Tahoma" w:hAnsi="Tahoma" w:cs="Tahoma"/>
          <w:color w:val="000000"/>
          <w:sz w:val="18"/>
          <w:szCs w:val="18"/>
        </w:rPr>
      </w:pPr>
      <w:r w:rsidRPr="00A95FB4"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19050" distB="19050" distL="76200" distR="76200" simplePos="0" relativeHeight="2516930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581275"/>
            <wp:effectExtent l="19050" t="0" r="0" b="0"/>
            <wp:wrapSquare wrapText="bothSides"/>
            <wp:docPr id="22" name="Рисунок 13" descr="Я и моя семья: Рабочая тетрадь для детей 5-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Я и моя семья: Рабочая тетрадь для детей 5-6 лет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5FB4">
        <w:rPr>
          <w:rFonts w:ascii="Tahoma" w:hAnsi="Tahoma" w:cs="Tahoma"/>
          <w:color w:val="000000"/>
          <w:sz w:val="18"/>
          <w:szCs w:val="18"/>
        </w:rPr>
        <w:t xml:space="preserve">Работа с этим пособием поможет детям осознать важность семейных традиций, совместного труда и отдыха, необходимость уважительного, заботливого отношения к членам своей семьи; скорректировать свое поведение в конфликтных ситуациях. Вопросы и задания в тетради ставят </w:t>
      </w:r>
      <w:proofErr w:type="gramStart"/>
      <w:r w:rsidRPr="00A95FB4">
        <w:rPr>
          <w:rFonts w:ascii="Tahoma" w:hAnsi="Tahoma" w:cs="Tahoma"/>
          <w:color w:val="000000"/>
          <w:sz w:val="18"/>
          <w:szCs w:val="18"/>
        </w:rPr>
        <w:t>целью</w:t>
      </w:r>
      <w:proofErr w:type="gramEnd"/>
      <w:r w:rsidRPr="00A95FB4">
        <w:rPr>
          <w:rFonts w:ascii="Tahoma" w:hAnsi="Tahoma" w:cs="Tahoma"/>
          <w:color w:val="000000"/>
          <w:sz w:val="18"/>
          <w:szCs w:val="18"/>
        </w:rPr>
        <w:t xml:space="preserve"> прежде всего воспитание нравственности и, безусловно, </w:t>
      </w:r>
      <w:r w:rsidRPr="00A95FB4">
        <w:rPr>
          <w:rFonts w:ascii="Tahoma" w:hAnsi="Tahoma" w:cs="Tahoma"/>
          <w:color w:val="000000"/>
          <w:sz w:val="18"/>
          <w:szCs w:val="18"/>
        </w:rPr>
        <w:lastRenderedPageBreak/>
        <w:t>способствуют также развитию воображения, логического мышления и связной речи ребенка. "Советы взрослым" дают возможность родителям и воспитателям выбрать оптимальный вариант занятия.</w:t>
      </w:r>
    </w:p>
    <w:p w:rsidR="000939D9" w:rsidRPr="002B500C" w:rsidRDefault="000939D9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46" w:right="1"/>
        <w:rPr>
          <w:b/>
          <w:spacing w:val="1"/>
          <w:sz w:val="28"/>
          <w:szCs w:val="28"/>
        </w:rPr>
      </w:pPr>
    </w:p>
    <w:p w:rsidR="000939D9" w:rsidRDefault="000939D9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"/>
        <w:jc w:val="both"/>
        <w:rPr>
          <w:b/>
          <w:spacing w:val="1"/>
          <w:sz w:val="28"/>
          <w:szCs w:val="28"/>
        </w:rPr>
      </w:pPr>
      <w:proofErr w:type="spellStart"/>
      <w:r w:rsidRPr="00A576E8">
        <w:rPr>
          <w:b/>
          <w:spacing w:val="1"/>
          <w:sz w:val="28"/>
          <w:szCs w:val="28"/>
        </w:rPr>
        <w:t>Салмина</w:t>
      </w:r>
      <w:proofErr w:type="spellEnd"/>
      <w:r w:rsidRPr="00A576E8">
        <w:rPr>
          <w:b/>
          <w:spacing w:val="1"/>
          <w:sz w:val="28"/>
          <w:szCs w:val="28"/>
        </w:rPr>
        <w:t xml:space="preserve"> Н.Г., Глебова А.О.  – комплект рабочих  тетрадей </w:t>
      </w:r>
    </w:p>
    <w:p w:rsidR="000939D9" w:rsidRDefault="00483BDC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"Учимся рисовать»:</w:t>
      </w:r>
    </w:p>
    <w:p w:rsidR="00483BDC" w:rsidRDefault="00483BDC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1)</w:t>
      </w:r>
      <w:r w:rsidRPr="00483BDC">
        <w:rPr>
          <w:b/>
          <w:spacing w:val="1"/>
          <w:sz w:val="28"/>
          <w:szCs w:val="28"/>
        </w:rPr>
        <w:t xml:space="preserve"> </w:t>
      </w:r>
      <w:r w:rsidRPr="00A576E8">
        <w:rPr>
          <w:b/>
          <w:spacing w:val="1"/>
          <w:sz w:val="28"/>
          <w:szCs w:val="28"/>
        </w:rPr>
        <w:t>«Клетки, точки и штрихи»,</w:t>
      </w:r>
    </w:p>
    <w:p w:rsidR="00A95FB4" w:rsidRPr="00A95FB4" w:rsidRDefault="00A95FB4" w:rsidP="00A95FB4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A95FB4"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19050" distB="19050" distL="76200" distR="76200" simplePos="0" relativeHeight="2516787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447800"/>
            <wp:effectExtent l="19050" t="0" r="0" b="0"/>
            <wp:wrapSquare wrapText="bothSides"/>
            <wp:docPr id="15" name="Рисунок 9" descr="Учимся рисовать. Клетки, точки и штрихи. Рабочая тетра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Учимся рисовать. Клетки, точки и штрихи. Рабочая тетрадь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5FB4">
        <w:rPr>
          <w:rFonts w:ascii="Tahoma" w:hAnsi="Tahoma" w:cs="Tahoma"/>
          <w:color w:val="000000"/>
          <w:sz w:val="18"/>
          <w:szCs w:val="18"/>
        </w:rPr>
        <w:t>Это первое из четырех пособий комплекта "Учимся рисовать", которое предназначено для развития пространственной ориентации и зрительно-моторной координации у детей в возрасте от 5 до 7 лет. Система заданий, предлагаемая в пособиях комплекта, формирует навыки, необходимые для графической деятельности (письма, рисования) детей старшего дошкольного возраста в период их подготовки к обучению в первом классе.</w:t>
      </w:r>
    </w:p>
    <w:p w:rsidR="00A95FB4" w:rsidRDefault="00A95FB4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"/>
        <w:jc w:val="both"/>
        <w:rPr>
          <w:b/>
          <w:spacing w:val="1"/>
          <w:sz w:val="28"/>
          <w:szCs w:val="28"/>
        </w:rPr>
      </w:pPr>
    </w:p>
    <w:p w:rsidR="00483BDC" w:rsidRDefault="00483BDC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"/>
        <w:jc w:val="both"/>
        <w:rPr>
          <w:b/>
          <w:spacing w:val="1"/>
          <w:sz w:val="28"/>
          <w:szCs w:val="28"/>
        </w:rPr>
      </w:pPr>
    </w:p>
    <w:p w:rsidR="00483BDC" w:rsidRDefault="00483BDC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"/>
        <w:jc w:val="both"/>
        <w:rPr>
          <w:b/>
          <w:spacing w:val="1"/>
          <w:sz w:val="28"/>
          <w:szCs w:val="28"/>
        </w:rPr>
      </w:pPr>
    </w:p>
    <w:p w:rsidR="00483BDC" w:rsidRDefault="00483BDC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"/>
        <w:jc w:val="both"/>
        <w:rPr>
          <w:b/>
          <w:spacing w:val="1"/>
          <w:sz w:val="28"/>
          <w:szCs w:val="28"/>
        </w:rPr>
      </w:pPr>
    </w:p>
    <w:p w:rsidR="00483BDC" w:rsidRDefault="00483BDC" w:rsidP="00483BD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"/>
        <w:jc w:val="both"/>
        <w:rPr>
          <w:b/>
          <w:spacing w:val="1"/>
          <w:sz w:val="28"/>
          <w:szCs w:val="28"/>
        </w:rPr>
      </w:pPr>
      <w:r w:rsidRPr="00A576E8">
        <w:rPr>
          <w:b/>
          <w:spacing w:val="1"/>
          <w:sz w:val="28"/>
          <w:szCs w:val="28"/>
        </w:rPr>
        <w:t>"Рисование, аппликация и лепка",</w:t>
      </w:r>
    </w:p>
    <w:p w:rsidR="00A95FB4" w:rsidRDefault="00A95FB4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"/>
        <w:jc w:val="both"/>
        <w:rPr>
          <w:b/>
          <w:spacing w:val="1"/>
          <w:sz w:val="28"/>
          <w:szCs w:val="28"/>
        </w:rPr>
      </w:pPr>
    </w:p>
    <w:p w:rsidR="00A95FB4" w:rsidRPr="00A95FB4" w:rsidRDefault="00A95FB4" w:rsidP="00A95FB4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A95FB4"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19050" distB="19050" distL="76200" distR="76200" simplePos="0" relativeHeight="2516828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390650"/>
            <wp:effectExtent l="19050" t="0" r="0" b="0"/>
            <wp:wrapSquare wrapText="bothSides"/>
            <wp:docPr id="17" name="Рисунок 10" descr="Учимся рисовать. Рисование, аппликация и лепка. Рабочая тетра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Учимся рисовать. Рисование, аппликация и лепка. Рабочая тетрадь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5FB4">
        <w:rPr>
          <w:rFonts w:ascii="Tahoma" w:hAnsi="Tahoma" w:cs="Tahoma"/>
          <w:color w:val="000000"/>
          <w:sz w:val="18"/>
          <w:szCs w:val="18"/>
        </w:rPr>
        <w:t>Это второе из четырех пособий комплекта "Учимся рисовать", предназначенного для обучения графической деятельности (письму, рисованию) детей старшего дошкольного возраста в период их подготовки к обучению в первом классе начальной школы. Данное пособие направлено на развитие зрительно-пространственной координации и мелкой моторики руки на основе системы упражнений по моделированию формы с помощью аппликации и лепки из пластилина.</w:t>
      </w:r>
    </w:p>
    <w:p w:rsidR="00A95FB4" w:rsidRDefault="00A95FB4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"/>
        <w:jc w:val="both"/>
        <w:rPr>
          <w:b/>
          <w:spacing w:val="1"/>
          <w:sz w:val="28"/>
          <w:szCs w:val="28"/>
        </w:rPr>
      </w:pPr>
    </w:p>
    <w:p w:rsidR="00483BDC" w:rsidRDefault="00483BDC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"/>
        <w:jc w:val="both"/>
        <w:rPr>
          <w:b/>
          <w:spacing w:val="1"/>
          <w:sz w:val="28"/>
          <w:szCs w:val="28"/>
        </w:rPr>
      </w:pPr>
    </w:p>
    <w:p w:rsidR="00483BDC" w:rsidRDefault="00483BDC" w:rsidP="00483BD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"/>
        <w:jc w:val="both"/>
        <w:rPr>
          <w:b/>
          <w:spacing w:val="1"/>
          <w:sz w:val="28"/>
          <w:szCs w:val="28"/>
        </w:rPr>
      </w:pPr>
      <w:r w:rsidRPr="00A576E8">
        <w:rPr>
          <w:b/>
          <w:spacing w:val="1"/>
          <w:sz w:val="28"/>
          <w:szCs w:val="28"/>
        </w:rPr>
        <w:t xml:space="preserve">"Анализ форм и создание образа", </w:t>
      </w:r>
    </w:p>
    <w:p w:rsidR="00483BDC" w:rsidRDefault="00483BDC" w:rsidP="000939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"/>
        <w:jc w:val="both"/>
        <w:rPr>
          <w:b/>
          <w:spacing w:val="1"/>
          <w:sz w:val="28"/>
          <w:szCs w:val="28"/>
        </w:rPr>
      </w:pPr>
      <w:r>
        <w:rPr>
          <w:noProof/>
        </w:rPr>
        <w:drawing>
          <wp:inline distT="0" distB="0" distL="0" distR="0">
            <wp:extent cx="2857500" cy="2114550"/>
            <wp:effectExtent l="19050" t="0" r="0" b="0"/>
            <wp:docPr id="31" name="Рисунок 9" descr="http://static2.ozone.ru/multimedia/books_covers/c300/1005550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atic2.ozone.ru/multimedia/books_covers/c300/1005550727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250" w:type="dxa"/>
        <w:tblCellSpacing w:w="7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250"/>
      </w:tblGrid>
      <w:tr w:rsidR="00A95FB4" w:rsidRPr="00A95FB4" w:rsidTr="00A95FB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5FB4" w:rsidRPr="00A95FB4" w:rsidRDefault="00A95FB4" w:rsidP="00A95FB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95FB4">
              <w:rPr>
                <w:rFonts w:ascii="Tahoma" w:hAnsi="Tahoma" w:cs="Tahoma"/>
                <w:color w:val="000000"/>
                <w:sz w:val="18"/>
                <w:szCs w:val="18"/>
              </w:rPr>
              <w:br/>
              <w:t xml:space="preserve">Это третье из четырех пособий комплекта "Учимся рисовать", предназначенного для обучения графической деятельности детей старшего дошкольного возраста в период их подготовки к </w:t>
            </w:r>
            <w:r w:rsidRPr="00A95FB4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обучению в первом классе начальной школы. Данное пособие формирует умение анализировать предметы и изображения с точки зрения формы, пропорции, масштаба, развивает воображение и нестандартное мышление, необходимые для творческой активности ребенка не только в рисовании, но и в других формах деятельности.</w:t>
            </w:r>
          </w:p>
        </w:tc>
      </w:tr>
      <w:tr w:rsidR="00A95FB4" w:rsidRPr="00A95FB4" w:rsidTr="00A95FB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5FB4" w:rsidRPr="00A95FB4" w:rsidRDefault="00A95FB4" w:rsidP="00A95FB4">
            <w:pPr>
              <w:rPr>
                <w:rFonts w:ascii="Tahoma" w:hAnsi="Tahoma" w:cs="Tahoma"/>
              </w:rPr>
            </w:pPr>
          </w:p>
        </w:tc>
      </w:tr>
    </w:tbl>
    <w:p w:rsidR="00483BDC" w:rsidRPr="00A576E8" w:rsidRDefault="00483BDC" w:rsidP="00483BD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"/>
        <w:jc w:val="both"/>
        <w:rPr>
          <w:b/>
          <w:spacing w:val="1"/>
          <w:sz w:val="28"/>
          <w:szCs w:val="28"/>
        </w:rPr>
      </w:pPr>
      <w:r w:rsidRPr="00A576E8">
        <w:rPr>
          <w:b/>
          <w:spacing w:val="1"/>
          <w:sz w:val="28"/>
          <w:szCs w:val="28"/>
        </w:rPr>
        <w:t>"Графика</w:t>
      </w:r>
      <w:r>
        <w:rPr>
          <w:b/>
          <w:spacing w:val="1"/>
          <w:sz w:val="28"/>
          <w:szCs w:val="28"/>
        </w:rPr>
        <w:t>, живопись и народные промыслы".</w:t>
      </w:r>
    </w:p>
    <w:p w:rsidR="00A95FB4" w:rsidRPr="00A95FB4" w:rsidRDefault="00A95FB4" w:rsidP="00A95FB4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A95FB4"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19050" distB="19050" distL="76200" distR="76200" simplePos="0" relativeHeight="2516869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476375"/>
            <wp:effectExtent l="19050" t="0" r="0" b="0"/>
            <wp:wrapSquare wrapText="bothSides"/>
            <wp:docPr id="19" name="Рисунок 11" descr="Учимся рисовать. Графика, живопись и народные промыслы. Рабочая тетра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Учимся рисовать. Графика, живопись и народные промыслы. Рабочая тетрадь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5FB4">
        <w:rPr>
          <w:rFonts w:ascii="Tahoma" w:hAnsi="Tahoma" w:cs="Tahoma"/>
          <w:color w:val="000000"/>
          <w:sz w:val="18"/>
          <w:szCs w:val="18"/>
        </w:rPr>
        <w:t>Это последнее из четырех пособий комплекта "Учимся рисовать", предназначенного для обучения графической деятельности детей старшего дошкольного возраста в период их подготовки к обучению в первом классе начальной школы.</w:t>
      </w:r>
    </w:p>
    <w:p w:rsidR="009A24A1" w:rsidRDefault="009A24A1"/>
    <w:p w:rsidR="00642F69" w:rsidRDefault="00642F69"/>
    <w:p w:rsidR="00642F69" w:rsidRDefault="00642F69"/>
    <w:p w:rsidR="00642F69" w:rsidRDefault="00642F69"/>
    <w:p w:rsidR="00642F69" w:rsidRDefault="00642F69"/>
    <w:p w:rsidR="00642F69" w:rsidRDefault="00642F69"/>
    <w:sectPr w:rsidR="00642F69" w:rsidSect="009A2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9D9"/>
    <w:rsid w:val="000939D9"/>
    <w:rsid w:val="00483BDC"/>
    <w:rsid w:val="00642F69"/>
    <w:rsid w:val="009A24A1"/>
    <w:rsid w:val="00A95FB4"/>
    <w:rsid w:val="00D0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0F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F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0F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D00F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95FB4"/>
  </w:style>
  <w:style w:type="character" w:customStyle="1" w:styleId="small1">
    <w:name w:val="small1"/>
    <w:basedOn w:val="a0"/>
    <w:rsid w:val="00A95F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3.gif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24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hyperlink" Target="http://my-shop.ru/shop/books/123777.htm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5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uservdvc</dc:creator>
  <cp:lastModifiedBy>uservdvc</cp:lastModifiedBy>
  <cp:revision>1</cp:revision>
  <dcterms:created xsi:type="dcterms:W3CDTF">2014-10-19T18:20:00Z</dcterms:created>
  <dcterms:modified xsi:type="dcterms:W3CDTF">2014-10-19T19:09:00Z</dcterms:modified>
</cp:coreProperties>
</file>