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4" w:rsidRPr="001C65D4" w:rsidRDefault="001C65D4" w:rsidP="001C65D4">
      <w:pPr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</w:pPr>
      <w:r w:rsidRPr="001C65D4">
        <w:rPr>
          <w:rFonts w:ascii="Monotype Corsiva" w:eastAsia="Times New Roman" w:hAnsi="Monotype Corsiva" w:cs="Calibri"/>
          <w:b/>
          <w:color w:val="7030A0"/>
          <w:sz w:val="32"/>
          <w:szCs w:val="32"/>
          <w:lang w:eastAsia="ru-RU"/>
        </w:rPr>
        <w:t>Существует десять золотых правил здоровьесбережения: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t xml:space="preserve">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1. Соблюдайте режим дня!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2. Обращайте больше внимания на питание!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3. Больше двигайтесь!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4. Спите в прохладной комнате!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5. Не гасите в себе гнев, дайте вырваться ему наружу!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6. Постоянно занимайтесь интеллектуальной деятельностью!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7. Гоните прочь уныние и хандру!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8. Адекватно реагируйте на все проявления своего организма!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9. Старайтесь получать как можно больше положительных эмоций!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  <w:t xml:space="preserve">10. Желайте себе и окружающим только добра! </w:t>
      </w:r>
      <w:r w:rsidRPr="001C65D4">
        <w:rPr>
          <w:rFonts w:ascii="Monotype Corsiva" w:eastAsia="Times New Roman" w:hAnsi="Monotype Corsiva" w:cs="Arial"/>
          <w:b/>
          <w:color w:val="FF0000"/>
          <w:sz w:val="32"/>
          <w:szCs w:val="32"/>
          <w:lang w:eastAsia="ru-RU"/>
        </w:rPr>
        <w:br/>
      </w:r>
    </w:p>
    <w:p w:rsidR="001C65D4" w:rsidRPr="001C65D4" w:rsidRDefault="001C65D4" w:rsidP="001C65D4">
      <w:pPr>
        <w:jc w:val="center"/>
        <w:rPr>
          <w:b/>
          <w:color w:val="0070C0"/>
          <w:sz w:val="36"/>
          <w:szCs w:val="36"/>
        </w:rPr>
      </w:pPr>
      <w:r w:rsidRPr="001C65D4"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  <w:t>Таким образом, здоровьесберегающие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10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&#10;для&#10;педагогов"/>
          </v:shape>
        </w:pict>
      </w: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48pt;height:151pt" fillcolor="#3cf" strokecolor="#009" strokeweight="1pt">
            <v:shadow on="t" color="#009" offset="7pt,-7pt"/>
            <v:textpath style="font-family:&quot;Impact&quot;;v-text-spacing:52429f;v-text-kern:t" trim="t" fitpath="t" xscale="f" string="Что такое&#10; здоровье сберегающие &#10;технологии?"/>
          </v:shape>
        </w:pict>
      </w: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Default="001C65D4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C65D4" w:rsidRPr="001C65D4" w:rsidRDefault="009D2848" w:rsidP="001C65D4">
      <w:pPr>
        <w:jc w:val="center"/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</w:pPr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lastRenderedPageBreak/>
        <w:t>Что такое здоровье сберегающие технологии?</w:t>
      </w:r>
    </w:p>
    <w:p w:rsidR="009D2848" w:rsidRPr="001C65D4" w:rsidRDefault="009D2848" w:rsidP="001C65D4">
      <w:pPr>
        <w:jc w:val="center"/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</w:pP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Это многие из знакомых большинству педагогов психолого-педагогических приемов и методов работы, технологий, подходов к </w:t>
      </w:r>
      <w:r w:rsid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 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>реализации различных проблем плюс постоянн</w:t>
      </w:r>
      <w:r w:rsid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ое стремление самого педагога к 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>самосовершенствованию. Мы только тогда можем сказать, что процесс осуществляется по здоровье сберегающим образовательным технологиям, если при реализации используемой педагогической системы решается задача сохранения здоровья дошкольников и педагогов.</w:t>
      </w:r>
      <w:r w:rsidR="001C65D4"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 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>Технология (</w:t>
      </w:r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>от греческих слов «</w:t>
      </w:r>
      <w:proofErr w:type="spellStart"/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>techne</w:t>
      </w:r>
      <w:proofErr w:type="spellEnd"/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 xml:space="preserve">» - </w:t>
      </w:r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lastRenderedPageBreak/>
        <w:t>искусство, умение и «</w:t>
      </w:r>
      <w:proofErr w:type="spellStart"/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>logos</w:t>
      </w:r>
      <w:proofErr w:type="spellEnd"/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>» - учение, наука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) - совокупность знаний и способов деятельности. 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br/>
      </w:r>
      <w:r w:rsidRPr="001C65D4">
        <w:rPr>
          <w:rFonts w:ascii="Monotype Corsiva" w:eastAsia="Times New Roman" w:hAnsi="Monotype Corsiva" w:cs="Arial"/>
          <w:b/>
          <w:color w:val="0070C0"/>
          <w:sz w:val="44"/>
          <w:szCs w:val="44"/>
          <w:lang w:eastAsia="ru-RU"/>
        </w:rPr>
        <w:t xml:space="preserve">Цель </w:t>
      </w:r>
      <w:proofErr w:type="spellStart"/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>здоровьесберегающих</w:t>
      </w:r>
      <w:proofErr w:type="spellEnd"/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t xml:space="preserve"> образовательных технологий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 </w:t>
      </w:r>
      <w:r w:rsidRPr="001C65D4">
        <w:rPr>
          <w:rFonts w:ascii="Monotype Corsiva" w:eastAsia="Times New Roman" w:hAnsi="Monotype Corsiva" w:cs="Arial"/>
          <w:b/>
          <w:color w:val="FF0000"/>
          <w:sz w:val="44"/>
          <w:szCs w:val="44"/>
          <w:lang w:eastAsia="ru-RU"/>
        </w:rPr>
        <w:br/>
      </w:r>
    </w:p>
    <w:sectPr w:rsidR="009D2848" w:rsidRPr="001C65D4" w:rsidSect="001C65D4">
      <w:pgSz w:w="16838" w:h="11906" w:orient="landscape"/>
      <w:pgMar w:top="1701" w:right="1134" w:bottom="85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848"/>
    <w:rsid w:val="001C65D4"/>
    <w:rsid w:val="009D2848"/>
    <w:rsid w:val="009D2B95"/>
    <w:rsid w:val="00A0649A"/>
    <w:rsid w:val="00C3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"РТЦ"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cp:lastModifiedBy>прл</cp:lastModifiedBy>
  <cp:revision>2</cp:revision>
  <dcterms:created xsi:type="dcterms:W3CDTF">2014-01-12T15:46:00Z</dcterms:created>
  <dcterms:modified xsi:type="dcterms:W3CDTF">2014-01-12T15:46:00Z</dcterms:modified>
</cp:coreProperties>
</file>