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1" w:rsidRPr="00476A93" w:rsidRDefault="00605C71" w:rsidP="00605C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605C71" w:rsidRPr="00476A93" w:rsidRDefault="00605C71" w:rsidP="00605C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</w:p>
    <w:p w:rsidR="00605C71" w:rsidRPr="00476A93" w:rsidRDefault="00605C71" w:rsidP="00605C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>«Детский сад «Сказка»</w:t>
      </w:r>
    </w:p>
    <w:p w:rsidR="00605C71" w:rsidRPr="00476A93" w:rsidRDefault="00605C71" w:rsidP="00605C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_______Н.П. </w:t>
      </w:r>
      <w:proofErr w:type="spellStart"/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>Кирик</w:t>
      </w:r>
      <w:proofErr w:type="spellEnd"/>
    </w:p>
    <w:p w:rsidR="00605C71" w:rsidRPr="00605C71" w:rsidRDefault="00605C71" w:rsidP="00605C7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A93">
        <w:rPr>
          <w:rFonts w:ascii="Times New Roman" w:eastAsia="Times New Roman" w:hAnsi="Times New Roman" w:cs="Times New Roman"/>
          <w:bCs/>
          <w:sz w:val="24"/>
          <w:szCs w:val="24"/>
        </w:rPr>
        <w:t>02.04.2012 г</w:t>
      </w:r>
      <w:r w:rsidRPr="00605C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5C71" w:rsidRPr="00153BD4" w:rsidRDefault="00605C71" w:rsidP="00605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3BD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Должностная инструкция учителя-логопеда: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1. Общие положения: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1. Учитель-логопед назначается и увольняется руководителем образовательного учреждения.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Учитель-логопед должен иметь высшее дефектологическое образование, повышать свою квалификацию.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3. Учитель-логопед в своей работе руководствуется: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• Конституцией Российской Федерации;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законами Российской Федерации;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решениями правительства Российской Федерации и органов управления образованием по вопросам образования;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Конвенцией о правах ребенка;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Уставом дошкольного образовательного учреждения;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инструкцией по охране жизни и здоровья детей дошкольного возраста;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настоящей должностной инструкцией;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b/>
          <w:sz w:val="24"/>
          <w:szCs w:val="24"/>
        </w:rPr>
        <w:t>— должен знать: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• возрастную и специальную педагогику и психологию;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анатомо-физиологические и клинические основы дефектологии;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методы и приемы предупреждения и исправления нарушений в речевом развитии обучающихся (воспитанников);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нормативные и методические документы по вопросам профессиональной и практической деятельности;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программную методическую литературу по работе с обучающимися (воспитанниками), имеющими нарушения в речевом развитии;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новейшие достижения дефектологической науки;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• правила и нормы труда; техники безопасности и противопожарной защиты.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Функции: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1. Осуществляет работу, направленную на предупреждение и максимальную коррекцию специфических нарушений речи и других отклонений в развитии психических процессов (памяти, мышления, внимания и др.).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Разрабатывает план мероприятий, направленных на профилактику речевых расстройств у детей (воспитанников) (консультации, семинары для воспитателей, других специалистов ДОУ, родителей (лиц, их заменяющих) по работе над звуковой культурой речи).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3. Должностные обязанности: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 xml:space="preserve">1. Обследует и определяет структуру и степень выраженности речевых нарушений различного генеза у обучающихся (воспитанников) в возрасте от </w:t>
      </w:r>
      <w:r w:rsidR="0083315E" w:rsidRPr="00CC07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t xml:space="preserve"> до 7 лет.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Комплектует группы для занятий с учетом речевых нарушений обучающихся (воспитанников).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3. Проводит подгрупповые и индивидуальные занятия по исправлению отклонений в речевом развитии, восстановлению нарушенных функций.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4. Работает в тесном контакте с воспитателями, другими специалистами образовательного учреждения, посещает занятия.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5. Консультирует педагогических работников и родителей (лиц, их заменяющих) по применению специальных методов и приемов оказания помощи детям, имеющим нарушения в развитии речи.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lastRenderedPageBreak/>
        <w:t>6. Ведет необходимую документацию.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7. Способствует формированию общей культуры личности, социализации, осознанного выбора и освоения профессиональных программ.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8. Использует разнообразные формы, методы, приемы и средства обучения и коррекции в рамках государственных стандартов.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9. Обеспечивает уровень подготовки обучающихся (воспитанников), соответствующий требованиям государственного образовательного стандарта, и несет ответственность за их реализацию в полном объеме.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10. Реализует образовательные программы дошкольного образовательного учреждения.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11. Соблюдает права и свободы обучающихся (воспитанников), содержащиеся в Законе России «Об образовании», Конвенции о правах ребенка.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12. Систематически повышает свою профессиональную квалификацию.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13. Участвует в деятельности методических объединений и других формах методической работы по обмену опытом работы в своем образовательном учреждении, районе, округе, городе.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14. Работает по графику, составленному исходя из 20-часовой рабочей недели, утвержденному руководителем образовательного учреждения, согласованному с профсоюзной организацией.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15. Осуществляет связь с родителями.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16. Обеспечивает охрану жизни и здоровья обучающихся (воспитанников) в период образовательного процесса.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17. Выполняет правила и нормы охраны труда, техники безопасности и противопожарной защиты.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18. Осуществляет динамическое наблюдение за детьми, прошедшими курс коррекционных занятий, посредством взаимодействия с учителями начальных классов школ, учителями-логопедами школ, воспитателями ДОУ.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4. Права: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1. Учитель-логопед имеет все социальные права, предусмотренные законодательством России.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Учитель-логопед имеет право присутствовать на любых занятиях, проводимых с дошкольниками.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3. Повышать свою квалификацию.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4. Имеет отпуск 56 календарных дней (48 рабочих дней).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5. Ответственность: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1. Учитель-логопед несет ответственность за организацию пропедевтической и коррекционной работы в образовательном учреждении.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2. За неисполнение или ненадлежащее исполнение без уважительных причин Устава и Правил внутреннего трудового распорядка образовательного учреждения, за нарушение должностных обязанностей, установленных настоящей Инструкцией, иных локальных нормативных актов, законных распоряжений органов управления образованием, распоряжений и приказов руководителя образовательного учреждения несет дисциплинарное наказание вплоть до увольнения с должности.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 xml:space="preserve">3. За нарушение инструкции по охране жизни и здоровья детей, санитарно-гигиенических правил организации учебно-воспитательного процесса учитель-логопед привлекается </w:t>
      </w:r>
      <w:proofErr w:type="gramStart"/>
      <w:r w:rsidRPr="00CC07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C07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ответственности в порядке и случаях, предусмотренных законодательством.</w:t>
      </w:r>
    </w:p>
    <w:p w:rsidR="00605C71" w:rsidRPr="00CC078E" w:rsidRDefault="00605C71" w:rsidP="0060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C71" w:rsidRPr="000F6492" w:rsidRDefault="00476A93" w:rsidP="00476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78E">
        <w:rPr>
          <w:rFonts w:ascii="Times New Roman" w:eastAsia="Times New Roman" w:hAnsi="Times New Roman" w:cs="Times New Roman"/>
          <w:sz w:val="24"/>
          <w:szCs w:val="24"/>
        </w:rPr>
        <w:t>С должностной инструкцией ознакомлена _________________________________________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  <w:t>(подпись)</w:t>
      </w:r>
      <w:r w:rsidRPr="00CC078E">
        <w:rPr>
          <w:rFonts w:ascii="Times New Roman" w:eastAsia="Times New Roman" w:hAnsi="Times New Roman" w:cs="Times New Roman"/>
          <w:sz w:val="24"/>
          <w:szCs w:val="24"/>
        </w:rPr>
        <w:br/>
      </w:r>
      <w:r w:rsidRPr="00CF6A0E">
        <w:rPr>
          <w:rFonts w:ascii="Times New Roman" w:eastAsia="Times New Roman" w:hAnsi="Times New Roman" w:cs="Times New Roman"/>
          <w:sz w:val="24"/>
          <w:szCs w:val="24"/>
        </w:rPr>
        <w:t>«_____» __________________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CF6A0E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605C71" w:rsidRPr="000F6492" w:rsidSect="000E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05C71"/>
    <w:rsid w:val="000E699B"/>
    <w:rsid w:val="00177344"/>
    <w:rsid w:val="00476A93"/>
    <w:rsid w:val="00605C71"/>
    <w:rsid w:val="0083315E"/>
    <w:rsid w:val="00977E15"/>
    <w:rsid w:val="00CC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F0A7-E758-452A-B9E0-7F47350A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dcterms:created xsi:type="dcterms:W3CDTF">2013-10-25T07:22:00Z</dcterms:created>
  <dcterms:modified xsi:type="dcterms:W3CDTF">2013-10-25T08:06:00Z</dcterms:modified>
</cp:coreProperties>
</file>