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20" w:rsidRPr="000E2D20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D20" w:rsidRPr="000E2D20" w:rsidRDefault="000E2D20" w:rsidP="000E2D2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D20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0E2D20" w:rsidRPr="000E2D20" w:rsidRDefault="000E2D20" w:rsidP="000E2D2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D2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Заведующий МБДОУ </w:t>
      </w:r>
    </w:p>
    <w:p w:rsidR="000E2D20" w:rsidRPr="000E2D20" w:rsidRDefault="000E2D20" w:rsidP="000E2D2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D20">
        <w:rPr>
          <w:rFonts w:ascii="Times New Roman" w:eastAsia="Times New Roman" w:hAnsi="Times New Roman" w:cs="Times New Roman"/>
          <w:bCs/>
          <w:sz w:val="24"/>
          <w:szCs w:val="24"/>
        </w:rPr>
        <w:t>«Детский сад «Сказка»</w:t>
      </w:r>
    </w:p>
    <w:p w:rsidR="000E2D20" w:rsidRPr="000E2D20" w:rsidRDefault="000E2D20" w:rsidP="000E2D2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D20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_______Н.П. </w:t>
      </w:r>
      <w:proofErr w:type="spellStart"/>
      <w:r w:rsidRPr="000E2D20">
        <w:rPr>
          <w:rFonts w:ascii="Times New Roman" w:eastAsia="Times New Roman" w:hAnsi="Times New Roman" w:cs="Times New Roman"/>
          <w:bCs/>
          <w:sz w:val="24"/>
          <w:szCs w:val="24"/>
        </w:rPr>
        <w:t>Кирик</w:t>
      </w:r>
      <w:proofErr w:type="spellEnd"/>
    </w:p>
    <w:p w:rsidR="000E2D20" w:rsidRPr="000E2D20" w:rsidRDefault="000E2D20" w:rsidP="000E2D2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D20">
        <w:rPr>
          <w:rFonts w:ascii="Times New Roman" w:eastAsia="Times New Roman" w:hAnsi="Times New Roman" w:cs="Times New Roman"/>
          <w:bCs/>
          <w:sz w:val="24"/>
          <w:szCs w:val="24"/>
        </w:rPr>
        <w:t>02.04.2012 г.</w:t>
      </w:r>
    </w:p>
    <w:p w:rsidR="000E2D20" w:rsidRPr="000E2D20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D20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E2D20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Инструкция по технике безопасности учителя-логопеда: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Вводная часть.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1. Учитель-логопед должен знать и соблюдать инструкцию по охране жизни и здоровья детей, технике безопасности, строго соблюдать трудовую и производственную дисциплину.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2. Изучать и совершенствовать безопасные приемы труда.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3. Добиваться быстрейшего устранения недостатков в работе, вызывающих несчастные случаи.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4. Строго соблюдать инструкцию по правилам безопасного пользования электрооборудованием, санитарные правила, правила пожарной безопасности и правила личной гигиены.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началом работы необходимо: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1. Тщательно вымыть руки.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2. Подготовить для работы все необходимое.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3. Произвести стерилизацию логопедических зондов: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— кипячением в стерилизаторе;</w:t>
      </w: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обработкой этиловым спиртом.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работы необходимо: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1. Выполнять требования врача, связанные с охраной и укреплением здоровья детей.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2. Содержать логопедические зонды в соответствии с санитарно-эпидемиологическими требованиями.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3. Пользоваться одноразовыми деревянными шпателями.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4. Информировать врача о своих наблюдениях за состоянием здоровья детей.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5. Вести необходимую документацию.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6. Следить за тем, чтобы во время занятий в руках у детей не было острых металлических предметов.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7. Лекарства, дезинфицирующие средства, спички хранить в закрытом шкафу, в недоступном для детей месте.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8. Запрещается удлинять продолжительность занятий с детьми и сокращать перерывы между ними.</w:t>
      </w:r>
    </w:p>
    <w:p w:rsidR="000E2D20" w:rsidRPr="0042321E" w:rsidRDefault="000E2D20" w:rsidP="000E2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21E">
        <w:rPr>
          <w:rFonts w:ascii="Times New Roman" w:eastAsia="Times New Roman" w:hAnsi="Times New Roman" w:cs="Times New Roman"/>
          <w:color w:val="333333"/>
          <w:sz w:val="28"/>
          <w:szCs w:val="28"/>
        </w:rPr>
        <w:t>9. Запрещается оставлять детей без присмотра.</w:t>
      </w:r>
    </w:p>
    <w:sectPr w:rsidR="000E2D20" w:rsidRPr="0042321E" w:rsidSect="0040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E2D20"/>
    <w:rsid w:val="000E2D20"/>
    <w:rsid w:val="003F6BC0"/>
    <w:rsid w:val="00401A5E"/>
    <w:rsid w:val="0042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2013-10-25T07:24:00Z</dcterms:created>
  <dcterms:modified xsi:type="dcterms:W3CDTF">2013-10-25T08:06:00Z</dcterms:modified>
</cp:coreProperties>
</file>