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8C" w:rsidRPr="007B6B26" w:rsidRDefault="009A1A8C" w:rsidP="0088653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B6B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Значение двигательной активности для роста и развития ребенка</w:t>
      </w:r>
      <w:r w:rsidR="00886532" w:rsidRPr="007B6B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A5C1B" w:rsidRPr="007B6B26" w:rsidRDefault="00DA5C1B" w:rsidP="0088653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C1B" w:rsidRPr="007B6B26" w:rsidRDefault="009A1A8C" w:rsidP="00DA5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Общепризнано, что двигательная активность в жизнедеятельности организма является важнейшим условием, определяющим здоровье, физическую и умственную работоспособность, творческое долголетие человека. Особенно большое значение двигательная активность имеет в детском возрасте, где она выступает в качестве необходимого условия формирования основных структур и функций организма</w:t>
      </w:r>
      <w:r w:rsidR="00886532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1C20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 представляет собой удовлетворение по</w:t>
      </w:r>
      <w:r w:rsidR="000A1C20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требности организма в движении. </w:t>
      </w:r>
    </w:p>
    <w:p w:rsidR="007B6B26" w:rsidRDefault="009A1A8C" w:rsidP="00DA5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Многогранная роль активной двигательной деятельности в физическом совершенствовании, укреплении здоровья и формировании личности ребенка подчеркивается в трудах многих прогрессивных педагогов, основоположников отече</w:t>
      </w:r>
      <w:r w:rsidR="00886532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и зарубежных систем фи</w:t>
      </w: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зического воспитания детей. </w:t>
      </w:r>
    </w:p>
    <w:p w:rsidR="00DA5C1B" w:rsidRPr="007B6B26" w:rsidRDefault="009A1A8C" w:rsidP="00DA5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А. Покровский в работе «Первонач</w:t>
      </w:r>
      <w:r w:rsidR="00886532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альное физическое воспитание де</w:t>
      </w: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тей» называет движение одной из первейших и существенных потребностей человеческого организма, вложенного в него самой природой. Ссылаясь на отношение мыслителей древности к физическим упражнениям, Е А. Покровский приводит свидетельство о том, что Аристотель расценивал государство, в котором </w:t>
      </w:r>
      <w:proofErr w:type="spellStart"/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пренебрежены</w:t>
      </w:r>
      <w:proofErr w:type="spellEnd"/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физические упражнения, как плохо организованное.</w:t>
      </w:r>
      <w:r w:rsidR="000A1C20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5C1B" w:rsidRDefault="009A1A8C" w:rsidP="00DA5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движения являются условием всякого жизненного отправления, неоднократно подчеркивал П. Ф. Лесгафт. Особенно велика роль движений, по его мнению, в поддержании нормальной мышечной деятельности, при недостатке которой мышцы слабеют и изменяются. П. Ф. Лесгафт придавал огромное значение движениям не только в физическом, но также в умственном и нравственном воспитании детей.</w:t>
      </w:r>
    </w:p>
    <w:p w:rsidR="007B6B26" w:rsidRPr="007B6B26" w:rsidRDefault="007B6B26" w:rsidP="007B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 </w:t>
      </w:r>
      <w:proofErr w:type="spellStart"/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Амос</w:t>
      </w:r>
      <w:proofErr w:type="spellEnd"/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Коменский писал: «Чем больше ребенок что-либо делает, бегает, играет, тем лучше он спит, тем легче варит его желудок, тем быстрее он растет, тем он становится сильнее физически и духовно». </w:t>
      </w:r>
    </w:p>
    <w:p w:rsidR="00DA5C1B" w:rsidRPr="007B6B26" w:rsidRDefault="000A1C20" w:rsidP="00DA5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A8C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литературе отражено значительное количество фактов, которые свидетельствуют о том, что недостаточная двигательная активность отрицательно сказывается на физическом состоянии (замедляется рост, снижается сопротивляемость инфекционным заболеваниям, умственная работоспособность, задерживается формирование двигательных навыков и умений, происходит нарушение осанки</w:t>
      </w: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A5C1B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1A8C"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5C1B" w:rsidRPr="007B6B26" w:rsidRDefault="009A1A8C" w:rsidP="00DA5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приходится констатировать, что современные условия жизни детей зачастую связаны с неоправданным уменьшением их двигательной активности. В современном мире тенденция к ограничению движений (гиподинамия) усиливаема, особенно в высокоразвитых в экономическом отношении странах. Поэтому жизненно необходима правильная организация двигательного режима в дошкольных учреждениях.</w:t>
      </w:r>
    </w:p>
    <w:p w:rsidR="00120EC7" w:rsidRPr="007B6B26" w:rsidRDefault="009A1A8C" w:rsidP="00DA5C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EC7" w:rsidRPr="007B6B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Дошкольный возраст охватывает период жизни от рождения до 7 лет. Именно в этот период осуществляются наиболее интенсивный рост и </w:t>
      </w:r>
      <w:r w:rsidR="00120EC7" w:rsidRPr="007B6B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развитие важнейших систем организма и их функций, закладывается база для всестороннего развития физических и духовных способностей. </w:t>
      </w:r>
      <w:r w:rsidR="00DE2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Совместная </w:t>
      </w:r>
      <w:r w:rsidR="00120EC7" w:rsidRPr="007B6B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физкультурн</w:t>
      </w:r>
      <w:r w:rsidR="00DE2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ая</w:t>
      </w:r>
      <w:r w:rsidR="00120EC7" w:rsidRPr="007B6B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E23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деятельность</w:t>
      </w:r>
      <w:r w:rsidR="00120EC7" w:rsidRPr="007B6B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а также свободная двигательная деятельность, когда ребенок во время прогулок играет, прыгает, бегает и т. п., улучшают деятельность сердечнососудистой, дыхательной и нервной систем, укрепляют опорно-двигательный аппарат, улучшают обмен веществ. Они повышают устойчивость ребенка к заболеваниям, мобилизуют защитные силы организма. </w:t>
      </w:r>
    </w:p>
    <w:p w:rsidR="00120EC7" w:rsidRPr="007B6B26" w:rsidRDefault="00120EC7" w:rsidP="00DA5C1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B6B26">
        <w:rPr>
          <w:color w:val="000000" w:themeColor="text1"/>
          <w:sz w:val="28"/>
          <w:szCs w:val="28"/>
          <w:bdr w:val="none" w:sz="0" w:space="0" w:color="auto" w:frame="1"/>
        </w:rPr>
        <w:t xml:space="preserve">В раннем возрасте ребенок не может развиваться правильно без достаточной физической активности. Установлено, что у двухлетних детей на активные движения приходится 70% времени бодрствования, а у трехлетних — не менее 60%. Постепенно, по мере развития движения у детей приобретают большую законченность, определенную целесообразность и целенаправленность. </w:t>
      </w:r>
    </w:p>
    <w:p w:rsidR="00120EC7" w:rsidRPr="007B6B26" w:rsidRDefault="00120EC7" w:rsidP="00DE23CF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B6B26">
        <w:rPr>
          <w:color w:val="000000" w:themeColor="text1"/>
          <w:sz w:val="28"/>
          <w:szCs w:val="28"/>
          <w:bdr w:val="none" w:sz="0" w:space="0" w:color="auto" w:frame="1"/>
        </w:rPr>
        <w:t>Применительно к задачам физического воспитания детей раннего дошкольного возраста наиболее широкое применение получили следующие три группы физических упражнений: 1) основная гимнастика; 2) подвижные игры; 3) упрощенные формы спортивных упражнений.</w:t>
      </w:r>
    </w:p>
    <w:p w:rsidR="00120EC7" w:rsidRPr="007B6B26" w:rsidRDefault="00120EC7" w:rsidP="00DE23CF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B6B26">
        <w:rPr>
          <w:color w:val="000000" w:themeColor="text1"/>
          <w:sz w:val="28"/>
          <w:szCs w:val="28"/>
          <w:bdr w:val="none" w:sz="0" w:space="0" w:color="auto" w:frame="1"/>
        </w:rPr>
        <w:t xml:space="preserve">Основная гимнастика включает в себя: 1) общеразвивающие упражнения с предметами и без предметов; 2) различные виды ходьбы, бега, прыжков, метаний, лазание, ползание, равновесие, и др.; 3) строевые упражнения. Подвижные игры занимают среди других средств центральное место. </w:t>
      </w:r>
    </w:p>
    <w:p w:rsidR="00120EC7" w:rsidRPr="007B6B26" w:rsidRDefault="00120EC7" w:rsidP="00DE23CF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bdr w:val="none" w:sz="0" w:space="0" w:color="auto" w:frame="1"/>
        </w:rPr>
      </w:pPr>
      <w:r w:rsidRPr="007B6B26">
        <w:rPr>
          <w:color w:val="000000" w:themeColor="text1"/>
          <w:sz w:val="28"/>
          <w:szCs w:val="28"/>
          <w:bdr w:val="none" w:sz="0" w:space="0" w:color="auto" w:frame="1"/>
        </w:rPr>
        <w:t xml:space="preserve">На занятиях с детьми 2—3 лет большое значение придается методам использования слова и наглядного действия. Это объясняется интенсивным развитием речи ребенка и его способности подражать. Чтобы повысить активность, привлечь внимание детей, широко используются образные задания, имитации. </w:t>
      </w:r>
    </w:p>
    <w:p w:rsidR="001D7616" w:rsidRPr="007B6B26" w:rsidRDefault="001D7616" w:rsidP="00DE2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Задача взрослого стимулировать желание детей заниматься двигательной деятельностью. Взрослому надо поощрять активность каждого ребенка, развивать его стремления заниматься еще и еще. Делать это эмоционально основываясь на игровых приемах</w:t>
      </w:r>
      <w:r w:rsidR="00FA76A8"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7616" w:rsidRPr="007B6B26" w:rsidRDefault="001D7616" w:rsidP="00DE2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Двигательная деятельность организуется в разное время дня: утром до завтрака, </w:t>
      </w:r>
      <w:r w:rsidR="00FA76A8"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в промежутках совместной деятельности</w:t>
      </w: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, после дневного сна и во время прогулок. При этом важно учитывать: индивидуальные особенности каждого ребенка его самочувствия и инициативу самого ребенка.</w:t>
      </w:r>
    </w:p>
    <w:p w:rsidR="001D7616" w:rsidRPr="007B6B26" w:rsidRDefault="001D7616" w:rsidP="00DE2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 позаботиться </w:t>
      </w:r>
      <w:r w:rsidR="00DE23CF">
        <w:rPr>
          <w:rFonts w:ascii="Times New Roman" w:hAnsi="Times New Roman" w:cs="Times New Roman"/>
          <w:color w:val="000000" w:themeColor="text1"/>
          <w:sz w:val="28"/>
          <w:szCs w:val="28"/>
        </w:rPr>
        <w:t>об игрушках, пособиях</w:t>
      </w: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разнообразят двигательную активность детей, как в самостоятельной деятельности,  так и в процессе совместной игровой деятельности. Для этого можно вносить различные физкультурные пособия, по-разному группируя их. Например, для </w:t>
      </w:r>
      <w:proofErr w:type="spellStart"/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гиперактивных</w:t>
      </w:r>
      <w:proofErr w:type="spellEnd"/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присуща однообразная деятельность с большим количеством бесцельного бега. Их можно занять более спокойными  движениями. А дети, у которых преобладают игры низкой степени интенсивности – ролевые, игры за столом, снегом и т.п., такие дети </w:t>
      </w: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предпочитают играть в одиночку или вдвоем. Их лучше привлекать к коллективным играм и упражнениям спортивного характера. </w:t>
      </w:r>
    </w:p>
    <w:p w:rsidR="001D7616" w:rsidRPr="007B6B26" w:rsidRDefault="001D7616" w:rsidP="00DE2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наблюдения замечено, что значительное влияние на двигательную активность детей в играх оказывает общение детей межу собой. Обычно игры небольшими группами (2+3 чел), бывает более продолжительными и активными, чем одиночные.</w:t>
      </w:r>
    </w:p>
    <w:p w:rsidR="001D7616" w:rsidRPr="007B6B26" w:rsidRDefault="00FA76A8" w:rsidP="00DE2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7616"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лияние  на двигательную активность детей </w:t>
      </w: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r w:rsidR="001D7616"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музыка, она невольно заставляет двигаться медленно или быстро, пританцовывать и выполнять различные движения</w:t>
      </w: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7616"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дети еще малы, ими необходимо руководить. В воспитании детей нельзя недооценивать то, что движения являются для них основным источником радости и удовольствия.</w:t>
      </w:r>
      <w:r w:rsidRPr="007B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иллюстрации организации двигательной деятельности детей раннего возраста,  предлагаю фотоматериал.</w:t>
      </w:r>
    </w:p>
    <w:p w:rsidR="001D7616" w:rsidRDefault="001D7616" w:rsidP="00120EC7">
      <w:pPr>
        <w:pStyle w:val="a3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</w:p>
    <w:p w:rsidR="00D05BF8" w:rsidRPr="007B6B26" w:rsidRDefault="0063652E" w:rsidP="00120EC7">
      <w:pPr>
        <w:pStyle w:val="a3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411"/>
            <wp:effectExtent l="0" t="0" r="3175" b="2540"/>
            <wp:docPr id="3" name="Рисунок 3" descr="C:\Users\Anonymouse\Desktop\Петрова\спортивный досуг\104_2701\IMGP28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ymouse\Desktop\Петрова\спортивный досуг\104_2701\IMGP289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C7" w:rsidRPr="007B6B26" w:rsidRDefault="00120EC7" w:rsidP="009A1A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B07" w:rsidRDefault="00F225A3" w:rsidP="00F225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Гимнастика «Мы растем»</w:t>
      </w:r>
    </w:p>
    <w:p w:rsidR="00F225A3" w:rsidRDefault="0063652E" w:rsidP="00F225A3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5054" cy="4151376"/>
            <wp:effectExtent l="0" t="0" r="8890" b="1905"/>
            <wp:docPr id="8" name="Рисунок 8" descr="C:\Users\Anonymouse\Desktop\Петрова\спортивный досуг\104_2701\IMGP2897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onymouse\Desktop\Петрова\спортивный досуг\104_2701\IMGP2897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97" cy="41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5A3" w:rsidRPr="00F225A3">
        <w:rPr>
          <w:noProof/>
          <w:lang w:eastAsia="ru-RU"/>
        </w:rPr>
        <w:t xml:space="preserve"> </w:t>
      </w:r>
    </w:p>
    <w:p w:rsidR="00F225A3" w:rsidRDefault="00F225A3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5A3">
        <w:rPr>
          <w:rFonts w:ascii="Times New Roman" w:hAnsi="Times New Roman" w:cs="Times New Roman"/>
          <w:noProof/>
          <w:sz w:val="28"/>
          <w:szCs w:val="28"/>
          <w:lang w:eastAsia="ru-RU"/>
        </w:rPr>
        <w:t>Подвижная игра «Карусель»</w:t>
      </w:r>
    </w:p>
    <w:p w:rsidR="00F225A3" w:rsidRDefault="0063652E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4960" cy="4046304"/>
            <wp:effectExtent l="0" t="0" r="0" b="0"/>
            <wp:docPr id="9" name="Рисунок 9" descr="C:\Users\Anonymouse\Desktop\Петрова\спортивный досуг\104_2701\IMGP291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nymouse\Desktop\Петрова\спортивный досуг\104_2701\IMGP2913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78" cy="40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A3" w:rsidRDefault="00F225A3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Музыкально – ритмическая игра «Лошадка»</w:t>
      </w:r>
    </w:p>
    <w:p w:rsidR="00F259CF" w:rsidRDefault="0063652E" w:rsidP="00F259C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A8A0B1" wp14:editId="2729938C">
            <wp:extent cx="5291219" cy="3968496"/>
            <wp:effectExtent l="0" t="0" r="5080" b="0"/>
            <wp:docPr id="10" name="Рисунок 10" descr="C:\Users\Anonymouse\Desktop\Петрова\спортивный досуг\104_2701\IMGP2919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onymouse\Desktop\Петрова\спортивный досуг\104_2701\IMGP2919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92" cy="39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A3" w:rsidRDefault="00F225A3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Игры с мячом</w:t>
      </w:r>
    </w:p>
    <w:p w:rsidR="00F259CF" w:rsidRDefault="00F259CF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225A3" w:rsidRDefault="0063652E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0000" cy="3981600"/>
            <wp:effectExtent l="0" t="0" r="5080" b="0"/>
            <wp:docPr id="11" name="Рисунок 11" descr="C:\Users\Anonymouse\Desktop\Петрова\спортивный досуг\104_2701\IMGP293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onymouse\Desktop\Петрова\спортивный досуг\104_2701\IMGP2933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A3" w:rsidRDefault="00F225A3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Игры с кольцебросом</w:t>
      </w:r>
    </w:p>
    <w:p w:rsidR="00FC2C01" w:rsidRDefault="0063652E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57652"/>
            <wp:effectExtent l="0" t="0" r="3175" b="5080"/>
            <wp:docPr id="12" name="Рисунок 12" descr="C:\Users\Anonymouse\Desktop\Петрова\спортивный досуг\IMG_20141002_090017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onymouse\Desktop\Петрова\спортивный досуг\IMG_20141002_090017ф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09" w:rsidRPr="00F225A3" w:rsidRDefault="00771B09" w:rsidP="00F225A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Совместная деятельность. Образовательная область «Физкультура»</w:t>
      </w:r>
    </w:p>
    <w:sectPr w:rsidR="00771B09" w:rsidRPr="00F2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0"/>
    <w:rsid w:val="000A1C20"/>
    <w:rsid w:val="00120EC7"/>
    <w:rsid w:val="001D7616"/>
    <w:rsid w:val="00317490"/>
    <w:rsid w:val="004B1A68"/>
    <w:rsid w:val="005D0709"/>
    <w:rsid w:val="0063652E"/>
    <w:rsid w:val="00771B09"/>
    <w:rsid w:val="007B6B26"/>
    <w:rsid w:val="00886532"/>
    <w:rsid w:val="009A1A8C"/>
    <w:rsid w:val="00B1521E"/>
    <w:rsid w:val="00B20953"/>
    <w:rsid w:val="00BC0B07"/>
    <w:rsid w:val="00BF11C1"/>
    <w:rsid w:val="00D05BF8"/>
    <w:rsid w:val="00DA5C1B"/>
    <w:rsid w:val="00DE23CF"/>
    <w:rsid w:val="00F225A3"/>
    <w:rsid w:val="00F259CF"/>
    <w:rsid w:val="00FA76A8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1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1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Anonymouse</dc:creator>
  <cp:lastModifiedBy>Anonymouse</cp:lastModifiedBy>
  <cp:revision>16</cp:revision>
  <dcterms:created xsi:type="dcterms:W3CDTF">2014-09-28T09:26:00Z</dcterms:created>
  <dcterms:modified xsi:type="dcterms:W3CDTF">2014-10-05T10:57:00Z</dcterms:modified>
</cp:coreProperties>
</file>