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607" w:rsidP="000C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подготовки к педагогическому совету.</w:t>
      </w:r>
    </w:p>
    <w:p w:rsidR="000C1607" w:rsidRPr="000C1607" w:rsidRDefault="000C1607" w:rsidP="000C1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целей и задач педсовета.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творческой группы педсовета.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 методической литературы по рассматриваемому вопросу.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Обсуждение подобранного материала творческой группой, корректировка целей и задач.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плана  подготовки и проведения педсовета.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Знакомство всех участников педагогического совета с вопросами педсовета, планом проведения, графиком открытых мероприятий.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анкет  и проведение анкетирования детей, педагогов, родителей.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Проведение открытых просмотров непосредственно образовательной деятельности по теме педсовета.</w:t>
      </w:r>
    </w:p>
    <w:p w:rsidR="000C1607" w:rsidRDefault="000C1607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F112A">
        <w:rPr>
          <w:rFonts w:ascii="Times New Roman" w:hAnsi="Times New Roman" w:cs="Times New Roman"/>
          <w:sz w:val="28"/>
          <w:szCs w:val="28"/>
        </w:rPr>
        <w:t>Обсуждение и обработка собранного материала силами творческой группы.</w:t>
      </w:r>
    </w:p>
    <w:p w:rsidR="007F112A" w:rsidRDefault="007F112A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Семинар или лекция по теме педсовета.</w:t>
      </w:r>
    </w:p>
    <w:p w:rsidR="007F112A" w:rsidRDefault="007F112A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Проведение мастер-классов воспитателями со стажем или высшей категории.</w:t>
      </w:r>
    </w:p>
    <w:p w:rsidR="007F112A" w:rsidRDefault="007F112A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Подготовка вопросов для обсуждения в малых группах до итогового заседания педсовета.</w:t>
      </w:r>
    </w:p>
    <w:p w:rsidR="007F112A" w:rsidRDefault="007F112A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Проигрывание хода  обсуждения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12A" w:rsidRPr="000C1607" w:rsidRDefault="007F112A" w:rsidP="000C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Подготовка помещения и всех необходимых материалов для проведения педагогического совета.</w:t>
      </w:r>
    </w:p>
    <w:sectPr w:rsidR="007F112A" w:rsidRPr="000C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607"/>
    <w:rsid w:val="000C1607"/>
    <w:rsid w:val="007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2013-11-16T17:02:00Z</dcterms:created>
  <dcterms:modified xsi:type="dcterms:W3CDTF">2013-11-16T17:20:00Z</dcterms:modified>
</cp:coreProperties>
</file>