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0A" w:rsidRPr="00C650C2" w:rsidRDefault="001A5781" w:rsidP="001A5781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C650C2">
        <w:rPr>
          <w:rFonts w:ascii="Arial" w:hAnsi="Arial" w:cs="Arial"/>
          <w:b/>
          <w:sz w:val="36"/>
          <w:szCs w:val="36"/>
        </w:rPr>
        <w:t>Памятки по литературному чтению</w:t>
      </w:r>
    </w:p>
    <w:p w:rsidR="001A5781" w:rsidRDefault="001A5781" w:rsidP="001A5781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1A5781" w:rsidRDefault="001A5781" w:rsidP="001A5781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1A5781">
        <w:rPr>
          <w:rFonts w:ascii="Arial" w:hAnsi="Arial" w:cs="Arial"/>
          <w:b/>
          <w:sz w:val="28"/>
          <w:szCs w:val="28"/>
        </w:rPr>
        <w:t>Памятка № 1. Толстые и тонкие вопросы</w:t>
      </w:r>
    </w:p>
    <w:p w:rsidR="00C650C2" w:rsidRPr="001A5781" w:rsidRDefault="00C650C2" w:rsidP="001A5781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671"/>
        <w:gridCol w:w="4540"/>
      </w:tblGrid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Толстые </w:t>
            </w: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Тонкие 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Дайте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объянения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почему….?</w:t>
            </w: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Кто….?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Объясните, почему….?</w:t>
            </w: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Что…?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чём различие….?</w:t>
            </w: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Когда…?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Предположите, что будет, если….?</w:t>
            </w: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Может….?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Что, если…?</w:t>
            </w: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Будет ….?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Мог ли…..?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 звать…?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Было ли….?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Согласны ли вы…?</w:t>
            </w:r>
          </w:p>
        </w:tc>
      </w:tr>
      <w:tr w:rsidR="001A5781" w:rsidTr="001A5781">
        <w:tc>
          <w:tcPr>
            <w:tcW w:w="4785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781" w:rsidRDefault="001A5781" w:rsidP="001A578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Верно ли….?</w:t>
            </w:r>
          </w:p>
        </w:tc>
      </w:tr>
    </w:tbl>
    <w:p w:rsidR="001A5781" w:rsidRDefault="001A5781" w:rsidP="001A5781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C650C2" w:rsidRDefault="00C650C2" w:rsidP="001A5781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650C2" w:rsidRDefault="00C650C2" w:rsidP="001A5781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650C2" w:rsidRDefault="00C650C2" w:rsidP="001A5781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1A5781" w:rsidRDefault="001A5781" w:rsidP="001A5781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1A5781">
        <w:rPr>
          <w:rFonts w:ascii="Arial" w:hAnsi="Arial" w:cs="Arial"/>
          <w:b/>
          <w:sz w:val="28"/>
          <w:szCs w:val="28"/>
        </w:rPr>
        <w:t>Памятка № 2. Алгоритм составления синквейна.</w:t>
      </w:r>
    </w:p>
    <w:p w:rsidR="000F02E4" w:rsidRDefault="000F02E4" w:rsidP="001A5781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1A5781" w:rsidRDefault="001A5781" w:rsidP="001A5781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Существительное – кто? что?</w:t>
      </w:r>
    </w:p>
    <w:p w:rsidR="001A5781" w:rsidRDefault="001A5781" w:rsidP="001A5781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Какой</w:t>
      </w:r>
      <w:proofErr w:type="gramEnd"/>
      <w:r>
        <w:rPr>
          <w:rFonts w:ascii="Arial" w:hAnsi="Arial" w:cs="Arial"/>
          <w:sz w:val="28"/>
          <w:szCs w:val="28"/>
        </w:rPr>
        <w:t>? – два – три прилагательных</w:t>
      </w:r>
    </w:p>
    <w:p w:rsidR="001A5781" w:rsidRDefault="001A5781" w:rsidP="001A5781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делает? – три глагола</w:t>
      </w:r>
    </w:p>
    <w:p w:rsidR="001A5781" w:rsidRDefault="001A5781" w:rsidP="001A5781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автор думает?- фраза о персонаже из 4 слов</w:t>
      </w:r>
    </w:p>
    <w:p w:rsidR="001A5781" w:rsidRDefault="000F02E4" w:rsidP="001A5781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Кто? что? – существительное (новое имя героя)</w:t>
      </w:r>
    </w:p>
    <w:p w:rsidR="000F02E4" w:rsidRDefault="000F02E4" w:rsidP="000F02E4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C650C2" w:rsidRDefault="00C650C2" w:rsidP="000F02E4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C650C2" w:rsidRDefault="00C650C2" w:rsidP="000F02E4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C650C2" w:rsidRDefault="00C650C2" w:rsidP="000F02E4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C650C2" w:rsidRDefault="00C650C2" w:rsidP="000F02E4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0F02E4" w:rsidRDefault="000F02E4" w:rsidP="000F02E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F02E4">
        <w:rPr>
          <w:rFonts w:ascii="Arial" w:hAnsi="Arial" w:cs="Arial"/>
          <w:b/>
          <w:sz w:val="28"/>
          <w:szCs w:val="28"/>
        </w:rPr>
        <w:t>ПАМЯТКА № 3. Чтение с пометами</w:t>
      </w:r>
    </w:p>
    <w:p w:rsidR="000F02E4" w:rsidRDefault="000F02E4" w:rsidP="000F02E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0F02E4" w:rsidRDefault="00C650C2" w:rsidP="000F02E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V</w:t>
      </w:r>
      <w:r w:rsidRPr="00C650C2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C650C2">
        <w:rPr>
          <w:rFonts w:ascii="Arial" w:hAnsi="Arial" w:cs="Arial"/>
          <w:sz w:val="28"/>
          <w:szCs w:val="28"/>
        </w:rPr>
        <w:t>это</w:t>
      </w:r>
      <w:proofErr w:type="gramEnd"/>
      <w:r w:rsidRPr="00C650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 знал(а)</w:t>
      </w:r>
    </w:p>
    <w:p w:rsidR="00C650C2" w:rsidRDefault="00C650C2" w:rsidP="000F02E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- это новое для меня</w:t>
      </w:r>
    </w:p>
    <w:p w:rsidR="00C650C2" w:rsidRDefault="00C650C2" w:rsidP="000F02E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! – этим я удивлён</w:t>
      </w:r>
    </w:p>
    <w:p w:rsidR="00C650C2" w:rsidRDefault="00C650C2" w:rsidP="00C650C2">
      <w:pPr>
        <w:pStyle w:val="a3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-5.85pt;margin-top:2.15pt;width:17.4pt;height:14.4pt;z-index:251658240"/>
        </w:pict>
      </w:r>
      <w:r>
        <w:t xml:space="preserve">       - </w:t>
      </w:r>
      <w:r w:rsidRPr="00C650C2">
        <w:rPr>
          <w:rFonts w:ascii="Arial" w:hAnsi="Arial" w:cs="Arial"/>
          <w:sz w:val="28"/>
          <w:szCs w:val="28"/>
        </w:rPr>
        <w:t>это было интересно</w:t>
      </w:r>
    </w:p>
    <w:p w:rsidR="00C650C2" w:rsidRPr="00C650C2" w:rsidRDefault="00C650C2" w:rsidP="00C650C2">
      <w:pPr>
        <w:pStyle w:val="a3"/>
      </w:pPr>
      <w:r>
        <w:rPr>
          <w:rFonts w:ascii="Arial" w:hAnsi="Arial" w:cs="Arial"/>
          <w:sz w:val="28"/>
          <w:szCs w:val="28"/>
        </w:rPr>
        <w:t>? – непонятно, требует разъяснений</w:t>
      </w:r>
    </w:p>
    <w:sectPr w:rsidR="00C650C2" w:rsidRPr="00C650C2" w:rsidSect="00FD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76B"/>
    <w:multiLevelType w:val="hybridMultilevel"/>
    <w:tmpl w:val="64EC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F65"/>
    <w:multiLevelType w:val="hybridMultilevel"/>
    <w:tmpl w:val="674A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D33C6"/>
    <w:multiLevelType w:val="hybridMultilevel"/>
    <w:tmpl w:val="2EC804BE"/>
    <w:lvl w:ilvl="0" w:tplc="3DEAC2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3712B"/>
    <w:multiLevelType w:val="hybridMultilevel"/>
    <w:tmpl w:val="4B0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61439"/>
    <w:multiLevelType w:val="hybridMultilevel"/>
    <w:tmpl w:val="AF26CF4E"/>
    <w:lvl w:ilvl="0" w:tplc="AD809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81"/>
    <w:rsid w:val="000F02E4"/>
    <w:rsid w:val="00114874"/>
    <w:rsid w:val="001A5781"/>
    <w:rsid w:val="00A3499D"/>
    <w:rsid w:val="00C650C2"/>
    <w:rsid w:val="00CB2A86"/>
    <w:rsid w:val="00FD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781"/>
    <w:pPr>
      <w:spacing w:after="0" w:line="240" w:lineRule="auto"/>
    </w:pPr>
  </w:style>
  <w:style w:type="table" w:styleId="a4">
    <w:name w:val="Table Grid"/>
    <w:basedOn w:val="a1"/>
    <w:uiPriority w:val="59"/>
    <w:rsid w:val="001A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2013-04-15T07:54:00Z</cp:lastPrinted>
  <dcterms:created xsi:type="dcterms:W3CDTF">2013-04-15T07:55:00Z</dcterms:created>
  <dcterms:modified xsi:type="dcterms:W3CDTF">2013-04-15T07:55:00Z</dcterms:modified>
</cp:coreProperties>
</file>