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79" w:rsidRPr="00F20C08" w:rsidRDefault="001E0C67" w:rsidP="006F09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B42179" w:rsidRPr="00F20C08">
        <w:rPr>
          <w:rFonts w:ascii="Arial" w:hAnsi="Arial" w:cs="Arial"/>
          <w:b/>
          <w:bCs/>
          <w:sz w:val="24"/>
          <w:szCs w:val="24"/>
          <w:shd w:val="clear" w:color="auto" w:fill="FFFFFF"/>
        </w:rPr>
        <w:t>Теоретико</w:t>
      </w:r>
      <w:proofErr w:type="spellEnd"/>
      <w:r w:rsidR="00B42179" w:rsidRPr="00F20C0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 методологические</w:t>
      </w:r>
      <w:proofErr w:type="gramEnd"/>
      <w:r w:rsidR="00B42179" w:rsidRPr="00F20C0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основы формирования здоровьесберегающего поведения педагогов.</w:t>
      </w:r>
      <w:r w:rsidRPr="00F20C08">
        <w:rPr>
          <w:rFonts w:ascii="Times New Roman" w:hAnsi="Times New Roman" w:cs="Times New Roman"/>
          <w:b/>
          <w:sz w:val="24"/>
          <w:szCs w:val="24"/>
        </w:rPr>
        <w:t>»</w:t>
      </w:r>
    </w:p>
    <w:p w:rsidR="009E6422" w:rsidRPr="006F09C7" w:rsidRDefault="001E0C67" w:rsidP="006F0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22" w:rsidRPr="006F09C7">
        <w:rPr>
          <w:rFonts w:ascii="Times New Roman" w:hAnsi="Times New Roman" w:cs="Times New Roman"/>
          <w:sz w:val="24"/>
          <w:szCs w:val="24"/>
        </w:rPr>
        <w:t xml:space="preserve">Побединская Ирина Викторовна, аспирант Академии </w:t>
      </w:r>
      <w:proofErr w:type="spellStart"/>
      <w:r w:rsidR="001250E1">
        <w:rPr>
          <w:rFonts w:ascii="Times New Roman" w:hAnsi="Times New Roman" w:cs="Times New Roman"/>
          <w:sz w:val="24"/>
          <w:szCs w:val="24"/>
        </w:rPr>
        <w:t>п</w:t>
      </w:r>
      <w:r w:rsidR="009E6422" w:rsidRPr="006F09C7">
        <w:rPr>
          <w:rFonts w:ascii="Times New Roman" w:hAnsi="Times New Roman" w:cs="Times New Roman"/>
          <w:sz w:val="24"/>
          <w:szCs w:val="24"/>
        </w:rPr>
        <w:t>остдипломного</w:t>
      </w:r>
      <w:proofErr w:type="spellEnd"/>
      <w:r w:rsidR="009E6422" w:rsidRPr="006F09C7">
        <w:rPr>
          <w:rFonts w:ascii="Times New Roman" w:hAnsi="Times New Roman" w:cs="Times New Roman"/>
          <w:sz w:val="24"/>
          <w:szCs w:val="24"/>
        </w:rPr>
        <w:t xml:space="preserve"> </w:t>
      </w:r>
      <w:r w:rsidR="001250E1">
        <w:rPr>
          <w:rFonts w:ascii="Times New Roman" w:hAnsi="Times New Roman" w:cs="Times New Roman"/>
          <w:sz w:val="24"/>
          <w:szCs w:val="24"/>
        </w:rPr>
        <w:t>п</w:t>
      </w:r>
      <w:r w:rsidR="009E6422" w:rsidRPr="006F09C7">
        <w:rPr>
          <w:rFonts w:ascii="Times New Roman" w:hAnsi="Times New Roman" w:cs="Times New Roman"/>
          <w:sz w:val="24"/>
          <w:szCs w:val="24"/>
        </w:rPr>
        <w:t xml:space="preserve">едагогического </w:t>
      </w:r>
      <w:r w:rsidR="001250E1">
        <w:rPr>
          <w:rFonts w:ascii="Times New Roman" w:hAnsi="Times New Roman" w:cs="Times New Roman"/>
          <w:sz w:val="24"/>
          <w:szCs w:val="24"/>
        </w:rPr>
        <w:t>о</w:t>
      </w:r>
      <w:r w:rsidR="009E6422" w:rsidRPr="006F09C7">
        <w:rPr>
          <w:rFonts w:ascii="Times New Roman" w:hAnsi="Times New Roman" w:cs="Times New Roman"/>
          <w:sz w:val="24"/>
          <w:szCs w:val="24"/>
        </w:rPr>
        <w:t>бразования</w:t>
      </w:r>
      <w:proofErr w:type="gramStart"/>
      <w:r w:rsidR="009E6422" w:rsidRPr="006F09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6422" w:rsidRPr="006F09C7">
        <w:rPr>
          <w:rFonts w:ascii="Times New Roman" w:hAnsi="Times New Roman" w:cs="Times New Roman"/>
          <w:sz w:val="24"/>
          <w:szCs w:val="24"/>
        </w:rPr>
        <w:t xml:space="preserve"> г. Санкт- Петербург</w:t>
      </w:r>
      <w:r w:rsidR="00702CEF" w:rsidRPr="006F09C7">
        <w:rPr>
          <w:rFonts w:ascii="Times New Roman" w:hAnsi="Times New Roman" w:cs="Times New Roman"/>
          <w:sz w:val="24"/>
          <w:szCs w:val="24"/>
        </w:rPr>
        <w:t xml:space="preserve"> ( научный руков</w:t>
      </w:r>
      <w:r w:rsidR="005374B5" w:rsidRPr="006F09C7">
        <w:rPr>
          <w:rFonts w:ascii="Times New Roman" w:hAnsi="Times New Roman" w:cs="Times New Roman"/>
          <w:sz w:val="24"/>
          <w:szCs w:val="24"/>
        </w:rPr>
        <w:t>о</w:t>
      </w:r>
      <w:r w:rsidR="00702CEF" w:rsidRPr="006F09C7">
        <w:rPr>
          <w:rFonts w:ascii="Times New Roman" w:hAnsi="Times New Roman" w:cs="Times New Roman"/>
          <w:sz w:val="24"/>
          <w:szCs w:val="24"/>
        </w:rPr>
        <w:t xml:space="preserve">дитель – зав. </w:t>
      </w:r>
      <w:proofErr w:type="spellStart"/>
      <w:r w:rsidR="00702CEF" w:rsidRPr="006F09C7">
        <w:rPr>
          <w:rFonts w:ascii="Times New Roman" w:hAnsi="Times New Roman" w:cs="Times New Roman"/>
          <w:sz w:val="24"/>
          <w:szCs w:val="24"/>
        </w:rPr>
        <w:t>каф.психологии</w:t>
      </w:r>
      <w:proofErr w:type="spellEnd"/>
      <w:r w:rsidR="00702CEF" w:rsidRPr="006F09C7">
        <w:rPr>
          <w:rFonts w:ascii="Times New Roman" w:hAnsi="Times New Roman" w:cs="Times New Roman"/>
          <w:sz w:val="24"/>
          <w:szCs w:val="24"/>
        </w:rPr>
        <w:t xml:space="preserve"> АППО, канд.психол.наук, доцент </w:t>
      </w:r>
      <w:proofErr w:type="spellStart"/>
      <w:r w:rsidR="00702CEF" w:rsidRPr="006F09C7">
        <w:rPr>
          <w:rFonts w:ascii="Times New Roman" w:hAnsi="Times New Roman" w:cs="Times New Roman"/>
          <w:sz w:val="24"/>
          <w:szCs w:val="24"/>
        </w:rPr>
        <w:t>Шингаев</w:t>
      </w:r>
      <w:proofErr w:type="spellEnd"/>
      <w:r w:rsidR="00702CEF" w:rsidRPr="006F09C7">
        <w:rPr>
          <w:rFonts w:ascii="Times New Roman" w:hAnsi="Times New Roman" w:cs="Times New Roman"/>
          <w:sz w:val="24"/>
          <w:szCs w:val="24"/>
        </w:rPr>
        <w:t xml:space="preserve"> С.М.)</w:t>
      </w:r>
    </w:p>
    <w:p w:rsidR="005374B5" w:rsidRPr="006F09C7" w:rsidRDefault="005374B5" w:rsidP="006F09C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 ведущим звеном в механизме модернизации российского образования является учитель, и только здоровый учитель может воспитать здоровых детей. В связи с этим вопросы здоровья учителя приобретают особую актуальность. Профессионально-личностное здоровье учителя становится одним из факторов успешности образовательной системы, предопределяет эффективность процесса обучения и воспитания школьников.</w:t>
      </w:r>
    </w:p>
    <w:p w:rsidR="005374B5" w:rsidRPr="006F09C7" w:rsidRDefault="005374B5" w:rsidP="006F09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профессионального и личностного развития учителя в процессе повышения квалификации и профессиональной переподготовки рассмотрены в работах Л.И. Анциферовой, Л.Г. Борисовой, Л.И. Боровикова, С.Г. </w:t>
      </w:r>
      <w:proofErr w:type="spellStart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Вершловского</w:t>
      </w:r>
      <w:proofErr w:type="spellEnd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Т.И. Гореловой, A.A. </w:t>
      </w:r>
      <w:proofErr w:type="spellStart"/>
      <w:proofErr w:type="gramStart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>Деркача</w:t>
      </w:r>
      <w:proofErr w:type="spellEnd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Ю.Н. </w:t>
      </w:r>
      <w:proofErr w:type="spellStart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>Кулюткина</w:t>
      </w:r>
      <w:proofErr w:type="spellEnd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Л.М. Митиной, Э.М. Никитина, И.В. Плющ, В.Я. Синенко, С.Ф. </w:t>
      </w:r>
      <w:proofErr w:type="spellStart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>Хлебуновой</w:t>
      </w:r>
      <w:proofErr w:type="spellEnd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Г.С. </w:t>
      </w:r>
      <w:proofErr w:type="spellStart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Чесноковой</w:t>
      </w:r>
      <w:proofErr w:type="spellEnd"/>
      <w:r w:rsidRPr="006F0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Однако недостаточно изучены психолого-педагогические особенности формирования здоровьесберегающего поведения педагогов,  принципы, технологии и методы формирования здоровьесберегающей культуры педагогов, возможности самого учителя в управлении процессом психосоматической саморегуляции, механизмы педагогического руководства организацией здоровьесберегающего профессионально-личностного развития.</w:t>
      </w:r>
      <w:proofErr w:type="gramEnd"/>
    </w:p>
    <w:p w:rsidR="00BE0E64" w:rsidRPr="006F09C7" w:rsidRDefault="00BE0E64" w:rsidP="006F0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Практически все современные педагоги знают о том, что важно поддерживать свою работоспособность, заниматься профилактикой заболеваний и психического утомления, многие в курсе, какими способами можно  сохранить своё психическое и физическое здоровье. Однако</w:t>
      </w:r>
      <w:proofErr w:type="gramStart"/>
      <w:r w:rsidRPr="006F09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09C7">
        <w:rPr>
          <w:rFonts w:ascii="Times New Roman" w:hAnsi="Times New Roman" w:cs="Times New Roman"/>
          <w:sz w:val="24"/>
          <w:szCs w:val="24"/>
        </w:rPr>
        <w:t xml:space="preserve"> на практике почему-то существующие знания применяют лишь немногие педагоги. Напрашивается вывод о том, что мало знать, как сохранить своё здоровье - нужно хотеть это делать. Но и при наличии желания, необходимы некоторые внешние и </w:t>
      </w:r>
      <w:proofErr w:type="gramStart"/>
      <w:r w:rsidRPr="006F09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09C7">
        <w:rPr>
          <w:rFonts w:ascii="Times New Roman" w:hAnsi="Times New Roman" w:cs="Times New Roman"/>
          <w:sz w:val="24"/>
          <w:szCs w:val="24"/>
        </w:rPr>
        <w:t>или) внутренние стимулы, которые заставляли бы педагога осуществлять его желаемую деятельность.</w:t>
      </w:r>
      <w:r w:rsidR="00EB2CFE">
        <w:rPr>
          <w:rFonts w:ascii="Times New Roman" w:hAnsi="Times New Roman" w:cs="Times New Roman"/>
          <w:sz w:val="24"/>
          <w:szCs w:val="24"/>
        </w:rPr>
        <w:t xml:space="preserve"> Таким стимулом</w:t>
      </w:r>
      <w:r w:rsidRPr="006F09C7">
        <w:rPr>
          <w:rFonts w:ascii="Times New Roman" w:hAnsi="Times New Roman" w:cs="Times New Roman"/>
          <w:sz w:val="24"/>
          <w:szCs w:val="24"/>
        </w:rPr>
        <w:t>, с нашей точки зрения, является система мотивов.</w:t>
      </w:r>
    </w:p>
    <w:p w:rsidR="006F09C7" w:rsidRDefault="00BE0E64" w:rsidP="006F0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В работах отечественных педагогов и психологов подробно рассмотрены </w:t>
      </w:r>
      <w:r w:rsidR="006F09C7" w:rsidRPr="006F09C7">
        <w:rPr>
          <w:rFonts w:ascii="Times New Roman" w:hAnsi="Times New Roman" w:cs="Times New Roman"/>
          <w:sz w:val="24"/>
          <w:szCs w:val="24"/>
        </w:rPr>
        <w:t xml:space="preserve">теоретические  аспекты </w:t>
      </w:r>
      <w:r w:rsidRPr="006F09C7">
        <w:rPr>
          <w:rFonts w:ascii="Times New Roman" w:hAnsi="Times New Roman" w:cs="Times New Roman"/>
          <w:sz w:val="24"/>
          <w:szCs w:val="24"/>
        </w:rPr>
        <w:t xml:space="preserve"> формирования мотивации деятельности, иерархизации потребностей и существования мировоззрения в целом.</w:t>
      </w:r>
    </w:p>
    <w:p w:rsidR="00BE0E64" w:rsidRPr="006F09C7" w:rsidRDefault="00BE0E64" w:rsidP="006F09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А. Н. Леонтьев в своих работах </w:t>
      </w:r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вопрос о взаимо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связи таких важнейших категорий, как деятельность, сознание, личность. </w:t>
      </w:r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 xml:space="preserve">Он считал, что </w:t>
      </w:r>
      <w:proofErr w:type="gramStart"/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>мировоззрении</w:t>
      </w:r>
      <w:proofErr w:type="gramEnd"/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 xml:space="preserve"> личности это  системн</w:t>
      </w:r>
      <w:r w:rsidR="00EB2C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>е образо</w:t>
      </w:r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вание, способное не только выражать определенное отношение личности к окружающей действительности, но также побуж</w:t>
      </w:r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дать, направлять и организовывать ее активность, участвовать в процессе соподчинения различных деятельностей и мотивов.</w:t>
      </w:r>
    </w:p>
    <w:p w:rsidR="00BE0E64" w:rsidRPr="006F09C7" w:rsidRDefault="00BE0E64" w:rsidP="006F09C7">
      <w:pPr>
        <w:shd w:val="clear" w:color="auto" w:fill="FFFFFF"/>
        <w:spacing w:line="36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А. Н. Леонтьев подчеркивает, что организация </w:t>
      </w:r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 xml:space="preserve">личности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представляет со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бой иерархическую структуру — деятельности находятся в ней 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отношениях соподчинения. Именно иерархические отношения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деятельностей и их мотивов    образуют    «ядро личности»  [</w:t>
      </w:r>
      <w:r w:rsidR="00B046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.стр. </w:t>
      </w:r>
      <w:r w:rsidRPr="006F09C7">
        <w:rPr>
          <w:rFonts w:ascii="Times New Roman" w:hAnsi="Times New Roman" w:cs="Times New Roman"/>
          <w:sz w:val="24"/>
          <w:szCs w:val="24"/>
        </w:rPr>
        <w:t>186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—189]. 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>Процесс отбора мотивов и построение их иерар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хии является результатом активности самого субъекта, продуктом  «вертикального движения сознания» по соподчинению мотивов: одни мотивы занимают место подчиняющих себе другие и  как бы возвышаются    над ними, некоторые, наоборот, спускаются до положения  подчиненных  [</w:t>
      </w:r>
      <w:r w:rsidR="00B046D2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С. 211—212]. В  результате происходит «раздвоение функций мотивов». 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>Одни мо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тивы становятся «смыслообразующими», тогда как другие — «мотивами - стимулами» [</w:t>
      </w:r>
      <w:r w:rsidR="00B046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С. 202]. </w:t>
      </w:r>
    </w:p>
    <w:p w:rsidR="00BE0E64" w:rsidRPr="006F09C7" w:rsidRDefault="00BE0E64" w:rsidP="006F09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проблеме </w:t>
      </w:r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здоровьесберегающего поведения, необходимо понять, каковы условия и механизмы актуализации </w:t>
      </w:r>
      <w:proofErr w:type="spellStart"/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 xml:space="preserve"> мотивов в иерархии</w:t>
      </w:r>
      <w:proofErr w:type="gramStart"/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044D5" w:rsidRPr="006F09C7">
        <w:rPr>
          <w:rFonts w:ascii="Times New Roman" w:eastAsia="Times New Roman" w:hAnsi="Times New Roman" w:cs="Times New Roman"/>
          <w:sz w:val="24"/>
          <w:szCs w:val="24"/>
        </w:rPr>
        <w:t xml:space="preserve"> как можно влиять на процесс движения мотивов .</w:t>
      </w:r>
    </w:p>
    <w:p w:rsidR="00BE0E64" w:rsidRPr="006F09C7" w:rsidRDefault="004044D5" w:rsidP="006F09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Л. И. </w:t>
      </w:r>
      <w:proofErr w:type="spellStart"/>
      <w:r w:rsidRPr="006F09C7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6F09C7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 xml:space="preserve">зучая закономерности психического развития в онтогенезе, отмечает, что превращение ребенка из «существа, подчиненного внешним влияниям, </w:t>
      </w:r>
      <w:proofErr w:type="gramStart"/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proofErr w:type="gramEnd"/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>, способного действовать самостоятельно на основе сознательно поставленных целей и принятых намерений», происходит под воздействием складыва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E0E64"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>ющегося у него мировоззрения. Психологическая функция ми</w:t>
      </w:r>
      <w:r w:rsidR="00BE0E64"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>ровоззрения заключается, по мнению автора, в том, что, «во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площая в себе идеалы личности, оно, таким образом, органи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зует все ее побуждения, все поведение». Человек выстраивает иерархию своих потребностей и мотивов и поддерживает, раз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вивая, эту систему в течение жизни именно на основе своего мировоззрения. За счет этого иерархическая структура моти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вов приобретает качества устойчивости и свободы от внешних влияний [2</w:t>
      </w:r>
      <w:r w:rsidR="00B046D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 xml:space="preserve">С. 436—437]. </w:t>
      </w:r>
    </w:p>
    <w:p w:rsidR="00B046D2" w:rsidRDefault="00D12B14" w:rsidP="006F09C7">
      <w:pPr>
        <w:shd w:val="clear" w:color="auto" w:fill="FFFFFF"/>
        <w:spacing w:line="36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В упомянутых нами исследованиях отмечается 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деятельностный аспект «работающего» мировоззрения — свойственная ему регулирующая функция. Являясь инвариантом по отношению к различным предметным деятельностям, «мировоззренческая» деятельность </w:t>
      </w:r>
      <w:r w:rsidR="00BE0E64" w:rsidRPr="006F09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имеет специфические особенности по целям, мотивации и составу операционального механизма. </w:t>
      </w:r>
    </w:p>
    <w:p w:rsidR="00BE0E64" w:rsidRPr="006F09C7" w:rsidRDefault="00BE0E64" w:rsidP="006F09C7">
      <w:pPr>
        <w:shd w:val="clear" w:color="auto" w:fill="FFFFFF"/>
        <w:spacing w:line="36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225CD4">
        <w:rPr>
          <w:rFonts w:ascii="Times New Roman" w:eastAsia="Times New Roman" w:hAnsi="Times New Roman" w:cs="Times New Roman"/>
          <w:i/>
          <w:iCs/>
          <w:sz w:val="24"/>
          <w:szCs w:val="24"/>
        </w:rPr>
        <w:t>мотивом</w:t>
      </w:r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служит осознание личностью потребно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в необходимости строить свое отношение к себе самому, </w:t>
      </w:r>
      <w:r w:rsidRPr="006F09C7">
        <w:rPr>
          <w:rFonts w:ascii="Times New Roman" w:eastAsia="Times New Roman" w:hAnsi="Times New Roman" w:cs="Times New Roman"/>
          <w:spacing w:val="-2"/>
          <w:sz w:val="24"/>
          <w:szCs w:val="24"/>
        </w:rPr>
        <w:t>к миру и поведение в нем не только на эмпирической или эмо</w:t>
      </w:r>
      <w:r w:rsidRPr="006F09C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циональной основе, но и с опорой на содержание общественного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опыта, фиксированного в научных знаниях, традициях, социаль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ных стереотипах.</w:t>
      </w:r>
    </w:p>
    <w:p w:rsidR="00D12B14" w:rsidRPr="006F09C7" w:rsidRDefault="00D12B14" w:rsidP="006F09C7">
      <w:pPr>
        <w:shd w:val="clear" w:color="auto" w:fill="FFFFFF"/>
        <w:spacing w:line="36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</w:t>
      </w:r>
      <w:r w:rsidR="00B046D2">
        <w:rPr>
          <w:rFonts w:ascii="Times New Roman" w:eastAsia="Times New Roman" w:hAnsi="Times New Roman" w:cs="Times New Roman"/>
          <w:sz w:val="24"/>
          <w:szCs w:val="24"/>
        </w:rPr>
        <w:t xml:space="preserve">мировоззренческой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состоит в том, чтобы сформировать личную концепцию (модель) своего взаимодейст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вия с окружающим миром, с другими людьми, для осознания себя как личности, для построения системы ценностей, образа «Я» и других составляющих самосознания.</w:t>
      </w:r>
    </w:p>
    <w:p w:rsidR="00D12B14" w:rsidRPr="006F09C7" w:rsidRDefault="00D12B14" w:rsidP="006F09C7">
      <w:pPr>
        <w:shd w:val="clear" w:color="auto" w:fill="FFFFFF"/>
        <w:spacing w:line="36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>Как и всякая другая, «мировоззренческая» деятельность со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держит </w:t>
      </w:r>
      <w:r w:rsidRPr="00225CD4">
        <w:rPr>
          <w:rFonts w:ascii="Times New Roman" w:eastAsia="Times New Roman" w:hAnsi="Times New Roman" w:cs="Times New Roman"/>
          <w:i/>
          <w:iCs/>
          <w:sz w:val="24"/>
          <w:szCs w:val="24"/>
        </w:rPr>
        <w:t>операциональный компонент</w:t>
      </w:r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— совокупность особых психических действий и операций, с помощью которых, по мнению Л. И. </w:t>
      </w:r>
      <w:proofErr w:type="spellStart"/>
      <w:r w:rsidRPr="006F09C7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6F09C7">
        <w:rPr>
          <w:rFonts w:ascii="Times New Roman" w:eastAsia="Times New Roman" w:hAnsi="Times New Roman" w:cs="Times New Roman"/>
          <w:sz w:val="24"/>
          <w:szCs w:val="24"/>
        </w:rPr>
        <w:t>, осуществляется оценивание и соподчине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ние различных мотивов и деятельностей, а также активная ориентировка в ситуациях общественной жизни, их обследова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ние и выбор соответствующего поведения [</w:t>
      </w:r>
      <w:r w:rsidR="00B046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С. 220].</w:t>
      </w:r>
    </w:p>
    <w:p w:rsidR="00D12B14" w:rsidRPr="006F09C7" w:rsidRDefault="00D12B14" w:rsidP="006F09C7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Продуктом </w:t>
      </w:r>
      <w:r w:rsidR="00B046D2">
        <w:rPr>
          <w:rFonts w:ascii="Times New Roman" w:eastAsia="Times New Roman" w:hAnsi="Times New Roman" w:cs="Times New Roman"/>
          <w:sz w:val="24"/>
          <w:szCs w:val="24"/>
        </w:rPr>
        <w:t xml:space="preserve">мировоззренческой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является образование и функционирование механизма, включающего мировоззренче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ские ценности в структуру ориентировки, которая обеспечивает взаимодействие личности с явлениями окружающей действи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тельности, удовлетворяет ее «потребность в персонализации», 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реализуя тем самым «высший уровень развития» личности, ее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индивидуальность 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="00EB2CF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С. 242, 340].</w:t>
      </w:r>
    </w:p>
    <w:p w:rsidR="00D12B14" w:rsidRPr="00EB2CFE" w:rsidRDefault="00D12B14" w:rsidP="006F09C7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>Формирование мировоззренческой деятельности происходит не только в плане ее развития, но, очевидно, порождает также специфические для нее образования, одним из которых и яв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ляется личный способ </w:t>
      </w:r>
      <w:r w:rsidRPr="00EB2CF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мировоззренческой ориентировки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>. Он представляет собой совокупность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обобщенных приемов позна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вательной деятельности, путем выполнения которых достигает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ся реализация личностью собственных ценностей в решении вопросов о том, как отнестись к данной общественной ситуа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ции, явлению. Считать ли их значимыми, и если да, 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как и </w:t>
      </w:r>
      <w:r w:rsidRPr="006F09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каких целях их использовать (при построении отношения к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действительности</w:t>
      </w:r>
      <w:r w:rsidR="006F09C7" w:rsidRPr="006F09C7">
        <w:rPr>
          <w:rFonts w:ascii="Times New Roman" w:eastAsia="Times New Roman" w:hAnsi="Times New Roman" w:cs="Times New Roman"/>
          <w:sz w:val="24"/>
          <w:szCs w:val="24"/>
        </w:rPr>
        <w:t>, в создании своего «Я»), если 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ни полезны, и как устранить, если они вредны?</w:t>
      </w:r>
      <w:r w:rsidR="00EB2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B14" w:rsidRDefault="00D12B14" w:rsidP="006F09C7">
      <w:pPr>
        <w:shd w:val="clear" w:color="auto" w:fill="FFFFFF"/>
        <w:spacing w:line="36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>Присущий личности способ мировоззренческой ориентиров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образуется на уровне достаточно развитой личности, когда 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>возникает потребность включить в социально - ориентировочную деятельность принятые субъектом знания и умения, когда си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стематизация личностных деятельностей и мотивов для своей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реализации требует, по мнению Л. И. </w:t>
      </w:r>
      <w:proofErr w:type="spellStart"/>
      <w:r w:rsidRPr="006F09C7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, интегрального механизма регуляции социального поведения. </w:t>
      </w:r>
    </w:p>
    <w:p w:rsidR="00EB2CFE" w:rsidRPr="006F09C7" w:rsidRDefault="00EB2CFE" w:rsidP="00D360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Социальная ориентировка, 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как известно,— это психическая ориентировка в   условиях  некоторой общественной  ситуации, в которой субъекту    необходимо осуществлять    поведение   [</w:t>
      </w:r>
      <w:r w:rsidR="00D360A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.с.94] Задачей такой ориентировки  (как основы становления поведенческого   акта)   является   категоризация    ситуации, ее оценка и определение (выбор)  мотива, целей, операций, будущего действия,  поступка.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Очевидно, такая ориентировка может быть в большей или меньшей степени адекватна условиям ситуации как по  характеру используемых в ней знаний (научных или житейских, эмпирических), так и по уровню умения ориентироваться в ситуации данного типа (по уровню способности выделить в ситуации </w:t>
      </w:r>
      <w:r w:rsidRPr="006F09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подлинно    существенные ее  признаки). </w:t>
      </w:r>
    </w:p>
    <w:p w:rsidR="00D12B14" w:rsidRPr="006F09C7" w:rsidRDefault="00D12B14" w:rsidP="006F09C7">
      <w:pPr>
        <w:shd w:val="clear" w:color="auto" w:fill="FFFFFF"/>
        <w:spacing w:line="36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>Будучи продуктом мировоззренческой деятельности</w:t>
      </w:r>
      <w:r w:rsidR="006F09C7" w:rsidRPr="006F0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способ  социальной ориентировки выполняет отмеченную ранее функцию координации двух планов психической деятельности, слу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жит, по-видимому, тем опосредующим звеном, с помощью ко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торого в отдельных поведенческих актах (в ценностных выбо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рах) и реализуются глубинные характеристики личности: осо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бенности образа «Я», иерархии мотивов, потребность персонализации [</w:t>
      </w:r>
      <w:r w:rsidR="00D360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B2C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]. Для выпол</w:t>
      </w:r>
      <w:r w:rsidR="00D360A3">
        <w:rPr>
          <w:rFonts w:ascii="Times New Roman" w:eastAsia="Times New Roman" w:hAnsi="Times New Roman" w:cs="Times New Roman"/>
          <w:sz w:val="24"/>
          <w:szCs w:val="24"/>
        </w:rPr>
        <w:t>нения такой роли способ мировоз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зренческой ориентировки как процесс должен включать в себя</w:t>
      </w:r>
      <w:r w:rsidR="0067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по крайней 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три компонента: когнитивный, операциональ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ный и мотивационный.</w:t>
      </w:r>
    </w:p>
    <w:p w:rsidR="00D12B14" w:rsidRPr="006F09C7" w:rsidRDefault="00D12B14" w:rsidP="006F09C7">
      <w:pPr>
        <w:shd w:val="clear" w:color="auto" w:fill="FFFFFF"/>
        <w:spacing w:line="360" w:lineRule="auto"/>
        <w:ind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Когнитивный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компонент — это система усвоенных личностью на   уровне  убеждений   «социальных  знаний»:   понятий,  правил, оценок, норм, ценностей. </w:t>
      </w:r>
    </w:p>
    <w:p w:rsidR="00D12B14" w:rsidRPr="006F09C7" w:rsidRDefault="00D12B14" w:rsidP="006F09C7">
      <w:pPr>
        <w:shd w:val="clear" w:color="auto" w:fill="FFFFFF"/>
        <w:spacing w:line="360" w:lineRule="auto"/>
        <w:ind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Мотивационный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компонент — это мо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тивация, личностный смысл, который придается использованию способа ориентировки.</w:t>
      </w:r>
    </w:p>
    <w:p w:rsidR="00D12B14" w:rsidRPr="006F09C7" w:rsidRDefault="00D12B14" w:rsidP="006F09C7">
      <w:pPr>
        <w:shd w:val="clear" w:color="auto" w:fill="FFFFFF"/>
        <w:spacing w:line="360" w:lineRule="auto"/>
        <w:ind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Операциональный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компонент — совокуп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обобщенных    </w:t>
      </w:r>
      <w:r w:rsidRPr="006F09C7">
        <w:rPr>
          <w:rFonts w:ascii="Times New Roman" w:eastAsia="Times New Roman" w:hAnsi="Times New Roman" w:cs="Times New Roman"/>
          <w:b/>
          <w:sz w:val="24"/>
          <w:szCs w:val="24"/>
        </w:rPr>
        <w:t>приемов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   деятельности, а именно: </w:t>
      </w:r>
    </w:p>
    <w:tbl>
      <w:tblPr>
        <w:tblStyle w:val="a3"/>
        <w:tblW w:w="0" w:type="auto"/>
        <w:tblInd w:w="58" w:type="dxa"/>
        <w:tblLook w:val="04A0"/>
      </w:tblPr>
      <w:tblGrid>
        <w:gridCol w:w="3176"/>
        <w:gridCol w:w="5805"/>
      </w:tblGrid>
      <w:tr w:rsidR="00D12B14" w:rsidRPr="006F09C7" w:rsidTr="00D12B14">
        <w:tc>
          <w:tcPr>
            <w:tcW w:w="3176" w:type="dxa"/>
          </w:tcPr>
          <w:p w:rsidR="00D12B14" w:rsidRPr="00C50D28" w:rsidRDefault="00D12B14" w:rsidP="00C50D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2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приёмов деятельности</w:t>
            </w:r>
          </w:p>
        </w:tc>
        <w:tc>
          <w:tcPr>
            <w:tcW w:w="5805" w:type="dxa"/>
          </w:tcPr>
          <w:p w:rsidR="00D12B14" w:rsidRPr="00C50D28" w:rsidRDefault="00C50D28" w:rsidP="00C50D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D12B14" w:rsidRPr="00C50D28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</w:tr>
      <w:tr w:rsidR="00D12B14" w:rsidRPr="006F09C7" w:rsidTr="00D12B14">
        <w:tc>
          <w:tcPr>
            <w:tcW w:w="3176" w:type="dxa"/>
          </w:tcPr>
          <w:p w:rsidR="00D12B14" w:rsidRPr="006F09C7" w:rsidRDefault="006715FD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риемы</w:t>
            </w:r>
            <w:r w:rsidR="00D12B14" w:rsidRPr="006F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 и оценочного анализа ситуации и явлений</w:t>
            </w:r>
          </w:p>
        </w:tc>
        <w:tc>
          <w:tcPr>
            <w:tcW w:w="5805" w:type="dxa"/>
          </w:tcPr>
          <w:p w:rsidR="00D12B14" w:rsidRPr="006F09C7" w:rsidRDefault="00D12B14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объективных    свойств    ситуаций  и явлений</w:t>
            </w:r>
            <w:r w:rsidR="006715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2B14" w:rsidRPr="006F09C7" w:rsidTr="00D12B14">
        <w:tc>
          <w:tcPr>
            <w:tcW w:w="3176" w:type="dxa"/>
          </w:tcPr>
          <w:p w:rsidR="00D12B14" w:rsidRPr="006F09C7" w:rsidRDefault="006715FD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оценки</w:t>
            </w:r>
            <w:r w:rsidR="00D36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:rsidR="00D12B14" w:rsidRPr="00B24EAF" w:rsidRDefault="00D12B14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научных знаний   (фиксированного в </w:t>
            </w: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них социального опы</w:t>
            </w: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та) для выяснения ценностного значения общественных ситуа</w:t>
            </w: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 и явлений</w:t>
            </w:r>
            <w:r w:rsidR="00D36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50D28">
              <w:rPr>
                <w:rFonts w:ascii="Times New Roman" w:eastAsia="Times New Roman" w:hAnsi="Times New Roman" w:cs="Times New Roman"/>
                <w:sz w:val="24"/>
                <w:szCs w:val="24"/>
              </w:rPr>
              <w:t>7;</w:t>
            </w:r>
            <w:r w:rsidR="00B2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B24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12B14" w:rsidRPr="006F09C7" w:rsidTr="00D12B14">
        <w:tc>
          <w:tcPr>
            <w:tcW w:w="3176" w:type="dxa"/>
          </w:tcPr>
          <w:p w:rsidR="00D12B14" w:rsidRPr="006F09C7" w:rsidRDefault="00D12B14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актуализации системы лич</w:t>
            </w: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ностных ценностей (нравственных, политических и других убеж</w:t>
            </w: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дений)</w:t>
            </w:r>
          </w:p>
        </w:tc>
        <w:tc>
          <w:tcPr>
            <w:tcW w:w="5805" w:type="dxa"/>
          </w:tcPr>
          <w:p w:rsidR="00D12B14" w:rsidRPr="006F09C7" w:rsidRDefault="00C50D28" w:rsidP="00C50D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системы</w:t>
            </w:r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ценностей, которыми  человек предпочитает руководствоваться</w:t>
            </w:r>
            <w:proofErr w:type="gramStart"/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D12B14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акты внутреннего выбора</w:t>
            </w:r>
          </w:p>
        </w:tc>
      </w:tr>
      <w:tr w:rsidR="00D12B14" w:rsidRPr="006F09C7" w:rsidTr="00D12B14">
        <w:tc>
          <w:tcPr>
            <w:tcW w:w="3176" w:type="dxa"/>
          </w:tcPr>
          <w:p w:rsidR="00D12B14" w:rsidRPr="006F09C7" w:rsidRDefault="00D12B14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целеполагания</w:t>
            </w:r>
          </w:p>
        </w:tc>
        <w:tc>
          <w:tcPr>
            <w:tcW w:w="5805" w:type="dxa"/>
          </w:tcPr>
          <w:p w:rsidR="00D12B14" w:rsidRPr="00B24EAF" w:rsidRDefault="00D12B14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личную и социально заданную цель действий в данной   ситуации,   корректировать    свои   намерения   содержанием общественных ценностей и норм</w:t>
            </w:r>
            <w:proofErr w:type="gramStart"/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 вступая  в противоречие с общественными  требованиями  и ожиданиями</w:t>
            </w:r>
            <w:r w:rsidR="00B24EAF" w:rsidRPr="00B2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4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50D28">
              <w:rPr>
                <w:rFonts w:ascii="Times New Roman" w:eastAsia="Times New Roman" w:hAnsi="Times New Roman" w:cs="Times New Roman"/>
                <w:sz w:val="24"/>
                <w:szCs w:val="24"/>
              </w:rPr>
              <w:t>8;</w:t>
            </w:r>
            <w:r w:rsidR="00B2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C50D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B2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B24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12B14" w:rsidRPr="006F09C7" w:rsidTr="00D12B14">
        <w:tc>
          <w:tcPr>
            <w:tcW w:w="3176" w:type="dxa"/>
          </w:tcPr>
          <w:p w:rsidR="00D12B14" w:rsidRPr="006F09C7" w:rsidRDefault="006F09C7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выбора   способов воздействия на ситуацию</w:t>
            </w:r>
          </w:p>
        </w:tc>
        <w:tc>
          <w:tcPr>
            <w:tcW w:w="5805" w:type="dxa"/>
          </w:tcPr>
          <w:p w:rsidR="00D12B14" w:rsidRPr="006F09C7" w:rsidRDefault="006715FD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09C7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оотнесение целей и средств их достижения, коррекция последних содержанием общественных ценностей и норм</w:t>
            </w:r>
            <w:r w:rsidR="00B2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24EAF" w:rsidRPr="0067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B24E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24EAF" w:rsidRPr="006715F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6F09C7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12B14" w:rsidRPr="006F09C7" w:rsidTr="00D12B14">
        <w:tc>
          <w:tcPr>
            <w:tcW w:w="3176" w:type="dxa"/>
          </w:tcPr>
          <w:p w:rsidR="00D12B14" w:rsidRPr="006F09C7" w:rsidRDefault="006715FD" w:rsidP="006F09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09C7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>рием коррекции</w:t>
            </w:r>
          </w:p>
        </w:tc>
        <w:tc>
          <w:tcPr>
            <w:tcW w:w="5805" w:type="dxa"/>
          </w:tcPr>
          <w:p w:rsidR="00D12B14" w:rsidRPr="006F09C7" w:rsidRDefault="006715FD" w:rsidP="006715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r w:rsidR="006F09C7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важности наличия собственной мировоззренческой   (смыслообразу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ющей)  позиции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09C7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приведение в иерархическое соответствие системы собственных ценностей с реальной, действующей 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вербализованной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системой</w:t>
            </w:r>
            <w:r w:rsidR="006F09C7" w:rsidRPr="006F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ценностей.</w:t>
            </w:r>
          </w:p>
        </w:tc>
      </w:tr>
    </w:tbl>
    <w:p w:rsidR="00D12B14" w:rsidRPr="006F09C7" w:rsidRDefault="006F09C7" w:rsidP="006F09C7">
      <w:pPr>
        <w:shd w:val="clear" w:color="auto" w:fill="FFFFFF"/>
        <w:spacing w:line="36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>Заметим, что каждый из отмеченных выше приемов познаватель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 выражает особенности соответствующих ви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дов социальной ориентировки: познавательной (в узком смы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сле слова), оценочной, регулирующей [</w:t>
      </w:r>
      <w:r w:rsidR="00B24E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24EA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50D28" w:rsidRPr="00C50D28" w:rsidRDefault="00D12B14" w:rsidP="006F09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функционирование каждого    из    приемов мировоззренческой ориентировки связаны с различным уровнем мотивации. </w:t>
      </w:r>
      <w:r w:rsidR="00C50D28">
        <w:rPr>
          <w:rFonts w:ascii="Times New Roman" w:eastAsia="Times New Roman" w:hAnsi="Times New Roman" w:cs="Times New Roman"/>
          <w:sz w:val="24"/>
          <w:szCs w:val="24"/>
        </w:rPr>
        <w:t>Например, 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владение приемами фактического анализа явлений может происходить и при «нейтральном» отношении к ним, когда усвоению научных    знаний придается утилитар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ный, прагматический    смысл   (для «жизненного балла»). Сказанное относится и к формированию приемов социальной оцен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ки, если она выражает просто умение квалифицировать ценностное значение    явления. Овладение приемами    актуализации собственных ценностей, целеполагания    и    выбора средств их 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достижения   (которые  непосредственно  воздействуют   на   поведенч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еский компонент)  требует высшего уровня мотивации, когда научным  знаниям   придается ценностный, «мировоззренческий», личностный смысл.    </w:t>
      </w:r>
      <w:r w:rsidR="00C50D28" w:rsidRPr="00C50D28">
        <w:rPr>
          <w:rFonts w:ascii="Times New Roman" w:eastAsia="Times New Roman" w:hAnsi="Times New Roman" w:cs="Times New Roman"/>
          <w:sz w:val="24"/>
          <w:szCs w:val="24"/>
        </w:rPr>
        <w:t xml:space="preserve">[12 </w:t>
      </w:r>
      <w:r w:rsidR="00C50D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D2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C50D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0D28" w:rsidRPr="00C50D28">
        <w:rPr>
          <w:rFonts w:ascii="Times New Roman" w:eastAsia="Times New Roman" w:hAnsi="Times New Roman" w:cs="Times New Roman"/>
          <w:sz w:val="24"/>
          <w:szCs w:val="24"/>
        </w:rPr>
        <w:t xml:space="preserve"> 21]</w:t>
      </w:r>
    </w:p>
    <w:p w:rsidR="00D12B14" w:rsidRDefault="00D12B14" w:rsidP="006F09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Обобщая приведенные выше суждения о роли отмеченных приемов  в структуре способа мировоззренческой ориентировки, подчеркнем, что их выполнение служит не только целям предварительного проигрывания в уме ситуаций и стратегий поведения в них до реального исполнения принятых решений. С их помощью социальная ориентировка не замыкается на выявление объективных свойств объектов,  но служит построению собственного  к  ним отношения   (пристрастности образа «Я»), формированию  личностного смысла усваиваемых социальных ценностей и норм.</w:t>
      </w:r>
      <w:r w:rsidR="00C50D28" w:rsidRPr="00C50D28">
        <w:rPr>
          <w:rFonts w:ascii="Times New Roman" w:eastAsia="Times New Roman" w:hAnsi="Times New Roman" w:cs="Times New Roman"/>
          <w:sz w:val="24"/>
          <w:szCs w:val="24"/>
        </w:rPr>
        <w:t>[12</w:t>
      </w:r>
      <w:r w:rsidR="00C50D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D28" w:rsidRPr="00C5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D2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C50D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0D28" w:rsidRPr="00C50D28">
        <w:rPr>
          <w:rFonts w:ascii="Times New Roman" w:eastAsia="Times New Roman" w:hAnsi="Times New Roman" w:cs="Times New Roman"/>
          <w:sz w:val="24"/>
          <w:szCs w:val="24"/>
        </w:rPr>
        <w:t xml:space="preserve"> 22]</w:t>
      </w:r>
    </w:p>
    <w:p w:rsidR="00711295" w:rsidRDefault="00711295" w:rsidP="006F09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295">
        <w:rPr>
          <w:rFonts w:ascii="Times New Roman" w:eastAsia="Times New Roman" w:hAnsi="Times New Roman" w:cs="Times New Roman"/>
          <w:b/>
          <w:sz w:val="24"/>
          <w:szCs w:val="24"/>
        </w:rPr>
        <w:t>Возможные  вербальные проявления мировоззренческих ориентировок педагогов в области здоровьесберегающего поведения</w:t>
      </w:r>
      <w:r w:rsidR="000E3F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E3F91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E3F9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материалам исследования </w:t>
      </w:r>
      <w:r w:rsidR="00B42179">
        <w:rPr>
          <w:rFonts w:ascii="Times New Roman" w:eastAsia="Times New Roman" w:hAnsi="Times New Roman" w:cs="Times New Roman"/>
          <w:b/>
          <w:sz w:val="24"/>
          <w:szCs w:val="24"/>
        </w:rPr>
        <w:t xml:space="preserve">С.М </w:t>
      </w:r>
      <w:proofErr w:type="spellStart"/>
      <w:r w:rsidR="00B42179">
        <w:rPr>
          <w:rFonts w:ascii="Times New Roman" w:eastAsia="Times New Roman" w:hAnsi="Times New Roman" w:cs="Times New Roman"/>
          <w:b/>
          <w:sz w:val="24"/>
          <w:szCs w:val="24"/>
        </w:rPr>
        <w:t>Шингаева</w:t>
      </w:r>
      <w:proofErr w:type="spellEnd"/>
      <w:r w:rsidR="00B42179">
        <w:rPr>
          <w:rFonts w:ascii="Times New Roman" w:eastAsia="Times New Roman" w:hAnsi="Times New Roman" w:cs="Times New Roman"/>
          <w:b/>
          <w:sz w:val="24"/>
          <w:szCs w:val="24"/>
        </w:rPr>
        <w:t xml:space="preserve"> 2011- </w:t>
      </w:r>
      <w:r w:rsidR="000E3F91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B42179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0E3F91">
        <w:rPr>
          <w:rFonts w:ascii="Times New Roman" w:eastAsia="Times New Roman" w:hAnsi="Times New Roman" w:cs="Times New Roman"/>
          <w:b/>
          <w:sz w:val="24"/>
          <w:szCs w:val="24"/>
        </w:rPr>
        <w:t>год)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11295" w:rsidTr="00711295">
        <w:tc>
          <w:tcPr>
            <w:tcW w:w="3190" w:type="dxa"/>
          </w:tcPr>
          <w:p w:rsidR="00711295" w:rsidRPr="000E3F91" w:rsidRDefault="00711295" w:rsidP="006F09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Когнитивный </w:t>
            </w:r>
            <w:r w:rsidRPr="000E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3190" w:type="dxa"/>
          </w:tcPr>
          <w:p w:rsidR="00711295" w:rsidRPr="000E3F91" w:rsidRDefault="00711295" w:rsidP="006F09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Мотивационный </w:t>
            </w:r>
            <w:r w:rsidRPr="000E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3191" w:type="dxa"/>
          </w:tcPr>
          <w:p w:rsidR="00711295" w:rsidRPr="000E3F91" w:rsidRDefault="00711295" w:rsidP="006F09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Операциональный </w:t>
            </w:r>
            <w:r w:rsidRPr="000E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</w:p>
        </w:tc>
      </w:tr>
      <w:tr w:rsidR="00711295" w:rsidTr="00711295">
        <w:tc>
          <w:tcPr>
            <w:tcW w:w="3190" w:type="dxa"/>
          </w:tcPr>
          <w:p w:rsidR="00711295" w:rsidRPr="000E3F91" w:rsidRDefault="00A040A1" w:rsidP="000E3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F91">
              <w:rPr>
                <w:rFonts w:ascii="Times New Roman" w:eastAsia="Times New Roman" w:hAnsi="Times New Roman" w:cs="Times New Roman"/>
                <w:sz w:val="24"/>
                <w:szCs w:val="24"/>
              </w:rPr>
              <w:t>« я знаю, что…» « я думаю, что…» «я убеждён, что…»</w:t>
            </w:r>
          </w:p>
        </w:tc>
        <w:tc>
          <w:tcPr>
            <w:tcW w:w="3190" w:type="dxa"/>
          </w:tcPr>
          <w:p w:rsidR="00711295" w:rsidRPr="000E3F91" w:rsidRDefault="00A040A1" w:rsidP="006F09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F91">
              <w:rPr>
                <w:rFonts w:ascii="Times New Roman" w:eastAsia="Times New Roman" w:hAnsi="Times New Roman" w:cs="Times New Roman"/>
                <w:sz w:val="24"/>
                <w:szCs w:val="24"/>
              </w:rPr>
              <w:t>« я хочу…потому что…»</w:t>
            </w:r>
          </w:p>
          <w:p w:rsidR="00281D35" w:rsidRPr="000E3F91" w:rsidRDefault="00281D35" w:rsidP="006F09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1295" w:rsidRPr="000E3F91" w:rsidRDefault="00A040A1" w:rsidP="00A040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F91">
              <w:rPr>
                <w:rFonts w:ascii="Times New Roman" w:eastAsia="Times New Roman" w:hAnsi="Times New Roman" w:cs="Times New Roman"/>
                <w:sz w:val="24"/>
                <w:szCs w:val="24"/>
              </w:rPr>
              <w:t>« мне важно это делать…»</w:t>
            </w:r>
          </w:p>
          <w:p w:rsidR="00281D35" w:rsidRPr="000E3F91" w:rsidRDefault="00281D35" w:rsidP="00A040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91" w:rsidTr="00711295">
        <w:tc>
          <w:tcPr>
            <w:tcW w:w="3190" w:type="dxa"/>
          </w:tcPr>
          <w:p w:rsidR="000E3F91" w:rsidRPr="000E3F91" w:rsidRDefault="000E3F91">
            <w:pPr>
              <w:spacing w:before="100" w:beforeAutospacing="1" w:line="2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1">
              <w:t>ПРИМЕРЫ</w:t>
            </w:r>
          </w:p>
          <w:p w:rsidR="000E3F91" w:rsidRPr="000E3F91" w:rsidRDefault="000E3F91">
            <w:pPr>
              <w:spacing w:before="100" w:beforeAutospacing="1" w:line="285" w:lineRule="atLeast"/>
              <w:jc w:val="both"/>
            </w:pPr>
            <w:r w:rsidRPr="000E3F91">
              <w:t xml:space="preserve">- я уверен, что здоровье - это самое важное </w:t>
            </w:r>
            <w:r>
              <w:t>в жизни</w:t>
            </w:r>
            <w:r w:rsidRPr="000E3F91">
              <w:t>, самая главная жизненная ценность...</w:t>
            </w:r>
          </w:p>
          <w:p w:rsidR="000E3F91" w:rsidRPr="000E3F91" w:rsidRDefault="000E3F91">
            <w:pPr>
              <w:spacing w:before="100" w:beforeAutospacing="1" w:line="285" w:lineRule="atLeast"/>
              <w:jc w:val="both"/>
              <w:rPr>
                <w:sz w:val="24"/>
                <w:szCs w:val="24"/>
              </w:rPr>
            </w:pPr>
            <w:r w:rsidRPr="000E3F91">
              <w:t>- я знаю, что физическая активность укрепляет мое профессиональное здоровье и знаю, что надо делать ежедневно зарядку...</w:t>
            </w:r>
          </w:p>
        </w:tc>
        <w:tc>
          <w:tcPr>
            <w:tcW w:w="3190" w:type="dxa"/>
          </w:tcPr>
          <w:p w:rsidR="000E3F91" w:rsidRPr="000E3F91" w:rsidRDefault="000E3F91">
            <w:pPr>
              <w:spacing w:before="100" w:beforeAutospacing="1" w:line="2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1">
              <w:t>ПРИМЕРЫ</w:t>
            </w:r>
          </w:p>
          <w:p w:rsidR="000E3F91" w:rsidRPr="000E3F91" w:rsidRDefault="000E3F91">
            <w:pPr>
              <w:spacing w:before="100" w:beforeAutospacing="1" w:line="285" w:lineRule="atLeast"/>
              <w:jc w:val="both"/>
            </w:pPr>
            <w:r w:rsidRPr="000E3F91">
              <w:t>- я хочу как можно дольше активно трудиться в своей профессии и потому стараюсь заботиться о своем здоровье</w:t>
            </w:r>
          </w:p>
          <w:p w:rsidR="000E3F91" w:rsidRPr="000E3F91" w:rsidRDefault="000E3F91">
            <w:pPr>
              <w:spacing w:before="100" w:beforeAutospacing="1" w:line="285" w:lineRule="atLeast"/>
              <w:jc w:val="both"/>
              <w:rPr>
                <w:sz w:val="24"/>
                <w:szCs w:val="24"/>
              </w:rPr>
            </w:pPr>
            <w:r w:rsidRPr="000E3F91">
              <w:t>- для меня важно иметь крепкое здоровье, потому что здоровье - залог успеха в профессии</w:t>
            </w:r>
          </w:p>
        </w:tc>
        <w:tc>
          <w:tcPr>
            <w:tcW w:w="3191" w:type="dxa"/>
          </w:tcPr>
          <w:p w:rsidR="000E3F91" w:rsidRPr="000E3F91" w:rsidRDefault="000E3F91">
            <w:pPr>
              <w:spacing w:before="100" w:beforeAutospacing="1" w:line="2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91">
              <w:t>ПРИМЕРЫ</w:t>
            </w:r>
          </w:p>
          <w:p w:rsidR="000E3F91" w:rsidRPr="000E3F91" w:rsidRDefault="000E3F91">
            <w:pPr>
              <w:spacing w:before="100" w:beforeAutospacing="1" w:line="285" w:lineRule="atLeast"/>
              <w:jc w:val="both"/>
              <w:rPr>
                <w:sz w:val="24"/>
                <w:szCs w:val="24"/>
              </w:rPr>
            </w:pPr>
            <w:r w:rsidRPr="000E3F91">
              <w:t>-</w:t>
            </w:r>
            <w:r w:rsidRPr="000E3F91">
              <w:rPr>
                <w:rStyle w:val="apple-converted-space"/>
              </w:rPr>
              <w:t> </w:t>
            </w:r>
            <w:r w:rsidRPr="000E3F91">
              <w:t>я считаю, что делать утреннюю зарядку и правильно питаться важно, т.к. это способствует укреплению моего здоровья и продлевает жизнь...</w:t>
            </w:r>
          </w:p>
        </w:tc>
      </w:tr>
    </w:tbl>
    <w:p w:rsidR="00711295" w:rsidRDefault="00711295" w:rsidP="006F09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295" w:rsidRPr="00C50D28" w:rsidRDefault="00711295" w:rsidP="006F09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B14" w:rsidRDefault="00D12B14" w:rsidP="006F09C7">
      <w:pPr>
        <w:shd w:val="clear" w:color="auto" w:fill="FFFFFF"/>
        <w:spacing w:before="19" w:line="36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C7">
        <w:rPr>
          <w:rFonts w:ascii="Times New Roman" w:eastAsia="Times New Roman" w:hAnsi="Times New Roman" w:cs="Times New Roman"/>
          <w:sz w:val="24"/>
          <w:szCs w:val="24"/>
        </w:rPr>
        <w:t>Выполнение социально ориентированной деятельности мо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жет, очевидно, опираться на содержание теоретически обосно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ванного либо житейского, обыденного мировоззрения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ледует различать поэтому «теоретически обоснованный» и 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t>«житейский», эмпирический способы мировоззренческой ориен</w:t>
      </w:r>
      <w:r w:rsidRPr="006F09C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F09C7">
        <w:rPr>
          <w:rFonts w:ascii="Times New Roman" w:eastAsia="Times New Roman" w:hAnsi="Times New Roman" w:cs="Times New Roman"/>
          <w:sz w:val="24"/>
          <w:szCs w:val="24"/>
        </w:rPr>
        <w:t>тировки. В качестве подтипа, частного случая «житейского» подхода можно указать «эмоциональный способ ориентировки». В нем решающая роль в социально ориентированной деятель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ности человека принадлежит эмоциональным побуждениям, не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достаточно контролируемым сознанием. 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>Если же учитывать при этом возможные различия в уровнях развития поведенческой (личностной) ак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тивности, то окажется возможным выделить другие два типа социальной ориентировки: 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личностный и конформный.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В таком случае возможна </w:t>
      </w:r>
      <w:proofErr w:type="gramStart"/>
      <w:r w:rsidRPr="006F09C7">
        <w:rPr>
          <w:rFonts w:ascii="Times New Roman" w:eastAsia="Times New Roman" w:hAnsi="Times New Roman" w:cs="Times New Roman"/>
          <w:sz w:val="24"/>
          <w:szCs w:val="24"/>
        </w:rPr>
        <w:t>более развернутая</w:t>
      </w:r>
      <w:proofErr w:type="gramEnd"/>
      <w:r w:rsidRPr="006F09C7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способов социальной ориентировки, требующая выделения четырех его типов: конформно-ситуативного, конформно-мировоззренческого (характерного для концепций классового подхода в ориенти</w:t>
      </w:r>
      <w:r w:rsidRPr="006F09C7">
        <w:rPr>
          <w:rFonts w:ascii="Times New Roman" w:eastAsia="Times New Roman" w:hAnsi="Times New Roman" w:cs="Times New Roman"/>
          <w:sz w:val="24"/>
          <w:szCs w:val="24"/>
        </w:rPr>
        <w:softHyphen/>
        <w:t>ровке), личностно - ситуативного, личностно-мировоззренческого.</w:t>
      </w:r>
    </w:p>
    <w:p w:rsidR="00711295" w:rsidRPr="006F09C7" w:rsidRDefault="00711295" w:rsidP="006F09C7">
      <w:pPr>
        <w:shd w:val="clear" w:color="auto" w:fill="FFFFFF"/>
        <w:spacing w:before="19" w:line="36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теоретические основы формирования мировоззрения, убеждений и мотивов личности, можно сконструировать психолого- педагогический инструментарий для диагностики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мировоззренческих ориентировок педагогов, а также построить программу формирующего эксперимента.</w:t>
      </w:r>
    </w:p>
    <w:p w:rsidR="00B046D2" w:rsidRDefault="00B046D2" w:rsidP="006F09C7">
      <w:pPr>
        <w:shd w:val="clear" w:color="auto" w:fill="FFFFFF"/>
        <w:spacing w:line="36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B046D2" w:rsidRDefault="00B046D2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 А.Н. Деятельность. Сознание. Личность. 2-е изд., М, 1977.</w:t>
      </w:r>
    </w:p>
    <w:p w:rsidR="00B046D2" w:rsidRDefault="00B046D2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Личность и её формирование в детском возрасте. М, 1968.</w:t>
      </w:r>
    </w:p>
    <w:p w:rsidR="00B046D2" w:rsidRDefault="00B046D2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Проблема развития мотивационной сферы ребёнка/ Изучение мотивации поведения детей и подростков. М, 1972</w:t>
      </w:r>
    </w:p>
    <w:p w:rsidR="00B046D2" w:rsidRDefault="00EB2CFE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А.В. Личность. Деятельность. Коллектив. М, 1982</w:t>
      </w:r>
    </w:p>
    <w:p w:rsidR="00EB2CFE" w:rsidRDefault="00D360A3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психология. Краткий очерк./ под. Ред. Г.П. Предвечного,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М, 1975</w:t>
      </w:r>
    </w:p>
    <w:p w:rsidR="00D360A3" w:rsidRDefault="00D360A3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Г.М. Методологические проблемы и практика социально- психологических исследований. / Теоретические и методологические проблемы социальной психологии. М, 1977.</w:t>
      </w:r>
    </w:p>
    <w:p w:rsidR="00D360A3" w:rsidRDefault="00D360A3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Батурин Н.А. Проблема оценивания и оценки в общей психологии.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Психол. 1989  №</w:t>
      </w:r>
      <w:r w:rsidRPr="00D360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0A3" w:rsidRDefault="00B24EAF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Момов В. Человек. Мораль. Воспитание. М., 1975</w:t>
      </w:r>
    </w:p>
    <w:p w:rsidR="00B24EAF" w:rsidRDefault="00B24EAF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Гусейнов А.А. Социальная природа нравственности. М., 1984</w:t>
      </w:r>
    </w:p>
    <w:p w:rsidR="00B24EAF" w:rsidRDefault="00B24EAF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Плахов В.Д. Социальные нормы: Философские основания общей теории. М., 1985</w:t>
      </w:r>
    </w:p>
    <w:p w:rsidR="00B24EAF" w:rsidRDefault="00B24EAF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Залесский Г.Е. Психологические вопросы формирования убеждений. М., 1982</w:t>
      </w:r>
    </w:p>
    <w:p w:rsidR="00B24EAF" w:rsidRDefault="00B24EAF" w:rsidP="00B24EAF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Залесский Г.Е. Психология мировоззрения и убеждений личности. М., 1994</w:t>
      </w:r>
    </w:p>
    <w:p w:rsidR="00B24EAF" w:rsidRPr="00B046D2" w:rsidRDefault="00B24EAF" w:rsidP="00B24EAF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Т.В.,Ганова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Мировоззрение и методология</w:t>
      </w:r>
      <w:r w:rsidR="006715FD">
        <w:rPr>
          <w:rFonts w:ascii="Times New Roman" w:hAnsi="Times New Roman" w:cs="Times New Roman"/>
          <w:sz w:val="24"/>
          <w:szCs w:val="24"/>
        </w:rPr>
        <w:t>, их взаимосвязь, состав и структура. М, 1979</w:t>
      </w:r>
    </w:p>
    <w:p w:rsidR="00B24EAF" w:rsidRPr="00B046D2" w:rsidRDefault="00B24EAF" w:rsidP="00B046D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B14" w:rsidRPr="006F09C7" w:rsidRDefault="00D12B14" w:rsidP="006F09C7">
      <w:pPr>
        <w:shd w:val="clear" w:color="auto" w:fill="FFFFFF"/>
        <w:spacing w:line="36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BE0E64" w:rsidRPr="006F09C7" w:rsidRDefault="00BE0E64" w:rsidP="006F09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B5" w:rsidRPr="006F09C7" w:rsidRDefault="005374B5" w:rsidP="006F0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74B5" w:rsidRPr="006F09C7" w:rsidSect="001F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878"/>
    <w:multiLevelType w:val="hybridMultilevel"/>
    <w:tmpl w:val="FC4C94D8"/>
    <w:lvl w:ilvl="0" w:tplc="5658F510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6BF"/>
    <w:rsid w:val="000E3F91"/>
    <w:rsid w:val="001250E1"/>
    <w:rsid w:val="001E0C67"/>
    <w:rsid w:val="001F7723"/>
    <w:rsid w:val="00225CD4"/>
    <w:rsid w:val="00281D35"/>
    <w:rsid w:val="004044D5"/>
    <w:rsid w:val="005374B5"/>
    <w:rsid w:val="006715FD"/>
    <w:rsid w:val="006F09C7"/>
    <w:rsid w:val="00702CEF"/>
    <w:rsid w:val="00711295"/>
    <w:rsid w:val="00942AC5"/>
    <w:rsid w:val="009E6422"/>
    <w:rsid w:val="00A040A1"/>
    <w:rsid w:val="00AD5086"/>
    <w:rsid w:val="00B046D2"/>
    <w:rsid w:val="00B24EAF"/>
    <w:rsid w:val="00B42179"/>
    <w:rsid w:val="00BE0E64"/>
    <w:rsid w:val="00C139B5"/>
    <w:rsid w:val="00C50D28"/>
    <w:rsid w:val="00D12B14"/>
    <w:rsid w:val="00D360A3"/>
    <w:rsid w:val="00D706BF"/>
    <w:rsid w:val="00EB2CFE"/>
    <w:rsid w:val="00F2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6D2"/>
    <w:pPr>
      <w:ind w:left="720"/>
      <w:contextualSpacing/>
    </w:pPr>
  </w:style>
  <w:style w:type="character" w:customStyle="1" w:styleId="apple-converted-space">
    <w:name w:val="apple-converted-space"/>
    <w:basedOn w:val="a0"/>
    <w:rsid w:val="000E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2013-11-03T15:13:00Z</dcterms:created>
  <dcterms:modified xsi:type="dcterms:W3CDTF">2013-11-19T08:42:00Z</dcterms:modified>
</cp:coreProperties>
</file>