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1" w:type="dxa"/>
        <w:tblInd w:w="93" w:type="dxa"/>
        <w:tblLook w:val="04A0"/>
      </w:tblPr>
      <w:tblGrid>
        <w:gridCol w:w="15521"/>
      </w:tblGrid>
      <w:tr w:rsidR="00FE1D9A" w:rsidRPr="007023F6" w:rsidTr="00FE1D9A">
        <w:trPr>
          <w:trHeight w:val="706"/>
        </w:trPr>
        <w:tc>
          <w:tcPr>
            <w:tcW w:w="1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D9A" w:rsidRPr="007023F6" w:rsidRDefault="00FE1D9A" w:rsidP="00FE1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Государственное бюджетное  дошкольное образовательное учреждение детский сад № 8  Приморского района Санкт-Петербурга</w:t>
            </w:r>
          </w:p>
        </w:tc>
      </w:tr>
      <w:tr w:rsidR="00FE1D9A" w:rsidRPr="007023F6" w:rsidTr="0079437C">
        <w:trPr>
          <w:trHeight w:val="7535"/>
        </w:trPr>
        <w:tc>
          <w:tcPr>
            <w:tcW w:w="1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189" w:rsidRDefault="0079437C" w:rsidP="00697F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E37189" w:rsidRPr="00EE5F7B">
              <w:rPr>
                <w:rFonts w:ascii="Times New Roman" w:hAnsi="Times New Roman" w:cs="Times New Roman"/>
                <w:sz w:val="24"/>
                <w:szCs w:val="24"/>
              </w:rPr>
              <w:t>В целях повышения эффективности деятельности педагогических работников дошкольных учреждений,  в соответствии с программой поэтапного совершенствования оплаты труда в государственных (муниципальных) учреждениях на 2013-2018 годы, утвержденной распоряжением Правительства Российской Федерации от 26.11.2012 № 219</w:t>
            </w:r>
            <w:r w:rsidR="00E37189">
              <w:rPr>
                <w:rFonts w:ascii="Times New Roman" w:hAnsi="Times New Roman" w:cs="Times New Roman"/>
                <w:sz w:val="24"/>
                <w:szCs w:val="24"/>
              </w:rPr>
              <w:t>0-р, в соответствии с распоряжением Комитета по образованию Санкт-Петербурга № 3480-р от 28.12.2012 «Об утверждении примерных показателей эффективности деятельности педагогических работников государственных образовательных учреждений, реализующих основную общеобразовательную программу дошкольного образования</w:t>
            </w:r>
            <w:proofErr w:type="gramEnd"/>
            <w:r w:rsidR="00B46A3F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финансируемых за счет бюджета Санкт-Петербурга»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 июня 2013г. </w:t>
            </w:r>
            <w:r w:rsidRPr="00794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 бюджетное  дошкольное образовательное учреждение детский сад № 8  Приморского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разработало</w:t>
            </w:r>
            <w:r w:rsidRPr="007023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0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794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437C" w:rsidRDefault="0079437C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оценке эффективности деятельности педагога принимает участие сам педагог</w:t>
            </w:r>
            <w:r w:rsidR="00691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 самоанализ, старший воспитатель, ст</w:t>
            </w:r>
            <w:r w:rsidR="00691640">
              <w:rPr>
                <w:rFonts w:ascii="Times New Roman" w:hAnsi="Times New Roman" w:cs="Times New Roman"/>
                <w:sz w:val="24"/>
                <w:szCs w:val="24"/>
              </w:rPr>
              <w:t xml:space="preserve">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691640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АХР, члены комиссии , руководитель учреждения.</w:t>
            </w:r>
          </w:p>
          <w:p w:rsidR="0079437C" w:rsidRDefault="0079437C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 производ</w:t>
            </w:r>
            <w:r w:rsidR="00083910">
              <w:rPr>
                <w:rFonts w:ascii="Times New Roman" w:hAnsi="Times New Roman" w:cs="Times New Roman"/>
                <w:sz w:val="24"/>
                <w:szCs w:val="24"/>
              </w:rPr>
              <w:t xml:space="preserve">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 образо</w:t>
            </w:r>
            <w:r w:rsidR="000839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437C" w:rsidRDefault="000678EE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Набранные балл</w:t>
            </w:r>
            <w:r w:rsidR="00E71CBD">
              <w:rPr>
                <w:rFonts w:ascii="Times New Roman" w:hAnsi="Times New Roman" w:cs="Times New Roman"/>
                <w:sz w:val="24"/>
                <w:szCs w:val="24"/>
              </w:rPr>
              <w:t>ы всех  педагогов суммируются.</w:t>
            </w:r>
          </w:p>
          <w:p w:rsidR="000678EE" w:rsidRDefault="000678EE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Стимулирующий фонд делится на полученное количество баллов. Таким образом,  мы высчитывает стоимость одного балла.</w:t>
            </w:r>
          </w:p>
          <w:p w:rsidR="000678EE" w:rsidRDefault="000678EE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стоимость одного балла умножаем на количество баллов  каждого педагога и получаем стимулирующ</w:t>
            </w:r>
            <w:r w:rsidR="00E70C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выплату </w:t>
            </w:r>
            <w:r w:rsidR="00E70CD6">
              <w:rPr>
                <w:rFonts w:ascii="Times New Roman" w:hAnsi="Times New Roman" w:cs="Times New Roman"/>
                <w:sz w:val="24"/>
                <w:szCs w:val="24"/>
              </w:rPr>
              <w:t>за конкретный месяц.</w:t>
            </w:r>
          </w:p>
          <w:p w:rsidR="0079437C" w:rsidRDefault="00E70CD6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Например: Фонд составляет 20 000 рублей. </w:t>
            </w:r>
          </w:p>
          <w:p w:rsidR="00E70CD6" w:rsidRPr="00691640" w:rsidRDefault="00E70CD6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балов педагогов: </w:t>
            </w:r>
            <w:r w:rsidR="00DE0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 баллов</w:t>
            </w:r>
            <w:r w:rsid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0EF6" w:rsidRDefault="00DE0EF6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Далее: 20 000 / 2</w:t>
            </w:r>
            <w:r w:rsid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69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 таким образом,  1 балл равен – </w:t>
            </w:r>
            <w:r w:rsid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1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рублям.</w:t>
            </w:r>
          </w:p>
          <w:p w:rsidR="00691640" w:rsidRDefault="00691640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Следующий этап: индивидуальное  количество ба</w:t>
            </w:r>
            <w:r w:rsid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ллов педагога умножить на 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691640" w:rsidRPr="00E71CBD" w:rsidRDefault="00691640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Р.А.- 16*</w:t>
            </w:r>
            <w:r w:rsid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1CBD" w:rsidRP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1280</w:t>
            </w:r>
          </w:p>
          <w:p w:rsidR="00E71CBD" w:rsidRPr="00E71CBD" w:rsidRDefault="00E71CBD" w:rsidP="00697F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Петрова А.В.- 13*80</w:t>
            </w:r>
            <w:r w:rsidRPr="00E71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1040 и т. д.</w:t>
            </w:r>
          </w:p>
        </w:tc>
      </w:tr>
    </w:tbl>
    <w:p w:rsidR="007023F6" w:rsidRDefault="007023F6">
      <w:pPr>
        <w:rPr>
          <w:rFonts w:ascii="Times New Roman" w:hAnsi="Times New Roman" w:cs="Times New Roman"/>
          <w:sz w:val="24"/>
          <w:szCs w:val="24"/>
        </w:rPr>
      </w:pPr>
    </w:p>
    <w:p w:rsidR="00FE1D9A" w:rsidRDefault="00FE1D9A">
      <w:pPr>
        <w:rPr>
          <w:rFonts w:ascii="Times New Roman" w:hAnsi="Times New Roman" w:cs="Times New Roman"/>
          <w:sz w:val="24"/>
          <w:szCs w:val="24"/>
        </w:rPr>
      </w:pPr>
    </w:p>
    <w:p w:rsidR="007023F6" w:rsidRDefault="007023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21" w:type="dxa"/>
        <w:tblInd w:w="93" w:type="dxa"/>
        <w:tblLook w:val="04A0"/>
      </w:tblPr>
      <w:tblGrid>
        <w:gridCol w:w="601"/>
        <w:gridCol w:w="7636"/>
        <w:gridCol w:w="862"/>
        <w:gridCol w:w="3816"/>
        <w:gridCol w:w="1403"/>
        <w:gridCol w:w="1203"/>
      </w:tblGrid>
      <w:tr w:rsidR="007023F6" w:rsidRPr="007023F6" w:rsidTr="00E71CBD">
        <w:trPr>
          <w:trHeight w:val="555"/>
        </w:trPr>
        <w:tc>
          <w:tcPr>
            <w:tcW w:w="1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Форма ежемесячной самооценки педагогического работника (на основе показателей эффективности деятельности педагогических работников). ГБДОУ  детский сад № 8 Приморского района, СПб, реализующего ООП </w:t>
            </w:r>
            <w:proofErr w:type="gramStart"/>
            <w:r w:rsidRPr="007023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71CBD" w:rsidRPr="007023F6" w:rsidTr="00FE1D9A">
        <w:trPr>
          <w:trHeight w:val="136"/>
        </w:trPr>
        <w:tc>
          <w:tcPr>
            <w:tcW w:w="1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BD" w:rsidRPr="00083910" w:rsidRDefault="00E71CBD" w:rsidP="00E71C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 педагога:</w:t>
            </w:r>
            <w:r w:rsidR="00083910" w:rsidRPr="00083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7023F6" w:rsidRPr="007023F6" w:rsidTr="00FE1D9A">
        <w:trPr>
          <w:trHeight w:val="748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критерия, характ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Документация, подтверждающая показатели эффективности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  <w:r w:rsidR="00FE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самоанализ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  <w:r w:rsidR="00FE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023F6" w:rsidRPr="007023F6" w:rsidTr="00FE1D9A">
        <w:trPr>
          <w:trHeight w:val="452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Группа критериев: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23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Успешность образовательной деятельности педагогического работника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овладения воспитанником группы необходимыми навыками и умениями по образовательным областям ООПДО. (Стабильные положительные результаты у 60% воспитанников и более)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в конце года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54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1.2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Посещаемость воспитанниками группу ОУ (не ниже 2/3 группы)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Табель посещаемости воспитанников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678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1.3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заболеваемости воспитанников группы. (</w:t>
            </w: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сравнению с предыдущими месяцами)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документации медсестры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687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1.4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Строгое выполнение инструкции по охране жизни и здоровья детей. Отсутствие травм у воспитанников.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документации медсестры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1.5</w:t>
            </w:r>
          </w:p>
        </w:tc>
        <w:tc>
          <w:tcPr>
            <w:tcW w:w="7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воспитанников группы в смотрах, выставках, конкурсах, соревнованиях районного уровня.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документации старшего воспитателя, грамоты диплом</w:t>
            </w: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 суммируются за каждое мероприятие)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1.6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воспитанников группы в смотрах, выставках, конкурсах, соревнованиях городского уровня.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документации старшего воспитателя, грамоты диплом</w:t>
            </w: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 суммируются за каждое мероприятие)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1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1.7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в организации образовательного процесса. Выход на замены в случае необходимости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табеля работников ГБДОУ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68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1.8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образовательного процесса. Помощь в организации мероприятий в </w:t>
            </w:r>
            <w:proofErr w:type="spell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(семинары, мастер-классы и </w:t>
            </w:r>
            <w:proofErr w:type="spell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документации старшего воспитателя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55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  <w:p w:rsidR="00FE1D9A" w:rsidRDefault="00FE1D9A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D9A" w:rsidRDefault="00FE1D9A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1D9A" w:rsidRPr="007023F6" w:rsidRDefault="00FE1D9A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баллов                           по 1 группе критериев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3F6" w:rsidRPr="007023F6" w:rsidTr="00FE1D9A">
        <w:trPr>
          <w:trHeight w:val="85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критерия, характ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Документация, подтверждающая показатели эффективности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 самоанализ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 комиссии</w:t>
            </w:r>
          </w:p>
        </w:tc>
      </w:tr>
      <w:tr w:rsidR="007023F6" w:rsidRPr="007023F6" w:rsidTr="00FE1D9A">
        <w:trPr>
          <w:trHeight w:val="396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23F6" w:rsidRPr="007023F6" w:rsidRDefault="007023F6" w:rsidP="00FE1D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Группа критериев: Результативность методической и инновационной деятельности педагогического работника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2.1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Наставничество</w:t>
            </w: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существление педагогической помощи педагогическим работникам с опытом работы до трёх лет)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приказа о назначении наставником, отчётная документация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2.2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консультировании родителе</w:t>
            </w: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собрания, письменные консультации, информация для родителей на информационных стендах,  сайте)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Протоколы, копии консультаций, </w:t>
            </w:r>
            <w:proofErr w:type="spell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скриншоты</w:t>
            </w:r>
            <w:proofErr w:type="spell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сертификаты (баллы суммируются за каждое меропр</w:t>
            </w:r>
            <w:r w:rsidR="00FE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ятие, консуль</w:t>
            </w:r>
            <w:r w:rsidR="00FE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ацию</w:t>
            </w:r>
            <w:proofErr w:type="gramEnd"/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2.3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и качественное оформление документации группы (план ВОР, табель группы, графики дежурства воспитанников и т.д.)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своевременно  и качественно оформленной документации группы.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2.4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пополнение фонда методического кабинета и группы.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Авторские дидактические игры, картотеки, конспекты занятий, папки передвижки и т.д.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2.5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 работе ИКТ.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картотеки, презентации, использование лицензированных программ.</w:t>
            </w:r>
          </w:p>
        </w:tc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2.6</w:t>
            </w:r>
          </w:p>
        </w:tc>
        <w:tc>
          <w:tcPr>
            <w:tcW w:w="7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мероприятий для воспитанников  ДОУ, в том числе праздников, соревнований, конкурсов.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 - отчёт: название меропр</w:t>
            </w:r>
            <w:r w:rsidR="00FE1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ятия, количество участников. Баллы суммируются за каждое мероприятие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2.7</w:t>
            </w:r>
          </w:p>
        </w:tc>
        <w:tc>
          <w:tcPr>
            <w:tcW w:w="7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семьями воспитанников. Отсутствие конфликтных ситуаций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общения, владение педагогическим тактом, отсутствие жалоб со стороны родителей.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7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2.8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Активная деятельность в составе творческой группы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 отчёт руководителя  творческой группы о деятельности педагога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5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2.9</w:t>
            </w:r>
          </w:p>
        </w:tc>
        <w:tc>
          <w:tcPr>
            <w:tcW w:w="7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FE1D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квалификации (посещение мероприятий в качестве слушателя, обучение на курсах повышения квалификации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регистрационного листа, свидетельства/диплома (баллы суммируются)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FE1D9A">
        <w:trPr>
          <w:trHeight w:val="5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023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2.10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педагогов в профессиональных конкурсах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 из документации старшего воспитателя, грамоты </w:t>
            </w: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</w:t>
            </w:r>
            <w:proofErr w:type="gramStart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 суммируются за каждое мероприятие)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3F6" w:rsidRPr="007023F6" w:rsidTr="0079437C">
        <w:trPr>
          <w:trHeight w:val="61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23F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баллов                           по 2 группе критериев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3F6" w:rsidRPr="007023F6" w:rsidTr="0079437C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3F6" w:rsidRPr="007023F6" w:rsidRDefault="0079437C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 сумма балов по двум группам критериев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3F6" w:rsidRPr="007023F6" w:rsidRDefault="007023F6" w:rsidP="007023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3F6" w:rsidRDefault="007023F6">
      <w:pPr>
        <w:rPr>
          <w:rFonts w:ascii="Times New Roman" w:hAnsi="Times New Roman" w:cs="Times New Roman"/>
          <w:sz w:val="24"/>
          <w:szCs w:val="24"/>
        </w:rPr>
      </w:pPr>
    </w:p>
    <w:p w:rsidR="00FE1D9A" w:rsidRDefault="00FE1D9A">
      <w:pPr>
        <w:rPr>
          <w:rFonts w:ascii="Times New Roman" w:hAnsi="Times New Roman" w:cs="Times New Roman"/>
          <w:sz w:val="24"/>
          <w:szCs w:val="24"/>
        </w:rPr>
      </w:pPr>
    </w:p>
    <w:p w:rsidR="00FE1D9A" w:rsidRDefault="00FE1D9A">
      <w:pPr>
        <w:rPr>
          <w:rFonts w:ascii="Times New Roman" w:hAnsi="Times New Roman" w:cs="Times New Roman"/>
          <w:sz w:val="24"/>
          <w:szCs w:val="24"/>
        </w:rPr>
      </w:pPr>
    </w:p>
    <w:p w:rsidR="00FE1D9A" w:rsidRDefault="00FE1D9A" w:rsidP="00FE1D9A">
      <w:pPr>
        <w:rPr>
          <w:rFonts w:ascii="Times New Roman" w:hAnsi="Times New Roman" w:cs="Times New Roman"/>
          <w:sz w:val="24"/>
          <w:szCs w:val="24"/>
        </w:rPr>
      </w:pPr>
    </w:p>
    <w:sectPr w:rsidR="00FE1D9A" w:rsidSect="00702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F7B"/>
    <w:rsid w:val="000678EE"/>
    <w:rsid w:val="00083910"/>
    <w:rsid w:val="000B41EA"/>
    <w:rsid w:val="00106BAF"/>
    <w:rsid w:val="004B75C6"/>
    <w:rsid w:val="00521021"/>
    <w:rsid w:val="00691640"/>
    <w:rsid w:val="00697F81"/>
    <w:rsid w:val="007023F6"/>
    <w:rsid w:val="0079437C"/>
    <w:rsid w:val="00B46A3F"/>
    <w:rsid w:val="00C624C8"/>
    <w:rsid w:val="00DB490C"/>
    <w:rsid w:val="00DD0BFA"/>
    <w:rsid w:val="00DE0EF6"/>
    <w:rsid w:val="00E37189"/>
    <w:rsid w:val="00E70CD6"/>
    <w:rsid w:val="00E71CBD"/>
    <w:rsid w:val="00EE5F7B"/>
    <w:rsid w:val="00EF5E69"/>
    <w:rsid w:val="00FE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СШ№43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sad3</cp:lastModifiedBy>
  <cp:revision>9</cp:revision>
  <dcterms:created xsi:type="dcterms:W3CDTF">2013-11-12T07:07:00Z</dcterms:created>
  <dcterms:modified xsi:type="dcterms:W3CDTF">2013-11-18T08:46:00Z</dcterms:modified>
</cp:coreProperties>
</file>