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4789812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114EAD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B34F089ECC25460B98DBCD040B2709A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32"/>
                  <w:szCs w:val="32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4EAD" w:rsidRDefault="00141EBB" w:rsidP="00114EAD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МБДОУ «Дельфин»</w:t>
                    </w:r>
                  </w:p>
                </w:tc>
              </w:sdtContent>
            </w:sdt>
          </w:tr>
          <w:tr w:rsidR="00114EAD">
            <w:tc>
              <w:tcPr>
                <w:tcW w:w="7672" w:type="dxa"/>
              </w:tcPr>
              <w:sdt>
                <w:sdtPr>
                  <w:rPr>
                    <w:rFonts w:ascii="Times New Roman" w:eastAsia="Times New Roman" w:hAnsi="Times New Roman"/>
                    <w:sz w:val="72"/>
                    <w:szCs w:val="72"/>
                  </w:rPr>
                  <w:alias w:val="Название"/>
                  <w:id w:val="13406919"/>
                  <w:placeholder>
                    <w:docPart w:val="6CDC5267285A43A78C9384F773D7A85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14EAD" w:rsidRDefault="00B045CB">
                    <w:pPr>
                      <w:pStyle w:val="a9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Times New Roman" w:eastAsia="Times New Roman" w:hAnsi="Times New Roman"/>
                        <w:sz w:val="72"/>
                        <w:szCs w:val="72"/>
                      </w:rPr>
                      <w:t>«Влияние физических упражнений на развитие речи дошкольников»</w:t>
                    </w:r>
                  </w:p>
                </w:sdtContent>
              </w:sdt>
            </w:tc>
          </w:tr>
          <w:tr w:rsidR="00114EAD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33054E9AFF464AF082F3DECAE677B37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4EAD" w:rsidRDefault="00114EAD" w:rsidP="00114EAD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ДОКЛАД НА ПЕДСОВЕТЕ   Инструктора  по физической культуре</w:t>
                    </w:r>
                  </w:p>
                </w:tc>
              </w:sdtContent>
            </w:sdt>
          </w:tr>
        </w:tbl>
        <w:p w:rsidR="00114EAD" w:rsidRDefault="00114EAD"/>
        <w:p w:rsidR="00114EAD" w:rsidRDefault="00114EAD"/>
        <w:p w:rsidR="00114EAD" w:rsidRDefault="00114EAD"/>
        <w:p w:rsidR="00114EAD" w:rsidRDefault="00114EAD">
          <w:r>
            <w:br w:type="page"/>
          </w:r>
        </w:p>
      </w:sdtContent>
    </w:sdt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lastRenderedPageBreak/>
        <w:t>Видеть красивого, умного, здорового ребенка - желание каждого, кто находится с ним рядом, кого волнует и заботит его будущее.</w:t>
      </w:r>
    </w:p>
    <w:p w:rsidR="008F7CB4" w:rsidRDefault="008F7CB4" w:rsidP="008F7CB4">
      <w:pPr>
        <w:pStyle w:val="ab"/>
      </w:pPr>
      <w:r w:rsidRPr="008F7CB4">
        <w:rPr>
          <w:sz w:val="28"/>
          <w:szCs w:val="28"/>
        </w:rPr>
        <w:t>Папы и мамы, бабушки и дедушки постоянно размышляют над тем, как, когда и сколько нужно заниматься с ребенком, чтобы быстрее научить его ходить, говорить, читать, считать и писать. Эти заботы порой мешают заметить рядом верного и надежного помощника. Название ему - движение</w:t>
      </w:r>
      <w:r>
        <w:t>.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>Физиологи считают движение врожденной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 Врачи утверждают, что без движения ребенок не может вырасти здоровым, ибо движение - это преграда любой болезни.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 xml:space="preserve">Движение - это и хороший воспитатель. </w:t>
      </w:r>
      <w:proofErr w:type="gramStart"/>
      <w:r w:rsidRPr="008F7CB4">
        <w:rPr>
          <w:sz w:val="28"/>
          <w:szCs w:val="28"/>
        </w:rPr>
        <w:t>Благодаря</w:t>
      </w:r>
      <w:proofErr w:type="gramEnd"/>
      <w:r w:rsidRPr="008F7CB4">
        <w:rPr>
          <w:sz w:val="28"/>
          <w:szCs w:val="28"/>
        </w:rPr>
        <w:t xml:space="preserve"> </w:t>
      </w:r>
      <w:proofErr w:type="gramStart"/>
      <w:r w:rsidRPr="008F7CB4">
        <w:rPr>
          <w:sz w:val="28"/>
          <w:szCs w:val="28"/>
        </w:rPr>
        <w:t>ему</w:t>
      </w:r>
      <w:proofErr w:type="gramEnd"/>
      <w:r w:rsidRPr="008F7CB4">
        <w:rPr>
          <w:sz w:val="28"/>
          <w:szCs w:val="28"/>
        </w:rPr>
        <w:t xml:space="preserve"> окружающий мир открывается малышу во всем многообразии.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>Память, мышление, речь ребенка станут более совершенными, если взрослые - родители, педагоги возьмут себе в помощники движение.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>Учеными установлена прямая зависимость между уровнем двигательной активности детей и их словарным запасом, развитием речи, мышлением.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 xml:space="preserve">Под действием физических упражнений, двигательной активности в организме возрастает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  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 xml:space="preserve">Работа по развитию обогащению словарного запаса детей включается в любую форму физкультурно-оздоровительных мероприятий с учетом особенностей возраста, здоровья, физического развития дошкольников. </w:t>
      </w:r>
      <w:proofErr w:type="gramStart"/>
      <w:r w:rsidRPr="008F7CB4">
        <w:rPr>
          <w:sz w:val="28"/>
          <w:szCs w:val="28"/>
        </w:rPr>
        <w:t>Всякая двигательная активность не будет наиболее интересна для ребенка без использования в утренней гимнастики, на занятиях физкультурой, в подвижных играх, в самостоятельной двигательной деятельности; при выполнении закаливания считалок; словесных игр; без подвижной игры со стихотворным текстом.</w:t>
      </w:r>
      <w:proofErr w:type="gramEnd"/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>Заботиться о своевременном развитии речи ребенка необходимо с первых недель его жизни: развивать слух, внимание, разговаривать, играть с ним, развивать его двигательные умения.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>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крупнейших ученых</w:t>
      </w:r>
      <w:r>
        <w:rPr>
          <w:sz w:val="28"/>
          <w:szCs w:val="28"/>
        </w:rPr>
        <w:t>.</w:t>
      </w:r>
      <w:r w:rsidRPr="008F7CB4">
        <w:rPr>
          <w:sz w:val="28"/>
          <w:szCs w:val="28"/>
        </w:rPr>
        <w:t xml:space="preserve"> Когда ребенок овладевает двигательными умениями и навыками, развивается координация движений. Обучение движениям происходит при участии речи. Точное,</w:t>
      </w:r>
      <w:r>
        <w:rPr>
          <w:sz w:val="28"/>
          <w:szCs w:val="28"/>
        </w:rPr>
        <w:t xml:space="preserve"> </w:t>
      </w:r>
      <w:r w:rsidRPr="008F7CB4">
        <w:rPr>
          <w:sz w:val="28"/>
          <w:szCs w:val="28"/>
        </w:rPr>
        <w:t xml:space="preserve">динамичное </w:t>
      </w:r>
      <w:r w:rsidRPr="008F7CB4">
        <w:rPr>
          <w:sz w:val="28"/>
          <w:szCs w:val="28"/>
        </w:rPr>
        <w:lastRenderedPageBreak/>
        <w:t>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 xml:space="preserve">Особенно тесно связано со становлением речи развитие тонких движений пальцев рук. Движения рук, в частности упражнения для пальцев являются хорошим стимулом не только для своевременного (на 2- </w:t>
      </w:r>
      <w:proofErr w:type="spellStart"/>
      <w:r w:rsidRPr="008F7CB4">
        <w:rPr>
          <w:sz w:val="28"/>
          <w:szCs w:val="28"/>
        </w:rPr>
        <w:t>ом</w:t>
      </w:r>
      <w:proofErr w:type="spellEnd"/>
      <w:r w:rsidRPr="008F7CB4">
        <w:rPr>
          <w:sz w:val="28"/>
          <w:szCs w:val="28"/>
        </w:rPr>
        <w:t xml:space="preserve"> году жизни ребенка) возникновения речи, но и дальнейшего ее совершенствования. Двигательная активность увеличивает запас слов, способствует осмысленному их использованию. По мнению известного философа Канта, “рука - это выдвинувшийся вперед человеческий мозг”. Поэтому уровень речевого развития ребенка находится в прямой зависимости от степени сформированности тонких движений пальцев руки человека. Необходимо как можно чаще использовать в занятиях и играх с детьми упражнения для развития мелкой моторики, так называемую пальчиковую гимнастику.</w:t>
      </w:r>
    </w:p>
    <w:p w:rsid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 xml:space="preserve">Особый интерес для педагогов </w:t>
      </w:r>
      <w:r w:rsidR="007105BE">
        <w:rPr>
          <w:sz w:val="28"/>
          <w:szCs w:val="28"/>
        </w:rPr>
        <w:t>должны составля</w:t>
      </w:r>
      <w:r w:rsidRPr="008F7CB4">
        <w:rPr>
          <w:sz w:val="28"/>
          <w:szCs w:val="28"/>
        </w:rPr>
        <w:t>т</w:t>
      </w:r>
      <w:r w:rsidR="007105BE">
        <w:rPr>
          <w:sz w:val="28"/>
          <w:szCs w:val="28"/>
        </w:rPr>
        <w:t xml:space="preserve">ь </w:t>
      </w:r>
      <w:r w:rsidRPr="008F7CB4">
        <w:rPr>
          <w:sz w:val="28"/>
          <w:szCs w:val="28"/>
        </w:rPr>
        <w:t xml:space="preserve"> двигательно-речевые средства. </w:t>
      </w:r>
      <w:r w:rsidR="007105BE">
        <w:rPr>
          <w:sz w:val="28"/>
          <w:szCs w:val="28"/>
        </w:rPr>
        <w:t>Их</w:t>
      </w:r>
      <w:r w:rsidR="00491300">
        <w:rPr>
          <w:sz w:val="28"/>
          <w:szCs w:val="28"/>
        </w:rPr>
        <w:t xml:space="preserve"> надо</w:t>
      </w:r>
      <w:r w:rsidRPr="008F7CB4">
        <w:rPr>
          <w:sz w:val="28"/>
          <w:szCs w:val="28"/>
        </w:rPr>
        <w:t xml:space="preserve"> ча</w:t>
      </w:r>
      <w:r w:rsidR="00491300">
        <w:rPr>
          <w:sz w:val="28"/>
          <w:szCs w:val="28"/>
        </w:rPr>
        <w:t>ще</w:t>
      </w:r>
      <w:r w:rsidRPr="008F7CB4">
        <w:rPr>
          <w:sz w:val="28"/>
          <w:szCs w:val="28"/>
        </w:rPr>
        <w:t xml:space="preserve"> использ</w:t>
      </w:r>
      <w:r w:rsidR="005D7DF9">
        <w:rPr>
          <w:sz w:val="28"/>
          <w:szCs w:val="28"/>
        </w:rPr>
        <w:t>о</w:t>
      </w:r>
      <w:r w:rsidR="00491300">
        <w:rPr>
          <w:sz w:val="28"/>
          <w:szCs w:val="28"/>
        </w:rPr>
        <w:t>вать</w:t>
      </w:r>
      <w:r w:rsidRPr="008F7CB4">
        <w:rPr>
          <w:sz w:val="28"/>
          <w:szCs w:val="28"/>
        </w:rPr>
        <w:t xml:space="preserve"> на занятиях при динамической паузе, при автоматизации звуков, при развитии умений координировать движения с речью. Стихотворения подбират</w:t>
      </w:r>
      <w:r w:rsidR="00491300">
        <w:rPr>
          <w:sz w:val="28"/>
          <w:szCs w:val="28"/>
        </w:rPr>
        <w:t>ь</w:t>
      </w:r>
      <w:r w:rsidRPr="008F7CB4">
        <w:rPr>
          <w:sz w:val="28"/>
          <w:szCs w:val="28"/>
        </w:rPr>
        <w:t xml:space="preserve"> так, чтобы соотнести ритм стихотворной строки с движениями рук, ног, и туловища. Длина строки должна быть средней, чтобы подобрать к ней соответствующее движение.</w:t>
      </w:r>
    </w:p>
    <w:p w:rsidR="007105BE" w:rsidRDefault="005D7DF9" w:rsidP="008F7CB4">
      <w:pPr>
        <w:pStyle w:val="ab"/>
        <w:rPr>
          <w:sz w:val="28"/>
          <w:szCs w:val="28"/>
        </w:rPr>
      </w:pPr>
      <w:r w:rsidRPr="005D7DF9">
        <w:rPr>
          <w:sz w:val="28"/>
          <w:szCs w:val="28"/>
        </w:rPr>
        <w:t>Физкультурные занятия с детьми с нарушениями речи провод</w:t>
      </w:r>
      <w:r>
        <w:rPr>
          <w:sz w:val="28"/>
          <w:szCs w:val="28"/>
        </w:rPr>
        <w:t>я</w:t>
      </w:r>
      <w:r w:rsidRPr="005D7DF9">
        <w:rPr>
          <w:sz w:val="28"/>
          <w:szCs w:val="28"/>
        </w:rPr>
        <w:t>тся поэтапно и последовательно. Сначала формируются и развиваются основные движения: ходьба и бег, прыжки и равновесие. Эти упражнения хорошо укрепляют и развивают все мышцы тела, улучшают работу дыхательной системы, формируют двигательный опыт. В зависимости от преимущественного воздействия на отдельные группы мышц</w:t>
      </w:r>
      <w:r>
        <w:rPr>
          <w:sz w:val="28"/>
          <w:szCs w:val="28"/>
        </w:rPr>
        <w:t xml:space="preserve">. </w:t>
      </w:r>
      <w:r w:rsidRPr="005D7DF9">
        <w:rPr>
          <w:sz w:val="28"/>
          <w:szCs w:val="28"/>
        </w:rPr>
        <w:t xml:space="preserve"> Общеразвивающие упражнения делятся на упражнения для рук и плечевого пояса, упражнения для ног и упражнения для туловища. </w:t>
      </w:r>
      <w:r w:rsidRPr="005D7DF9">
        <w:rPr>
          <w:sz w:val="28"/>
          <w:szCs w:val="28"/>
        </w:rPr>
        <w:br/>
        <w:t>Упражнения проводятся без предметов и с предметами (с мячами, палками, лентами, веревками</w:t>
      </w:r>
      <w:r w:rsidR="007105BE">
        <w:rPr>
          <w:sz w:val="28"/>
          <w:szCs w:val="28"/>
        </w:rPr>
        <w:t xml:space="preserve"> </w:t>
      </w:r>
      <w:r w:rsidRPr="005D7DF9">
        <w:rPr>
          <w:sz w:val="28"/>
          <w:szCs w:val="28"/>
        </w:rPr>
        <w:t>и флажками).</w:t>
      </w:r>
      <w:r w:rsidR="007105BE" w:rsidRPr="007105BE">
        <w:rPr>
          <w:sz w:val="28"/>
          <w:szCs w:val="28"/>
        </w:rPr>
        <w:t xml:space="preserve"> Построение детей в шеренгу, колонну, круг, на команды способствует лучшей ориентировке в пространстве; в процессе перестроений лучше усваиваются определения и наречия.</w:t>
      </w:r>
    </w:p>
    <w:p w:rsidR="005D7DF9" w:rsidRPr="007105BE" w:rsidRDefault="007105BE" w:rsidP="008F7CB4">
      <w:pPr>
        <w:pStyle w:val="ab"/>
        <w:rPr>
          <w:sz w:val="28"/>
          <w:szCs w:val="28"/>
        </w:rPr>
      </w:pPr>
      <w:r w:rsidRPr="007105BE">
        <w:rPr>
          <w:sz w:val="28"/>
          <w:szCs w:val="28"/>
        </w:rPr>
        <w:br/>
        <w:t>Упражнения на развитие статики движений включаются во второй половине занятия, при этом большое внимание уделяется правильности выдерживаемой позы. Игры и упражнения проводятся из различных исходных положений: стоя, сидя и лежа</w:t>
      </w:r>
      <w:r w:rsidR="005D7DF9" w:rsidRPr="007105BE">
        <w:rPr>
          <w:sz w:val="28"/>
          <w:szCs w:val="28"/>
        </w:rPr>
        <w:br/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 xml:space="preserve">Многие дети нуждаются в особых программах физического воспитания, в которых должен весь комплекс соматических, интеллектуальных и </w:t>
      </w:r>
      <w:r w:rsidRPr="008F7CB4">
        <w:rPr>
          <w:sz w:val="28"/>
          <w:szCs w:val="28"/>
        </w:rPr>
        <w:lastRenderedPageBreak/>
        <w:t xml:space="preserve">физических проблем. Именно этим требованиям отвечает методика работы с коррекционными мячами, или </w:t>
      </w:r>
      <w:proofErr w:type="spellStart"/>
      <w:r w:rsidRPr="008F7CB4">
        <w:rPr>
          <w:sz w:val="28"/>
          <w:szCs w:val="28"/>
        </w:rPr>
        <w:t>фит</w:t>
      </w:r>
      <w:r w:rsidR="00491300">
        <w:rPr>
          <w:sz w:val="28"/>
          <w:szCs w:val="28"/>
        </w:rPr>
        <w:t>о</w:t>
      </w:r>
      <w:r w:rsidRPr="008F7CB4">
        <w:rPr>
          <w:sz w:val="28"/>
          <w:szCs w:val="28"/>
        </w:rPr>
        <w:t>болами</w:t>
      </w:r>
      <w:proofErr w:type="spellEnd"/>
      <w:r w:rsidRPr="008F7CB4">
        <w:rPr>
          <w:sz w:val="28"/>
          <w:szCs w:val="28"/>
        </w:rPr>
        <w:t xml:space="preserve">, высокая эффективность которой было оценена на протяжении многих лет работы с дошкольниками в детских садах. Гимнастика с использованием </w:t>
      </w:r>
      <w:proofErr w:type="spellStart"/>
      <w:r w:rsidRPr="008F7CB4">
        <w:rPr>
          <w:sz w:val="28"/>
          <w:szCs w:val="28"/>
        </w:rPr>
        <w:t>фит</w:t>
      </w:r>
      <w:r w:rsidR="00491300">
        <w:rPr>
          <w:sz w:val="28"/>
          <w:szCs w:val="28"/>
        </w:rPr>
        <w:t>о</w:t>
      </w:r>
      <w:r w:rsidRPr="008F7CB4">
        <w:rPr>
          <w:sz w:val="28"/>
          <w:szCs w:val="28"/>
        </w:rPr>
        <w:t>болов</w:t>
      </w:r>
      <w:proofErr w:type="spellEnd"/>
      <w:r w:rsidRPr="008F7CB4">
        <w:rPr>
          <w:sz w:val="28"/>
          <w:szCs w:val="28"/>
        </w:rPr>
        <w:t xml:space="preserve"> относится к од</w:t>
      </w:r>
      <w:r w:rsidR="00491300">
        <w:rPr>
          <w:sz w:val="28"/>
          <w:szCs w:val="28"/>
        </w:rPr>
        <w:t xml:space="preserve">ному из видов </w:t>
      </w:r>
      <w:proofErr w:type="spellStart"/>
      <w:proofErr w:type="gramStart"/>
      <w:r w:rsidR="00491300">
        <w:rPr>
          <w:sz w:val="28"/>
          <w:szCs w:val="28"/>
        </w:rPr>
        <w:t>фитнес-гимнастики</w:t>
      </w:r>
      <w:proofErr w:type="spellEnd"/>
      <w:proofErr w:type="gramEnd"/>
      <w:r w:rsidR="00491300">
        <w:rPr>
          <w:sz w:val="28"/>
          <w:szCs w:val="28"/>
        </w:rPr>
        <w:t xml:space="preserve">. </w:t>
      </w:r>
      <w:r w:rsidRPr="008F7CB4">
        <w:rPr>
          <w:sz w:val="28"/>
          <w:szCs w:val="28"/>
        </w:rPr>
        <w:t>Мяч имеет определенные свойства, используемые для оздоровительных, коррекционных и дидактических целей. Это и размер, и цвет, и запах и его особая упругость. Шар посылает оптимальную информацию всем анализатор</w:t>
      </w:r>
      <w:r w:rsidR="00491300">
        <w:rPr>
          <w:sz w:val="28"/>
          <w:szCs w:val="28"/>
        </w:rPr>
        <w:t>а</w:t>
      </w:r>
      <w:r w:rsidRPr="008F7CB4">
        <w:rPr>
          <w:sz w:val="28"/>
          <w:szCs w:val="28"/>
        </w:rPr>
        <w:t>м.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 xml:space="preserve">Детям с речевыми расстройствами необходимо выполнять как традиционные дыхательные упражнения на тренировку </w:t>
      </w:r>
      <w:proofErr w:type="spellStart"/>
      <w:r w:rsidRPr="008F7CB4">
        <w:rPr>
          <w:sz w:val="28"/>
          <w:szCs w:val="28"/>
        </w:rPr>
        <w:t>верхнегрудного</w:t>
      </w:r>
      <w:proofErr w:type="spellEnd"/>
      <w:r w:rsidRPr="008F7CB4">
        <w:rPr>
          <w:sz w:val="28"/>
          <w:szCs w:val="28"/>
        </w:rPr>
        <w:t xml:space="preserve">, </w:t>
      </w:r>
      <w:proofErr w:type="spellStart"/>
      <w:r w:rsidRPr="008F7CB4">
        <w:rPr>
          <w:sz w:val="28"/>
          <w:szCs w:val="28"/>
        </w:rPr>
        <w:t>нижегрудного</w:t>
      </w:r>
      <w:proofErr w:type="spellEnd"/>
      <w:r w:rsidRPr="008F7CB4">
        <w:rPr>
          <w:sz w:val="28"/>
          <w:szCs w:val="28"/>
        </w:rPr>
        <w:t xml:space="preserve"> и диафрагменного дыхания, так и </w:t>
      </w:r>
      <w:proofErr w:type="spellStart"/>
      <w:r w:rsidRPr="008F7CB4">
        <w:rPr>
          <w:sz w:val="28"/>
          <w:szCs w:val="28"/>
        </w:rPr>
        <w:t>звукоречевую</w:t>
      </w:r>
      <w:proofErr w:type="spellEnd"/>
      <w:r w:rsidRPr="008F7CB4">
        <w:rPr>
          <w:sz w:val="28"/>
          <w:szCs w:val="28"/>
        </w:rPr>
        <w:t xml:space="preserve"> гимнастику. Особенно эффективно сочетать дыхательную и </w:t>
      </w:r>
      <w:proofErr w:type="spellStart"/>
      <w:r w:rsidRPr="008F7CB4">
        <w:rPr>
          <w:sz w:val="28"/>
          <w:szCs w:val="28"/>
        </w:rPr>
        <w:t>звукоречевую</w:t>
      </w:r>
      <w:proofErr w:type="spellEnd"/>
      <w:r w:rsidRPr="008F7CB4">
        <w:rPr>
          <w:sz w:val="28"/>
          <w:szCs w:val="28"/>
        </w:rPr>
        <w:t xml:space="preserve"> гимнастику с упражнениями на мячах, используя их вибрационные свойства расслабления, а также используя музыку и пение</w:t>
      </w:r>
      <w:r w:rsidR="00491300">
        <w:rPr>
          <w:sz w:val="28"/>
          <w:szCs w:val="28"/>
        </w:rPr>
        <w:t xml:space="preserve"> совместно с движением</w:t>
      </w:r>
      <w:r w:rsidRPr="008F7CB4">
        <w:rPr>
          <w:sz w:val="28"/>
          <w:szCs w:val="28"/>
        </w:rPr>
        <w:t>.</w:t>
      </w:r>
    </w:p>
    <w:p w:rsidR="008F7CB4" w:rsidRPr="008F7CB4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 xml:space="preserve">Упражнения </w:t>
      </w:r>
      <w:proofErr w:type="spellStart"/>
      <w:r w:rsidRPr="008F7CB4">
        <w:rPr>
          <w:sz w:val="28"/>
          <w:szCs w:val="28"/>
        </w:rPr>
        <w:t>фит</w:t>
      </w:r>
      <w:r w:rsidR="00491300">
        <w:rPr>
          <w:sz w:val="28"/>
          <w:szCs w:val="28"/>
        </w:rPr>
        <w:t>о</w:t>
      </w:r>
      <w:r w:rsidRPr="008F7CB4">
        <w:rPr>
          <w:sz w:val="28"/>
          <w:szCs w:val="28"/>
        </w:rPr>
        <w:t>бол-гимнастики</w:t>
      </w:r>
      <w:proofErr w:type="spellEnd"/>
      <w:r w:rsidRPr="008F7CB4">
        <w:rPr>
          <w:sz w:val="28"/>
          <w:szCs w:val="28"/>
        </w:rPr>
        <w:t xml:space="preserve"> просты на структуре движений. Освоению каждого упражнения способствуют музыка и стихотворные строчки, которые приучают ребенка выполнять задания в определенном ритме, координируя движения и речь. Этот прием особенно важен для детей с речевыми расстройствами.</w:t>
      </w:r>
    </w:p>
    <w:p w:rsidR="007105BE" w:rsidRDefault="008F7CB4" w:rsidP="008F7CB4">
      <w:pPr>
        <w:pStyle w:val="ab"/>
        <w:rPr>
          <w:sz w:val="28"/>
          <w:szCs w:val="28"/>
        </w:rPr>
      </w:pPr>
      <w:r w:rsidRPr="008F7CB4">
        <w:rPr>
          <w:sz w:val="28"/>
          <w:szCs w:val="28"/>
        </w:rPr>
        <w:t xml:space="preserve">Очень интересна такая форма работы, как </w:t>
      </w:r>
      <w:proofErr w:type="spellStart"/>
      <w:r w:rsidRPr="008F7CB4">
        <w:rPr>
          <w:sz w:val="28"/>
          <w:szCs w:val="28"/>
        </w:rPr>
        <w:t>фит</w:t>
      </w:r>
      <w:r w:rsidR="00491300">
        <w:rPr>
          <w:sz w:val="28"/>
          <w:szCs w:val="28"/>
        </w:rPr>
        <w:t>о</w:t>
      </w:r>
      <w:r w:rsidRPr="008F7CB4">
        <w:rPr>
          <w:sz w:val="28"/>
          <w:szCs w:val="28"/>
        </w:rPr>
        <w:t>бол-сказки</w:t>
      </w:r>
      <w:proofErr w:type="spellEnd"/>
      <w:r w:rsidRPr="008F7CB4">
        <w:rPr>
          <w:sz w:val="28"/>
          <w:szCs w:val="28"/>
        </w:rPr>
        <w:t>. Например, в старшей группе они могут быть исп</w:t>
      </w:r>
      <w:r w:rsidR="00491300">
        <w:rPr>
          <w:sz w:val="28"/>
          <w:szCs w:val="28"/>
        </w:rPr>
        <w:t>ользованы в качестве «</w:t>
      </w:r>
      <w:r w:rsidRPr="008F7CB4">
        <w:rPr>
          <w:sz w:val="28"/>
          <w:szCs w:val="28"/>
        </w:rPr>
        <w:t>бодрящей гимнастики</w:t>
      </w:r>
      <w:r w:rsidR="00491300">
        <w:rPr>
          <w:sz w:val="28"/>
          <w:szCs w:val="28"/>
        </w:rPr>
        <w:t>»</w:t>
      </w:r>
      <w:r w:rsidRPr="008F7CB4">
        <w:rPr>
          <w:sz w:val="28"/>
          <w:szCs w:val="28"/>
        </w:rPr>
        <w:t xml:space="preserve"> после дневного сна, а также для </w:t>
      </w:r>
      <w:proofErr w:type="spellStart"/>
      <w:r w:rsidRPr="008F7CB4">
        <w:rPr>
          <w:sz w:val="28"/>
          <w:szCs w:val="28"/>
        </w:rPr>
        <w:t>коррекциионной</w:t>
      </w:r>
      <w:proofErr w:type="spellEnd"/>
      <w:r w:rsidRPr="008F7CB4">
        <w:rPr>
          <w:sz w:val="28"/>
          <w:szCs w:val="28"/>
        </w:rPr>
        <w:t xml:space="preserve"> работы по </w:t>
      </w:r>
      <w:r w:rsidR="00DF15D8">
        <w:rPr>
          <w:sz w:val="28"/>
          <w:szCs w:val="28"/>
        </w:rPr>
        <w:t xml:space="preserve">    </w:t>
      </w:r>
      <w:r w:rsidR="007105BE">
        <w:br/>
      </w:r>
      <w:r w:rsidR="00DF15D8" w:rsidRPr="008F7CB4">
        <w:rPr>
          <w:sz w:val="28"/>
          <w:szCs w:val="28"/>
        </w:rPr>
        <w:t>р</w:t>
      </w:r>
      <w:r w:rsidRPr="008F7CB4">
        <w:rPr>
          <w:sz w:val="28"/>
          <w:szCs w:val="28"/>
        </w:rPr>
        <w:t>азвитию связной речи.</w:t>
      </w:r>
    </w:p>
    <w:p w:rsidR="00DF15D8" w:rsidRPr="00B045CB" w:rsidRDefault="00DF15D8" w:rsidP="008F7CB4">
      <w:pPr>
        <w:pStyle w:val="ab"/>
        <w:rPr>
          <w:sz w:val="28"/>
          <w:szCs w:val="28"/>
        </w:rPr>
      </w:pPr>
      <w:proofErr w:type="gramStart"/>
      <w:r w:rsidRPr="00B045CB">
        <w:rPr>
          <w:sz w:val="28"/>
          <w:szCs w:val="28"/>
        </w:rPr>
        <w:t>Речевая моторика формируется постепенно: от звука к предложению, в сочетании с основными движениями (подъем и опускание рук, повороты и наклоны туловища, махи ногами и приседания).</w:t>
      </w:r>
      <w:proofErr w:type="gramEnd"/>
    </w:p>
    <w:p w:rsidR="008F7CB4" w:rsidRDefault="00B045CB" w:rsidP="008F7CB4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CB4" w:rsidRPr="008F7CB4">
        <w:rPr>
          <w:sz w:val="28"/>
          <w:szCs w:val="28"/>
        </w:rPr>
        <w:t>Таким образом, двигательная активность детей и соблюдение соответствующего режима играют большую роль в обогащении словаря детей. При тесной взаимосвязи трех компонентов – речи, музыки и движения, активно укрепляется мышечный аппарат ребенка, развиваются его голосовые данные; детские эмоции, которые, в свою очередь, положительно сказываются на разработке детской мимики. Все это вместе взятое позволяет повысить интерес ребенка к занятиям и пробудить его мысль и фантазию. Следовательно, сочетание речи и движения под музыку</w:t>
      </w:r>
      <w:r w:rsidR="00491300">
        <w:rPr>
          <w:sz w:val="28"/>
          <w:szCs w:val="28"/>
        </w:rPr>
        <w:t xml:space="preserve"> и </w:t>
      </w:r>
      <w:proofErr w:type="gramStart"/>
      <w:r w:rsidR="00491300">
        <w:rPr>
          <w:sz w:val="28"/>
          <w:szCs w:val="28"/>
        </w:rPr>
        <w:t>без</w:t>
      </w:r>
      <w:proofErr w:type="gramEnd"/>
      <w:r w:rsidR="00491300">
        <w:rPr>
          <w:sz w:val="28"/>
          <w:szCs w:val="28"/>
        </w:rPr>
        <w:t>,</w:t>
      </w:r>
      <w:r w:rsidR="008F7CB4" w:rsidRPr="008F7CB4">
        <w:rPr>
          <w:sz w:val="28"/>
          <w:szCs w:val="28"/>
        </w:rPr>
        <w:t xml:space="preserve"> </w:t>
      </w:r>
      <w:proofErr w:type="gramStart"/>
      <w:r w:rsidR="008F7CB4" w:rsidRPr="008F7CB4">
        <w:rPr>
          <w:sz w:val="28"/>
          <w:szCs w:val="28"/>
        </w:rPr>
        <w:t>является</w:t>
      </w:r>
      <w:proofErr w:type="gramEnd"/>
      <w:r w:rsidR="008F7CB4" w:rsidRPr="008F7CB4">
        <w:rPr>
          <w:sz w:val="28"/>
          <w:szCs w:val="28"/>
        </w:rPr>
        <w:t xml:space="preserve"> очень важным компонентом на пути исправления речевых и двигательных недостатков детей</w:t>
      </w:r>
      <w:r w:rsidR="00491300">
        <w:rPr>
          <w:sz w:val="28"/>
          <w:szCs w:val="28"/>
        </w:rPr>
        <w:t>.</w:t>
      </w:r>
    </w:p>
    <w:p w:rsidR="00491300" w:rsidRDefault="00491300" w:rsidP="008F7CB4">
      <w:pPr>
        <w:pStyle w:val="ab"/>
        <w:rPr>
          <w:sz w:val="28"/>
          <w:szCs w:val="28"/>
        </w:rPr>
      </w:pPr>
    </w:p>
    <w:p w:rsidR="00B045CB" w:rsidRDefault="00B045CB" w:rsidP="008F7CB4">
      <w:pPr>
        <w:pStyle w:val="ab"/>
        <w:rPr>
          <w:sz w:val="28"/>
          <w:szCs w:val="28"/>
        </w:rPr>
      </w:pPr>
    </w:p>
    <w:p w:rsidR="00491300" w:rsidRDefault="00B045CB" w:rsidP="008F7CB4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491300">
        <w:rPr>
          <w:sz w:val="28"/>
          <w:szCs w:val="28"/>
        </w:rPr>
        <w:t>Литература:</w:t>
      </w:r>
    </w:p>
    <w:p w:rsidR="00491300" w:rsidRPr="00491300" w:rsidRDefault="00491300" w:rsidP="008F7CB4">
      <w:pPr>
        <w:pStyle w:val="ab"/>
        <w:rPr>
          <w:sz w:val="28"/>
          <w:szCs w:val="28"/>
        </w:rPr>
      </w:pPr>
      <w:r>
        <w:rPr>
          <w:sz w:val="28"/>
          <w:szCs w:val="28"/>
        </w:rPr>
        <w:t>1</w:t>
      </w:r>
      <w:r w:rsidRPr="00D70C53">
        <w:rPr>
          <w:sz w:val="28"/>
          <w:szCs w:val="28"/>
        </w:rPr>
        <w:t xml:space="preserve">. </w:t>
      </w:r>
      <w:proofErr w:type="spellStart"/>
      <w:r w:rsidRPr="00D70C53">
        <w:rPr>
          <w:sz w:val="28"/>
          <w:szCs w:val="28"/>
        </w:rPr>
        <w:t>Ястребова</w:t>
      </w:r>
      <w:proofErr w:type="spellEnd"/>
      <w:r w:rsidRPr="00D70C53">
        <w:rPr>
          <w:sz w:val="28"/>
          <w:szCs w:val="28"/>
        </w:rPr>
        <w:t xml:space="preserve"> А.В., Лазаренко О.И. Занятия по формированию речемыслительной деятельности и культуры устной речи у детей пяти лет. М.: Арктур, 2001.</w:t>
      </w:r>
    </w:p>
    <w:p w:rsidR="00491300" w:rsidRDefault="00491300" w:rsidP="0049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913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Дудьев</w:t>
      </w:r>
      <w:proofErr w:type="spellEnd"/>
      <w:r w:rsidRPr="0049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Средства развития тонкой моторики рук у детей с нарушением речи. //Дефектология. 1999. N4</w:t>
      </w:r>
      <w:r w:rsidRPr="00491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ECE" w:rsidRPr="00491300" w:rsidRDefault="00A34ECE" w:rsidP="0049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70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 Л.П. Пальчиковая гимнастика для развития речи дошкольников. М.: АСТ, 1999.</w:t>
      </w:r>
    </w:p>
    <w:p w:rsidR="008F7CB4" w:rsidRDefault="008F7CB4" w:rsidP="008F7CB4">
      <w:pPr>
        <w:pStyle w:val="ab"/>
      </w:pPr>
    </w:p>
    <w:p w:rsidR="008F7CB4" w:rsidRPr="008F7CB4" w:rsidRDefault="008F7CB4" w:rsidP="008F7CB4">
      <w:pPr>
        <w:pStyle w:val="ab"/>
        <w:rPr>
          <w:sz w:val="28"/>
          <w:szCs w:val="28"/>
        </w:rPr>
      </w:pPr>
    </w:p>
    <w:p w:rsidR="00760A06" w:rsidRDefault="00760A06"/>
    <w:sectPr w:rsidR="00760A06" w:rsidSect="00114EA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AD"/>
    <w:rsid w:val="00114EAD"/>
    <w:rsid w:val="00141EBB"/>
    <w:rsid w:val="00491300"/>
    <w:rsid w:val="005D7DF9"/>
    <w:rsid w:val="007105BE"/>
    <w:rsid w:val="00760A06"/>
    <w:rsid w:val="008F7CB4"/>
    <w:rsid w:val="0096021D"/>
    <w:rsid w:val="00A34ECE"/>
    <w:rsid w:val="00B045CB"/>
    <w:rsid w:val="00D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4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14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14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14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A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14EA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14EAD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8F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4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14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14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14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A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14EA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14EAD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8F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4F089ECC25460B98DBCD040B270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33317-26C9-4A1B-87D7-AB5EE4D953B3}"/>
      </w:docPartPr>
      <w:docPartBody>
        <w:p w:rsidR="00042420" w:rsidRDefault="00BB39FE" w:rsidP="00BB39FE">
          <w:pPr>
            <w:pStyle w:val="B34F089ECC25460B98DBCD040B2709A6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CDC5267285A43A78C9384F773D7A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377C7-E8CC-419F-913C-5AC8FF19AD66}"/>
      </w:docPartPr>
      <w:docPartBody>
        <w:p w:rsidR="00042420" w:rsidRDefault="00BB39FE" w:rsidP="00BB39FE">
          <w:pPr>
            <w:pStyle w:val="6CDC5267285A43A78C9384F773D7A85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3054E9AFF464AF082F3DECAE677B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F6419-D5D7-490F-B6FF-74EFDC9DDB5E}"/>
      </w:docPartPr>
      <w:docPartBody>
        <w:p w:rsidR="00042420" w:rsidRDefault="00BB39FE" w:rsidP="00BB39FE">
          <w:pPr>
            <w:pStyle w:val="33054E9AFF464AF082F3DECAE677B37F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39FE"/>
    <w:rsid w:val="00042420"/>
    <w:rsid w:val="00BB39FE"/>
    <w:rsid w:val="00D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D234E103AC4E98B85F5AE7B3A91B42">
    <w:name w:val="6ED234E103AC4E98B85F5AE7B3A91B42"/>
    <w:rsid w:val="00BB39FE"/>
  </w:style>
  <w:style w:type="paragraph" w:customStyle="1" w:styleId="9FD26A834FDC44E9BB39AEBA7AD6EBBC">
    <w:name w:val="9FD26A834FDC44E9BB39AEBA7AD6EBBC"/>
    <w:rsid w:val="00BB39FE"/>
  </w:style>
  <w:style w:type="paragraph" w:customStyle="1" w:styleId="F6A3773627A84455B038716B8CBCD751">
    <w:name w:val="F6A3773627A84455B038716B8CBCD751"/>
    <w:rsid w:val="00BB39FE"/>
  </w:style>
  <w:style w:type="paragraph" w:customStyle="1" w:styleId="791B768F572C468E88D8F23480B9471B">
    <w:name w:val="791B768F572C468E88D8F23480B9471B"/>
    <w:rsid w:val="00BB39FE"/>
  </w:style>
  <w:style w:type="paragraph" w:customStyle="1" w:styleId="0991244866554E9A88B13AF199ED82CC">
    <w:name w:val="0991244866554E9A88B13AF199ED82CC"/>
    <w:rsid w:val="00BB39FE"/>
  </w:style>
  <w:style w:type="paragraph" w:customStyle="1" w:styleId="D3835DE2636F4862AE19704238E90FC8">
    <w:name w:val="D3835DE2636F4862AE19704238E90FC8"/>
    <w:rsid w:val="00BB39FE"/>
  </w:style>
  <w:style w:type="paragraph" w:customStyle="1" w:styleId="6BDB4D5B85D74614943F2909A2226F2B">
    <w:name w:val="6BDB4D5B85D74614943F2909A2226F2B"/>
    <w:rsid w:val="00BB39FE"/>
  </w:style>
  <w:style w:type="paragraph" w:customStyle="1" w:styleId="4AF9F7CBC8BA458EA419A5B8036E5BCC">
    <w:name w:val="4AF9F7CBC8BA458EA419A5B8036E5BCC"/>
    <w:rsid w:val="00BB39FE"/>
  </w:style>
  <w:style w:type="paragraph" w:customStyle="1" w:styleId="368C062420EA485F8689D2E93E8975F0">
    <w:name w:val="368C062420EA485F8689D2E93E8975F0"/>
    <w:rsid w:val="00BB39FE"/>
  </w:style>
  <w:style w:type="paragraph" w:customStyle="1" w:styleId="B34F089ECC25460B98DBCD040B2709A6">
    <w:name w:val="B34F089ECC25460B98DBCD040B2709A6"/>
    <w:rsid w:val="00BB39FE"/>
  </w:style>
  <w:style w:type="paragraph" w:customStyle="1" w:styleId="6CDC5267285A43A78C9384F773D7A851">
    <w:name w:val="6CDC5267285A43A78C9384F773D7A851"/>
    <w:rsid w:val="00BB39FE"/>
  </w:style>
  <w:style w:type="paragraph" w:customStyle="1" w:styleId="33054E9AFF464AF082F3DECAE677B37F">
    <w:name w:val="33054E9AFF464AF082F3DECAE677B37F"/>
    <w:rsid w:val="00BB39FE"/>
  </w:style>
  <w:style w:type="paragraph" w:customStyle="1" w:styleId="3E8E8F184ABB4CD8A2093587E544EFBD">
    <w:name w:val="3E8E8F184ABB4CD8A2093587E544EFBD"/>
    <w:rsid w:val="00BB39FE"/>
  </w:style>
  <w:style w:type="paragraph" w:customStyle="1" w:styleId="E0F6772AE59C4C639037C894A066C6C3">
    <w:name w:val="E0F6772AE59C4C639037C894A066C6C3"/>
    <w:rsid w:val="00BB39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«Дельфин»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«Влияние физических упражнений на развитие речи дошкольников»</dc:title>
  <dc:subject>ДОКЛАД НА ПЕДСОВЕТЕ   Инструктора  по физической культуре</dc:subject>
  <dc:creator>СМИРНОВА  Елена  Сергеевна</dc:creator>
  <cp:lastModifiedBy>Вова</cp:lastModifiedBy>
  <cp:revision>2</cp:revision>
  <cp:lastPrinted>2012-01-14T10:09:00Z</cp:lastPrinted>
  <dcterms:created xsi:type="dcterms:W3CDTF">2012-01-14T08:54:00Z</dcterms:created>
  <dcterms:modified xsi:type="dcterms:W3CDTF">2014-10-14T01:15:00Z</dcterms:modified>
</cp:coreProperties>
</file>