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E3" w:rsidRDefault="001F28E3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28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52515" cy="969010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0800" cy="1008682"/>
                      <a:chOff x="1285852" y="116632"/>
                      <a:chExt cx="6400800" cy="1008682"/>
                    </a:xfrm>
                  </a:grpSpPr>
                  <a:sp>
                    <a:nvSpPr>
                      <a:cNvPr id="6" name="Подзаголовок 2"/>
                      <a:cNvSpPr>
                        <a:spLocks noGrp="1"/>
                      </a:cNvSpPr>
                    </a:nvSpPr>
                    <a:spPr bwMode="auto">
                      <a:xfrm>
                        <a:off x="1285852" y="116632"/>
                        <a:ext cx="6400800" cy="10086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a:bodyPr>
                        <a:lstStyle>
                          <a:lvl1pPr marL="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Font typeface="Wingdings 2"/>
                            <a:buNone/>
                            <a:defRPr/>
                          </a:pPr>
                          <a:r>
                            <a:rPr lang="ru-RU" sz="180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993300"/>
                              </a:solidFill>
                              <a:latin typeface="Monotype Corsiva" pitchFamily="66" charset="0"/>
                            </a:rPr>
                            <a:t>Муниципальное  бюджетное дошкольное образовательное  учреждение </a:t>
                          </a:r>
                          <a:r>
                            <a:rPr lang="ru-RU" sz="1800" dirty="0" err="1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993300"/>
                              </a:solidFill>
                              <a:latin typeface="Monotype Corsiva" pitchFamily="66" charset="0"/>
                            </a:rPr>
                            <a:t>общеразвивающего</a:t>
                          </a:r>
                          <a:r>
                            <a:rPr lang="ru-RU" sz="180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993300"/>
                              </a:solidFill>
                              <a:latin typeface="Monotype Corsiva" pitchFamily="66" charset="0"/>
                            </a:rPr>
                            <a:t> вида «Детский  сад № 17 г. Йошкар-Олы «</a:t>
                          </a:r>
                          <a:r>
                            <a:rPr lang="ru-RU" sz="1800" dirty="0" err="1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993300"/>
                              </a:solidFill>
                              <a:latin typeface="Monotype Corsiva" pitchFamily="66" charset="0"/>
                            </a:rPr>
                            <a:t>Ивушка</a:t>
                          </a:r>
                          <a:r>
                            <a:rPr lang="ru-RU" sz="180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993300"/>
                              </a:solidFill>
                              <a:latin typeface="Monotype Corsiva" pitchFamily="66" charset="0"/>
                            </a:rPr>
                            <a:t>» </a:t>
                          </a:r>
                        </a:p>
                        <a:p>
                          <a:pPr eaLnBrk="1" fontAlgn="auto" hangingPunct="1"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Font typeface="Wingdings 2"/>
                            <a:buNone/>
                            <a:defRPr/>
                          </a:pPr>
                          <a:endParaRPr lang="ru-RU" dirty="0">
                            <a:solidFill>
                              <a:srgbClr val="00B050"/>
                            </a:solidFill>
                            <a:latin typeface="Monotype Corsiva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28E3" w:rsidRDefault="001F28E3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28E3" w:rsidRDefault="001F28E3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28E3" w:rsidRDefault="001F28E3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28E3" w:rsidRPr="001F28E3" w:rsidRDefault="001F28E3" w:rsidP="001F28E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1F28E3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 xml:space="preserve">Система работы ДОУ </w:t>
      </w:r>
    </w:p>
    <w:p w:rsidR="001F28E3" w:rsidRPr="001F28E3" w:rsidRDefault="001F28E3" w:rsidP="001F28E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1F28E3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 xml:space="preserve">по художественно-эстетическому развитию детей </w:t>
      </w:r>
    </w:p>
    <w:p w:rsidR="001F28E3" w:rsidRPr="001F28E3" w:rsidRDefault="001F28E3" w:rsidP="001F28E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1F28E3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>в современных условиях</w:t>
      </w:r>
    </w:p>
    <w:p w:rsidR="001F28E3" w:rsidRPr="001F28E3" w:rsidRDefault="001F28E3" w:rsidP="00211C4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</w:p>
    <w:p w:rsidR="001F28E3" w:rsidRPr="001F28E3" w:rsidRDefault="000E5F4D" w:rsidP="00211C4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3772420" cy="2609850"/>
            <wp:effectExtent l="19050" t="0" r="0" b="0"/>
            <wp:docPr id="3" name="Рисунок 4" descr="C:\Users\User\AppData\Local\Microsoft\Window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5085" b="5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2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E3" w:rsidRDefault="001F28E3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28E3" w:rsidRDefault="001F28E3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28E3" w:rsidRDefault="001F28E3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4BE2" w:rsidRPr="00C56C0A" w:rsidRDefault="00954BE2" w:rsidP="00C56C0A">
      <w:pPr>
        <w:spacing w:after="0"/>
        <w:ind w:left="6372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C56C0A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 xml:space="preserve">Заведующий МБДОУ </w:t>
      </w:r>
    </w:p>
    <w:p w:rsidR="001F28E3" w:rsidRPr="00C56C0A" w:rsidRDefault="00954BE2" w:rsidP="00C56C0A">
      <w:pPr>
        <w:spacing w:after="0"/>
        <w:ind w:left="6372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C56C0A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«Детский сад № 17 «</w:t>
      </w:r>
      <w:proofErr w:type="spellStart"/>
      <w:r w:rsidRPr="00C56C0A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Ивушка</w:t>
      </w:r>
      <w:proofErr w:type="spellEnd"/>
      <w:r w:rsidRPr="00C56C0A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»</w:t>
      </w:r>
    </w:p>
    <w:p w:rsidR="00954BE2" w:rsidRPr="00C56C0A" w:rsidRDefault="00954BE2" w:rsidP="00C56C0A">
      <w:pPr>
        <w:spacing w:after="0"/>
        <w:ind w:left="6372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C56C0A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Лукьянова Л.Н.</w:t>
      </w:r>
    </w:p>
    <w:p w:rsidR="001F28E3" w:rsidRDefault="001F28E3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28E3" w:rsidRDefault="001F28E3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6C0A" w:rsidRDefault="00C56C0A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6C0A" w:rsidRDefault="00C56C0A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Йошкар-Ола</w:t>
      </w:r>
    </w:p>
    <w:p w:rsidR="001F28E3" w:rsidRDefault="00C56C0A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2013г.</w:t>
      </w:r>
    </w:p>
    <w:p w:rsidR="00211C48" w:rsidRDefault="00211C48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6ED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"Система работы ДОУ </w:t>
      </w:r>
      <w:r>
        <w:rPr>
          <w:rFonts w:ascii="Times New Roman" w:hAnsi="Times New Roman" w:cs="Times New Roman"/>
          <w:b/>
          <w:bCs/>
          <w:sz w:val="28"/>
          <w:szCs w:val="28"/>
        </w:rPr>
        <w:t>по художественно-эстетическому развитию</w:t>
      </w:r>
      <w:r w:rsidRPr="00146EDE">
        <w:rPr>
          <w:rFonts w:ascii="Times New Roman" w:hAnsi="Times New Roman" w:cs="Times New Roman"/>
          <w:b/>
          <w:bCs/>
          <w:sz w:val="28"/>
          <w:szCs w:val="28"/>
        </w:rPr>
        <w:t xml:space="preserve"> детей </w:t>
      </w:r>
    </w:p>
    <w:p w:rsidR="00211C48" w:rsidRPr="00146EDE" w:rsidRDefault="00211C48" w:rsidP="00211C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6EDE">
        <w:rPr>
          <w:rFonts w:ascii="Times New Roman" w:hAnsi="Times New Roman" w:cs="Times New Roman"/>
          <w:b/>
          <w:bCs/>
          <w:sz w:val="28"/>
          <w:szCs w:val="28"/>
        </w:rPr>
        <w:t>в современных условиях"</w:t>
      </w:r>
    </w:p>
    <w:p w:rsidR="00211C48" w:rsidRPr="007B7401" w:rsidRDefault="00211C48" w:rsidP="00211C4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B7401">
        <w:rPr>
          <w:rFonts w:ascii="Times New Roman" w:hAnsi="Times New Roman" w:cs="Times New Roman"/>
          <w:i/>
          <w:sz w:val="24"/>
          <w:szCs w:val="24"/>
        </w:rPr>
        <w:t>/опыт работы МБДОУ «Детский сад № 17 «</w:t>
      </w:r>
      <w:proofErr w:type="spellStart"/>
      <w:r w:rsidRPr="007B7401">
        <w:rPr>
          <w:rFonts w:ascii="Times New Roman" w:hAnsi="Times New Roman" w:cs="Times New Roman"/>
          <w:i/>
          <w:sz w:val="24"/>
          <w:szCs w:val="24"/>
        </w:rPr>
        <w:t>Ивушка</w:t>
      </w:r>
      <w:proofErr w:type="spellEnd"/>
      <w:r w:rsidRPr="007B7401">
        <w:rPr>
          <w:rFonts w:ascii="Times New Roman" w:hAnsi="Times New Roman" w:cs="Times New Roman"/>
          <w:i/>
          <w:sz w:val="24"/>
          <w:szCs w:val="24"/>
        </w:rPr>
        <w:t>»/</w:t>
      </w:r>
    </w:p>
    <w:p w:rsidR="00211C48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1C48" w:rsidRPr="00315CD4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Дошкольное детство – это наиболее благоприятный период развития у детей способности воспринимать, чувствовать прекрасное в жизни и искусстве, а также стремление ребенка самому участвовать в преображении окружающего мира по законам красоты. </w:t>
      </w:r>
      <w:r w:rsidRPr="00315CD4">
        <w:rPr>
          <w:rFonts w:ascii="Times New Roman" w:hAnsi="Times New Roman" w:cs="Times New Roman"/>
          <w:sz w:val="28"/>
          <w:szCs w:val="28"/>
        </w:rPr>
        <w:t>Следует отметить, что с принятием Ф</w:t>
      </w:r>
      <w:r>
        <w:rPr>
          <w:rFonts w:ascii="Times New Roman" w:hAnsi="Times New Roman" w:cs="Times New Roman"/>
          <w:sz w:val="28"/>
          <w:szCs w:val="28"/>
        </w:rPr>
        <w:t xml:space="preserve">едеральных государственных стандартов </w:t>
      </w:r>
      <w:r w:rsidRPr="00315CD4">
        <w:rPr>
          <w:rFonts w:ascii="Times New Roman" w:hAnsi="Times New Roman" w:cs="Times New Roman"/>
          <w:sz w:val="28"/>
          <w:szCs w:val="28"/>
        </w:rPr>
        <w:t>роль художественного образования существенно возрастает. Интеграция общего и дополнительного образования д</w:t>
      </w:r>
      <w:r>
        <w:rPr>
          <w:rFonts w:ascii="Times New Roman" w:hAnsi="Times New Roman" w:cs="Times New Roman"/>
          <w:sz w:val="28"/>
          <w:szCs w:val="28"/>
        </w:rPr>
        <w:t>ошкольников</w:t>
      </w:r>
      <w:r w:rsidRPr="00315CD4">
        <w:rPr>
          <w:rFonts w:ascii="Times New Roman" w:hAnsi="Times New Roman" w:cs="Times New Roman"/>
          <w:sz w:val="28"/>
          <w:szCs w:val="28"/>
        </w:rPr>
        <w:t xml:space="preserve"> становится одним из важнейших условий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315CD4">
        <w:rPr>
          <w:rFonts w:ascii="Times New Roman" w:hAnsi="Times New Roman" w:cs="Times New Roman"/>
          <w:sz w:val="28"/>
          <w:szCs w:val="28"/>
        </w:rPr>
        <w:t xml:space="preserve">реализации, так как приводит к качественному формированию художественной культуры человека. </w:t>
      </w:r>
    </w:p>
    <w:p w:rsidR="00211C48" w:rsidRPr="00315CD4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CD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едеральные государственные образовательные стандарты</w:t>
      </w:r>
      <w:r w:rsidRPr="00315CD4">
        <w:rPr>
          <w:rFonts w:ascii="Times New Roman" w:hAnsi="Times New Roman" w:cs="Times New Roman"/>
          <w:sz w:val="28"/>
          <w:szCs w:val="28"/>
        </w:rPr>
        <w:t xml:space="preserve"> основыва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15CD4">
        <w:rPr>
          <w:rFonts w:ascii="Times New Roman" w:hAnsi="Times New Roman" w:cs="Times New Roman"/>
          <w:sz w:val="28"/>
          <w:szCs w:val="28"/>
        </w:rPr>
        <w:t xml:space="preserve">тся на </w:t>
      </w:r>
      <w:proofErr w:type="gramStart"/>
      <w:r w:rsidRPr="00315CD4">
        <w:rPr>
          <w:rFonts w:ascii="Times New Roman" w:hAnsi="Times New Roman" w:cs="Times New Roman"/>
          <w:sz w:val="28"/>
          <w:szCs w:val="28"/>
        </w:rPr>
        <w:t>исключительной</w:t>
      </w:r>
      <w:proofErr w:type="gramEnd"/>
      <w:r w:rsidRPr="00315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CD4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315CD4">
        <w:rPr>
          <w:rFonts w:ascii="Times New Roman" w:hAnsi="Times New Roman" w:cs="Times New Roman"/>
          <w:sz w:val="28"/>
          <w:szCs w:val="28"/>
        </w:rPr>
        <w:t xml:space="preserve"> дошкольного периода в развитии маленького человека. </w:t>
      </w:r>
      <w:r>
        <w:rPr>
          <w:rFonts w:ascii="Times New Roman" w:hAnsi="Times New Roman" w:cs="Times New Roman"/>
          <w:sz w:val="28"/>
          <w:szCs w:val="28"/>
        </w:rPr>
        <w:t xml:space="preserve">Данные стандарты </w:t>
      </w:r>
      <w:r w:rsidRPr="00315CD4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15CD4">
        <w:rPr>
          <w:rFonts w:ascii="Times New Roman" w:hAnsi="Times New Roman" w:cs="Times New Roman"/>
          <w:sz w:val="28"/>
          <w:szCs w:val="28"/>
        </w:rPr>
        <w:t>т нормативные правовые условия для личностного роста ребенка, формирования траектории его индивидуального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C48" w:rsidRPr="00315CD4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CD4">
        <w:rPr>
          <w:rFonts w:ascii="Times New Roman" w:hAnsi="Times New Roman" w:cs="Times New Roman"/>
          <w:sz w:val="28"/>
          <w:szCs w:val="28"/>
        </w:rPr>
        <w:t xml:space="preserve">На мой взгляд, реализуя полноценное художественно-эстетическое воспитание и развитие ребенка,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315CD4">
        <w:rPr>
          <w:rFonts w:ascii="Times New Roman" w:hAnsi="Times New Roman" w:cs="Times New Roman"/>
          <w:sz w:val="28"/>
          <w:szCs w:val="28"/>
        </w:rPr>
        <w:t xml:space="preserve"> обеспечивает в будущем становление такой личности, которая будет сочетать в себе духовное богатство, истинные художественно-эстетические качества, нравственную чистоту и высокий интеллектуальный потенциал. </w:t>
      </w:r>
    </w:p>
    <w:p w:rsidR="00211C48" w:rsidRDefault="00211C48" w:rsidP="00211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211C48" w:rsidRPr="00BB2F56" w:rsidRDefault="00211C48" w:rsidP="00211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2F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Основное направление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МБДОУ «Детский сад № 17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Ивушка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BB2F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художественно-эстетическое развитие воспитанников.</w:t>
      </w:r>
    </w:p>
    <w:p w:rsidR="00211C48" w:rsidRPr="00BB2F56" w:rsidRDefault="00211C48" w:rsidP="00211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получения ожидаемых результатов в нашем дошкольном учреждении создана система работы по художественно-эстетическому </w:t>
      </w:r>
      <w:r w:rsidRPr="00073636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воспитанию</w:t>
      </w: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которая состоит из взаимосвязанных между собой компонентов:</w:t>
      </w:r>
    </w:p>
    <w:p w:rsidR="00211C48" w:rsidRPr="00BB2F56" w:rsidRDefault="00211C48" w:rsidP="009F00C7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обновление содержания образования (выбор программ и технологий);</w:t>
      </w:r>
    </w:p>
    <w:p w:rsidR="00211C48" w:rsidRPr="00BB2F56" w:rsidRDefault="00211C48" w:rsidP="009F00C7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создание условий для эстетического воспитания (кадровое обеспечение, учебно-методическое обеспечение, создание предметно – развивающей среды);</w:t>
      </w:r>
    </w:p>
    <w:p w:rsidR="00211C48" w:rsidRPr="00BB2F56" w:rsidRDefault="00211C48" w:rsidP="009F00C7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организация учебно-воспитательного процесса (работа с детьми и родителями);</w:t>
      </w:r>
    </w:p>
    <w:p w:rsidR="00211C48" w:rsidRPr="00BB2F56" w:rsidRDefault="00211C48" w:rsidP="009F00C7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координация работы с другими учреждениями и организациями.</w:t>
      </w:r>
    </w:p>
    <w:p w:rsidR="00211C48" w:rsidRDefault="00211C48" w:rsidP="00211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11C48" w:rsidRPr="00073636" w:rsidRDefault="00211C48" w:rsidP="00211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363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Для успешного освоения программ по художественно-эстетическому воспитанию необходимо грамотно организовать педагогический процесс.</w:t>
      </w:r>
    </w:p>
    <w:p w:rsidR="00211C48" w:rsidRDefault="00211C48" w:rsidP="00211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 в детском саду строится в соответствии с требованиями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11C48" w:rsidRPr="00211C48" w:rsidRDefault="00211C48" w:rsidP="00200797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11C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Программы воспитания и обучения в детском саду под редакцией М.А. Васильевой В.В. Гербовой, Т.С. Комаровой, 2010; </w:t>
      </w:r>
    </w:p>
    <w:p w:rsidR="00211C48" w:rsidRPr="00211C48" w:rsidRDefault="00211C48" w:rsidP="00200797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11C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Радость творчества  (авт. </w:t>
      </w:r>
      <w:proofErr w:type="spellStart"/>
      <w:r w:rsidRPr="00211C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Соломенникова</w:t>
      </w:r>
      <w:proofErr w:type="spellEnd"/>
      <w:r w:rsidRPr="00211C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О.А.); </w:t>
      </w:r>
    </w:p>
    <w:p w:rsidR="00211C48" w:rsidRPr="00211C48" w:rsidRDefault="00211C48" w:rsidP="00200797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11C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Театр – творчество - дети (авт. Сорокина В.)</w:t>
      </w:r>
    </w:p>
    <w:p w:rsidR="00211C48" w:rsidRPr="00BB2F56" w:rsidRDefault="00211C48" w:rsidP="00211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Такая система работы предполагает тесное сотрудничество воспитателей, всех специалистов ДОУ (музыкального руководителя, воспитателя по изобразительной деятельности, руководителей кружковой работы), заведующе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детским садом, старшего воспитателя. Каждый сотрудник берет на себя определенные функциональные обязанности в области художественно – эстетического образования. Целенаправленная </w:t>
      </w: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и согласованная деятельность всех специалистов достигается благодаря совместному планированию учебно-воспитательного процесса.</w:t>
      </w:r>
    </w:p>
    <w:p w:rsidR="00211C48" w:rsidRPr="00073636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>Рассмотрим   структуру  педагогической  модели  по  интеграции  в  художественно – эстетическом   воспитании.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C48" w:rsidRPr="009F00C7" w:rsidRDefault="00211C48" w:rsidP="00211C48">
      <w:pPr>
        <w:pStyle w:val="a4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</w:pPr>
      <w:r w:rsidRPr="009F00C7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Заведующий  ДОУ – направление  работы: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организация всего образовательного процесса, распределение  функциональных  обязанностей  между  членами  педагогического коллектива;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сотрудничество  с  органами  управления  образования;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организация  повышения  квалификации  кадров;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организация   развивающей  предметной  среды;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решение  финансовых  вопросов   в  развитии  средств художественно – эстетического воспитания (приобретение  оборудования, литературы, картин, костюмов  и т.д.);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работа  с  родителями  по  выполнению  целей  и  задач  художественно – эстетического  воспитания;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координация  работы  с  другими  учреждениями (школой, музеем, театрами и пр.)</w:t>
      </w:r>
    </w:p>
    <w:p w:rsidR="00211C48" w:rsidRPr="009F00C7" w:rsidRDefault="00211C48" w:rsidP="00211C48">
      <w:pPr>
        <w:pStyle w:val="a4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</w:pPr>
      <w:r w:rsidRPr="009F00C7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Старший воспитатель – направление  работы: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ознакомление  коллектива  с  существующими   программами  и  методиками  художественно – эстетического  воспитания;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 xml:space="preserve">- выбор  программ    и  методик (совместно  с  </w:t>
      </w:r>
      <w:proofErr w:type="spellStart"/>
      <w:r w:rsidRPr="00211C48">
        <w:rPr>
          <w:rFonts w:ascii="Times New Roman" w:hAnsi="Times New Roman" w:cs="Times New Roman"/>
          <w:i/>
          <w:sz w:val="28"/>
          <w:szCs w:val="28"/>
        </w:rPr>
        <w:t>педколлективом</w:t>
      </w:r>
      <w:proofErr w:type="spellEnd"/>
      <w:r w:rsidRPr="00211C48">
        <w:rPr>
          <w:rFonts w:ascii="Times New Roman" w:hAnsi="Times New Roman" w:cs="Times New Roman"/>
          <w:i/>
          <w:sz w:val="28"/>
          <w:szCs w:val="28"/>
        </w:rPr>
        <w:t>);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определение  места  художественно – эстетического  воспитания  в  общем  образовательном  пространстве ДОУ, его  связи  с  другими  направлениями;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211C48">
        <w:rPr>
          <w:rFonts w:ascii="Times New Roman" w:hAnsi="Times New Roman" w:cs="Times New Roman"/>
          <w:i/>
          <w:sz w:val="28"/>
          <w:szCs w:val="28"/>
        </w:rPr>
        <w:t>контроль  за</w:t>
      </w:r>
      <w:proofErr w:type="gramEnd"/>
      <w:r w:rsidRPr="00211C48">
        <w:rPr>
          <w:rFonts w:ascii="Times New Roman" w:hAnsi="Times New Roman" w:cs="Times New Roman"/>
          <w:i/>
          <w:sz w:val="28"/>
          <w:szCs w:val="28"/>
        </w:rPr>
        <w:t xml:space="preserve">  координацией  работы  всех  специалистов  и  воспитателей, реализация  интегрированного  подхода;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мониторинг   деятельности  всего  педагогического коллектива  за  год – реализация  программы, реализация  программ  дополнительного  образования, открытые  занятия, выступления  на  педагогических  советах, семинарах, консультациях, работа  в  творческой  группе, участие  в  работе  городских методических  объединений, семинарах, участие в  конкурсах, в  том  числе  и городских (областных) и  их  результативность;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участие  в диагностике  детей  и  анализ  ее  результатов;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проведение    консультаций, семинаров  для  всего  коллектива;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участие  в  совершенствовании  развивающей  предметной  среды;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участие  в  распространении  опыта  работы  ДОУ;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обобщение  результатов  работы;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организация  работы  с  родителями  по  данному  направлению;</w:t>
      </w:r>
    </w:p>
    <w:p w:rsidR="00211C48" w:rsidRPr="009F00C7" w:rsidRDefault="00211C48" w:rsidP="00211C48">
      <w:pPr>
        <w:pStyle w:val="a4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</w:pPr>
      <w:r w:rsidRPr="009F00C7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Музыкальный  руководитель – направление  работы: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проведение  музыкальных  занятий, усиливающих эмоциональное   восприятие  ребенком  произведений  искусства;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согласование  музыкальных  занятий  воспитателя;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разработка  сценариев, подготовка  инсценировок, праздников;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подбор  музыкальных  произведений;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подготовка  детей  к  участию  в городских конкурсах  детского  творчества;</w:t>
      </w:r>
    </w:p>
    <w:p w:rsidR="00211C48" w:rsidRPr="009F00C7" w:rsidRDefault="00211C48" w:rsidP="00211C48">
      <w:pPr>
        <w:pStyle w:val="a4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</w:pPr>
      <w:r w:rsidRPr="009F00C7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Воспитатель  по </w:t>
      </w:r>
      <w:proofErr w:type="gramStart"/>
      <w:r w:rsidRPr="009F00C7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ИЗО</w:t>
      </w:r>
      <w:proofErr w:type="gramEnd"/>
      <w:r w:rsidRPr="009F00C7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– направление  работы: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закрепление  содержания  занятий  в  рисовании;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lastRenderedPageBreak/>
        <w:t>- оказание  помощи  музыкальным  руководителям, воспитателям  в  изготовлении  наглядных    пособий,   костюмов  к  праздникам, конкурсам, оформление  залов, холла;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совместное  проведение  занятий  с  музыкальным  руководителем, воспитателем;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 участие  в  создании  выставок  детских  работ;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 координация  своей  программы  с  программой  воспитателей;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использование  элементов  фольклора  в  целях  художественно – эстетического  воспитания.</w:t>
      </w:r>
    </w:p>
    <w:p w:rsidR="00211C48" w:rsidRPr="009F00C7" w:rsidRDefault="00211C48" w:rsidP="00211C48">
      <w:pPr>
        <w:pStyle w:val="a4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</w:pPr>
      <w:r w:rsidRPr="009F00C7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Педагог – психолог – направление  работы: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психологическая поддержка работы по художественно – эстетическому  воспитанию;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анализ  программ, методик  с  точки  зрения  их  соответствия уровню  развития детей  в  ДОУ;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участие  в  составлении  диагностических  карт;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посещение  занятий  с целью  определение  особенностей  поведения  и  характеристик   дошкольников (произвольность, комфортность  и т.д.);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 работа  с  родителями;</w:t>
      </w:r>
    </w:p>
    <w:p w:rsidR="00211C48" w:rsidRPr="009F00C7" w:rsidRDefault="00211C48" w:rsidP="00211C48">
      <w:pPr>
        <w:pStyle w:val="a4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</w:pPr>
      <w:r w:rsidRPr="009F00C7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Воспитатель по  физической  культуре – направление  работы: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 согласование   своей   программы  с  программой  воспитателей  с  целью  интеграции  деятельности;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включение в занятия определенных физических  упражнений, танцевальных  движений, подвижных  игр  с  учетом  целей  и  задач  художественно – эстетического  воспитания;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 участие  в  утренниках, праздниках, развлечениях;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постановка  танцев  для  детских  утренников, праздников, развлечений;</w:t>
      </w:r>
    </w:p>
    <w:p w:rsidR="00211C48" w:rsidRP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C48">
        <w:rPr>
          <w:rFonts w:ascii="Times New Roman" w:hAnsi="Times New Roman" w:cs="Times New Roman"/>
          <w:i/>
          <w:sz w:val="28"/>
          <w:szCs w:val="28"/>
        </w:rPr>
        <w:t>- участие  в  детских  городских (областных) конкурсах  детского  творчества.</w:t>
      </w:r>
    </w:p>
    <w:p w:rsidR="009F00C7" w:rsidRDefault="009F00C7" w:rsidP="002007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0797" w:rsidRDefault="00200797" w:rsidP="002007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Реализация раздела “Художественно-эстетическое развитие” предполагает сформировать к концу дошкольного периода такие </w:t>
      </w:r>
      <w:r w:rsidRPr="00200797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интегративные качества</w:t>
      </w:r>
      <w:r w:rsidRPr="00BB2F56">
        <w:rPr>
          <w:rFonts w:ascii="Times New Roman" w:hAnsi="Times New Roman" w:cs="Times New Roman"/>
          <w:sz w:val="28"/>
          <w:szCs w:val="28"/>
        </w:rPr>
        <w:t>, как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00797" w:rsidRPr="00200797" w:rsidRDefault="00200797" w:rsidP="00200797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 xml:space="preserve">любознательный, </w:t>
      </w:r>
    </w:p>
    <w:p w:rsidR="00200797" w:rsidRPr="00200797" w:rsidRDefault="00200797" w:rsidP="00200797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 xml:space="preserve">активный, </w:t>
      </w:r>
    </w:p>
    <w:p w:rsidR="00200797" w:rsidRPr="00200797" w:rsidRDefault="00200797" w:rsidP="00200797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0797">
        <w:rPr>
          <w:rFonts w:ascii="Times New Roman" w:hAnsi="Times New Roman" w:cs="Times New Roman"/>
          <w:sz w:val="28"/>
          <w:szCs w:val="28"/>
        </w:rPr>
        <w:t>овладевший</w:t>
      </w:r>
      <w:proofErr w:type="gramEnd"/>
      <w:r w:rsidRPr="00200797">
        <w:rPr>
          <w:rFonts w:ascii="Times New Roman" w:hAnsi="Times New Roman" w:cs="Times New Roman"/>
          <w:sz w:val="28"/>
          <w:szCs w:val="28"/>
        </w:rPr>
        <w:t xml:space="preserve"> средствами общения и способами взаимодействия с взрослыми и сверстниками, </w:t>
      </w:r>
    </w:p>
    <w:p w:rsidR="00200797" w:rsidRPr="00200797" w:rsidRDefault="00200797" w:rsidP="00200797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эмоционально отзывчивый и др.</w:t>
      </w:r>
    </w:p>
    <w:p w:rsidR="00211C48" w:rsidRPr="00BB2F56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Работа  по  художественно – эстетическому  направлению   в  нашем   дошкольном  учреждении  проходит  </w:t>
      </w:r>
      <w:r w:rsidRPr="00BB2F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интегрированным  курсом</w:t>
      </w:r>
      <w:r w:rsidRPr="00BB2F56">
        <w:rPr>
          <w:rFonts w:ascii="Times New Roman" w:hAnsi="Times New Roman" w:cs="Times New Roman"/>
          <w:sz w:val="28"/>
          <w:szCs w:val="28"/>
        </w:rPr>
        <w:t xml:space="preserve">   через  такие  разделы  программы, как  </w:t>
      </w:r>
      <w:r w:rsidRPr="00BB2F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музыкальное  воспитание, изобразительная  деятельность, театрализованная  деятельность, знакомство  с  художественной  литературой, ознакомление  с  природой.</w:t>
      </w:r>
    </w:p>
    <w:p w:rsidR="00211C48" w:rsidRPr="00BB2F56" w:rsidRDefault="00211C48" w:rsidP="009F00C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Основные задачи</w:t>
      </w:r>
      <w:r w:rsidRPr="00BB2F56">
        <w:rPr>
          <w:rFonts w:ascii="Times New Roman" w:hAnsi="Times New Roman" w:cs="Times New Roman"/>
          <w:sz w:val="28"/>
          <w:szCs w:val="28"/>
        </w:rPr>
        <w:t xml:space="preserve"> организации системы работы ДОУ в рамках художественно-эстетического развития это: </w:t>
      </w:r>
    </w:p>
    <w:p w:rsidR="00211C48" w:rsidRPr="00073636" w:rsidRDefault="00211C48" w:rsidP="00200797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636">
        <w:rPr>
          <w:rFonts w:ascii="Times New Roman" w:hAnsi="Times New Roman" w:cs="Times New Roman"/>
          <w:sz w:val="28"/>
          <w:szCs w:val="28"/>
        </w:rPr>
        <w:t>сделать жизнь воспитанников интересной и содержательной, наполненной яркими впечатлениями и интересными делами, радостью сотворчества взрослых и детей;</w:t>
      </w:r>
    </w:p>
    <w:p w:rsidR="00211C48" w:rsidRPr="00073636" w:rsidRDefault="00211C48" w:rsidP="00200797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636">
        <w:rPr>
          <w:rFonts w:ascii="Times New Roman" w:hAnsi="Times New Roman" w:cs="Times New Roman"/>
          <w:sz w:val="28"/>
          <w:szCs w:val="28"/>
        </w:rPr>
        <w:lastRenderedPageBreak/>
        <w:t>вызвать интерес к музыкально-театрализованной, литературной и художественно-изобразительной деятельности;</w:t>
      </w:r>
    </w:p>
    <w:p w:rsidR="00211C48" w:rsidRPr="00073636" w:rsidRDefault="00211C48" w:rsidP="00200797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636">
        <w:rPr>
          <w:rFonts w:ascii="Times New Roman" w:hAnsi="Times New Roman" w:cs="Times New Roman"/>
          <w:sz w:val="28"/>
          <w:szCs w:val="28"/>
        </w:rPr>
        <w:t>побуждать к импровизации с использованием доступных каждому ребенку средств выразительности;</w:t>
      </w:r>
    </w:p>
    <w:p w:rsidR="00211C48" w:rsidRPr="00073636" w:rsidRDefault="00211C48" w:rsidP="00200797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636">
        <w:rPr>
          <w:rFonts w:ascii="Times New Roman" w:hAnsi="Times New Roman" w:cs="Times New Roman"/>
          <w:sz w:val="28"/>
          <w:szCs w:val="28"/>
        </w:rPr>
        <w:t>учить согласовывать свои действия с действиями партнеров;</w:t>
      </w:r>
    </w:p>
    <w:p w:rsidR="00211C48" w:rsidRPr="00073636" w:rsidRDefault="00211C48" w:rsidP="00200797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636">
        <w:rPr>
          <w:rFonts w:ascii="Times New Roman" w:hAnsi="Times New Roman" w:cs="Times New Roman"/>
          <w:sz w:val="28"/>
          <w:szCs w:val="28"/>
        </w:rPr>
        <w:t>создавать условия для развития грамматически правильной речи.</w:t>
      </w:r>
    </w:p>
    <w:p w:rsidR="00211C48" w:rsidRPr="00200797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</w:pPr>
    </w:p>
    <w:p w:rsidR="00211C48" w:rsidRPr="00200797" w:rsidRDefault="00211C48" w:rsidP="00211C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2007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УСЛОВИЯ ПРОЯВЛЕНИЯ ТВОРЧЕСТВА</w:t>
      </w:r>
    </w:p>
    <w:p w:rsidR="00211C48" w:rsidRPr="00200797" w:rsidRDefault="00211C48" w:rsidP="009F00C7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2007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В ХУДОЖЕСТВЕННО-ЭСТЕТИЧЕСКОЙ ДЕЯТЕЛЬНОСТИ:</w:t>
      </w:r>
    </w:p>
    <w:p w:rsidR="00211C48" w:rsidRPr="00200797" w:rsidRDefault="00211C48" w:rsidP="00200797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организация повседневных наблюдений за явлениями окружающего мира;</w:t>
      </w:r>
    </w:p>
    <w:p w:rsidR="00211C48" w:rsidRPr="00200797" w:rsidRDefault="00211C48" w:rsidP="00200797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общение с искусством, материальное обеспечение;</w:t>
      </w:r>
    </w:p>
    <w:p w:rsidR="00211C48" w:rsidRPr="00200797" w:rsidRDefault="00211C48" w:rsidP="00200797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учет индивидуальных особенностей ребенка;</w:t>
      </w:r>
    </w:p>
    <w:p w:rsidR="00211C48" w:rsidRPr="00200797" w:rsidRDefault="00211C48" w:rsidP="00200797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бережное отношение к процессу и результату детской деятельности;</w:t>
      </w:r>
    </w:p>
    <w:p w:rsidR="00211C48" w:rsidRPr="00200797" w:rsidRDefault="00211C48" w:rsidP="00200797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организация атмосферы творчества и мотивация задания;</w:t>
      </w:r>
    </w:p>
    <w:p w:rsidR="00211C48" w:rsidRDefault="00211C48" w:rsidP="00211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48" w:rsidRPr="00200797" w:rsidRDefault="00211C48" w:rsidP="009F00C7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2007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СОДЕРЖАНИЕ ХУДОЖЕСТВЕННО-ЭСТЕТИЧЕСКОГО ВОСПИТАНИЯ:</w:t>
      </w:r>
    </w:p>
    <w:p w:rsidR="00211C48" w:rsidRPr="00200797" w:rsidRDefault="00211C48" w:rsidP="0020079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Знакомство с произведениями искусства (живописью, графикой, скульптурой);</w:t>
      </w:r>
    </w:p>
    <w:p w:rsidR="00211C48" w:rsidRPr="00200797" w:rsidRDefault="00211C48" w:rsidP="0020079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Знакомство с традиционными видами народного творчества;</w:t>
      </w:r>
    </w:p>
    <w:p w:rsidR="00211C48" w:rsidRPr="00200797" w:rsidRDefault="00211C48" w:rsidP="0020079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Знакомство с народным русским костюмом;</w:t>
      </w:r>
    </w:p>
    <w:p w:rsidR="00211C48" w:rsidRPr="00200797" w:rsidRDefault="00211C48" w:rsidP="0020079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Знакомство с произведениями ручного и художественного труда, с поделками из природных материалов;</w:t>
      </w:r>
    </w:p>
    <w:p w:rsidR="00211C48" w:rsidRPr="00200797" w:rsidRDefault="00211C48" w:rsidP="0020079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Знакомство с живописью местных художников.</w:t>
      </w:r>
    </w:p>
    <w:p w:rsidR="00211C48" w:rsidRPr="00200797" w:rsidRDefault="00211C48" w:rsidP="0020079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Знакомство с народными костюмами.</w:t>
      </w:r>
    </w:p>
    <w:p w:rsidR="00211C48" w:rsidRPr="00200797" w:rsidRDefault="00211C48" w:rsidP="0020079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0797">
        <w:rPr>
          <w:rFonts w:ascii="Times New Roman" w:hAnsi="Times New Roman" w:cs="Times New Roman"/>
          <w:sz w:val="28"/>
          <w:szCs w:val="28"/>
        </w:rPr>
        <w:t>Уроки ручного творчества (работа с глиной, изготовление поделок из природного материала, бумаги (оригами, аппликации), ткани (куклы, игрушки), изготовление коллажей);</w:t>
      </w:r>
      <w:proofErr w:type="gramEnd"/>
    </w:p>
    <w:p w:rsidR="00211C48" w:rsidRPr="00200797" w:rsidRDefault="00211C48" w:rsidP="0020079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Выставки детских работ;</w:t>
      </w:r>
    </w:p>
    <w:p w:rsidR="00211C48" w:rsidRPr="00200797" w:rsidRDefault="00211C48" w:rsidP="0020079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97">
        <w:rPr>
          <w:rFonts w:ascii="Times New Roman" w:hAnsi="Times New Roman" w:cs="Times New Roman"/>
          <w:sz w:val="28"/>
          <w:szCs w:val="28"/>
        </w:rPr>
        <w:t>Праздники.</w:t>
      </w:r>
    </w:p>
    <w:p w:rsidR="00211C48" w:rsidRDefault="00211C48" w:rsidP="00211C48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Если театр начинается с вешалки, то детский сад – с территории. С первых шагов ребенок попадает в удивительный мир! Эстетическое оформление прогулочных участков, наполнение их нестандартными формами (веселые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BB2F56">
        <w:rPr>
          <w:rFonts w:ascii="Times New Roman" w:hAnsi="Times New Roman" w:cs="Times New Roman"/>
          <w:sz w:val="28"/>
          <w:szCs w:val="28"/>
        </w:rPr>
        <w:t xml:space="preserve">, зеленые гусеницы, диковинные грибы и бабочки и др.), красочные клумбы, газоны и цветники, экологические площадки – все это формирует у детей умение не только видеть и любоваться прекрасным, но беречь и украшать окружающую среду. </w:t>
      </w:r>
    </w:p>
    <w:p w:rsidR="00F82B35" w:rsidRDefault="00F82B35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81C" w:rsidRDefault="0089281C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3076" cy="5314950"/>
            <wp:effectExtent l="19050" t="0" r="0" b="0"/>
            <wp:docPr id="6" name="Рисунок 7" descr="H: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6252" b="3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533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1C" w:rsidRDefault="0089281C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81C" w:rsidRDefault="0089281C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>В каждой возрастной группе выделены центры, наполненные необходимым оборудованием и материалами. “Театр”, “Играй-ка”, “</w:t>
      </w:r>
      <w:r>
        <w:rPr>
          <w:rFonts w:ascii="Times New Roman" w:hAnsi="Times New Roman" w:cs="Times New Roman"/>
          <w:sz w:val="28"/>
          <w:szCs w:val="28"/>
        </w:rPr>
        <w:t>Творческая мастерская</w:t>
      </w:r>
      <w:r w:rsidRPr="00BB2F56">
        <w:rPr>
          <w:rFonts w:ascii="Times New Roman" w:hAnsi="Times New Roman" w:cs="Times New Roman"/>
          <w:sz w:val="28"/>
          <w:szCs w:val="28"/>
        </w:rPr>
        <w:t xml:space="preserve">” – это любимые уголки детей для организации как совместной </w:t>
      </w:r>
      <w:proofErr w:type="gramStart"/>
      <w:r w:rsidRPr="00BB2F5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B2F56">
        <w:rPr>
          <w:rFonts w:ascii="Times New Roman" w:hAnsi="Times New Roman" w:cs="Times New Roman"/>
          <w:sz w:val="28"/>
          <w:szCs w:val="28"/>
        </w:rPr>
        <w:t xml:space="preserve"> взрослым, так и самостоятельной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F56">
        <w:rPr>
          <w:rFonts w:ascii="Times New Roman" w:hAnsi="Times New Roman" w:cs="Times New Roman"/>
          <w:sz w:val="28"/>
          <w:szCs w:val="28"/>
        </w:rPr>
        <w:t>Ценность художественно-эстетического развития заключается в том, что позволяет раскрыть перед детьми социальный смысл жизненных явлений, заставляет их пристальнее вглядываться в окружающий мир, побуждает к сопереживанию, осуждению зла. Кроме того, благодаря интеграции образовательных областей данное направление тесно взаимодействует с другими сторонами педагогики и психологии, способствует полноценному умственному и физическому развитию детей, что характерно для целостной, гармонически развитой личности, нравственные ценности которой во многом зависят от эстетического развития.</w:t>
      </w:r>
    </w:p>
    <w:p w:rsidR="00211C48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B35" w:rsidRDefault="00F82B35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B35" w:rsidRDefault="00F82B35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76D" w:rsidRDefault="008A1347" w:rsidP="00F82B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9277" cy="5143500"/>
            <wp:effectExtent l="19050" t="0" r="7273" b="0"/>
            <wp:docPr id="9" name="Рисунок 8" descr="H: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9473" b="2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600" cy="514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47" w:rsidRDefault="008A1347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C48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Одним из важных условий реализации системы художественно-эстетического воспитания в дошкольном учреждении является правильная организация предметно-развивающей среды. Каждая группа детского сада эстетически оформлена в определенном стиле, имеются театральные, изобразительные, музыкальные уголки, уголки чтения художественной литературы, физкультурные уголки. Для занятий музыкой имеется музыкальный зал, костюмерная с театральным реквизитом. Для занятий изобразительным творчеством имеется изостудия, в которой дети занимаются продуктивными видами деятельности, готовят выставки, проводят интересные творческие мероприятия. Эффективно используются раздевалки в групповых комнатах и коридоры: в них размещаются выставки фотографий, рисунков детей, поделок из природного материала. </w:t>
      </w: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Созданная в детском саду предметно-развивающая среда способствует познавательному развитию, развитию интереса к миру искусства, навыков в изобразительной, музыкальной, театрализованной деятельности, творчеству. Такая среда, организованная с учетом возрастных особенностей детей, </w:t>
      </w:r>
      <w:proofErr w:type="gramStart"/>
      <w:r w:rsidRPr="00BB2F56">
        <w:rPr>
          <w:rFonts w:ascii="Times New Roman" w:hAnsi="Times New Roman" w:cs="Times New Roman"/>
          <w:sz w:val="28"/>
          <w:szCs w:val="28"/>
        </w:rPr>
        <w:t>безусловно</w:t>
      </w:r>
      <w:proofErr w:type="gramEnd"/>
      <w:r w:rsidRPr="00BB2F56">
        <w:rPr>
          <w:rFonts w:ascii="Times New Roman" w:hAnsi="Times New Roman" w:cs="Times New Roman"/>
          <w:sz w:val="28"/>
          <w:szCs w:val="28"/>
        </w:rPr>
        <w:t xml:space="preserve"> оказывает большое влияние на качество образования воспитанников. Постоянно присутствует интеграция театрализованной деятельности с другими видами искусства и образовательными областями.</w:t>
      </w:r>
    </w:p>
    <w:p w:rsidR="00194EE1" w:rsidRDefault="008A1347" w:rsidP="008A13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7707" cy="8782050"/>
            <wp:effectExtent l="19050" t="0" r="7843" b="0"/>
            <wp:docPr id="10" name="Рисунок 9" descr="H: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687" b="-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91" cy="879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E1" w:rsidRDefault="00194EE1" w:rsidP="00194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EE1" w:rsidRDefault="00194EE1" w:rsidP="00194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3519" w:rsidRDefault="008A1347" w:rsidP="00194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692" cy="5314950"/>
            <wp:effectExtent l="19050" t="0" r="8858" b="0"/>
            <wp:docPr id="15" name="Рисунок 10" descr="H: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2" r="44915" b="3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92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47" w:rsidRDefault="008A1347" w:rsidP="00194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C48" w:rsidRDefault="00194EE1" w:rsidP="00194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11C48" w:rsidRPr="00BB2F56">
        <w:rPr>
          <w:rFonts w:ascii="Times New Roman" w:hAnsi="Times New Roman" w:cs="Times New Roman"/>
          <w:sz w:val="28"/>
          <w:szCs w:val="28"/>
        </w:rPr>
        <w:t xml:space="preserve">истема работы ДОУ в рамках данного направления определяет необходимость использования педагогом в соответствии с возрастом различных форм и видов занятий и развлечений. </w:t>
      </w:r>
    </w:p>
    <w:p w:rsidR="00211C48" w:rsidRPr="00FB644B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644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Основные формы работы: </w:t>
      </w:r>
    </w:p>
    <w:p w:rsidR="00211C48" w:rsidRPr="00BB2F56" w:rsidRDefault="00211C48" w:rsidP="00194E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специально организованное обучение; </w:t>
      </w:r>
    </w:p>
    <w:p w:rsidR="00211C48" w:rsidRPr="00BB2F56" w:rsidRDefault="00211C48" w:rsidP="00194E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совместная деятельность педагогов и детей; </w:t>
      </w:r>
    </w:p>
    <w:p w:rsidR="00211C48" w:rsidRPr="00BB2F56" w:rsidRDefault="00211C48" w:rsidP="00194E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самостоятельная деятельность детей. </w:t>
      </w:r>
    </w:p>
    <w:p w:rsidR="00211C48" w:rsidRDefault="00211C48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11C48" w:rsidRPr="00D16BC3" w:rsidRDefault="00211C48" w:rsidP="00211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16BC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 детском саду организована сеть дополнительных образовательных услуг.</w:t>
      </w:r>
    </w:p>
    <w:p w:rsidR="00211C48" w:rsidRPr="00BB2F56" w:rsidRDefault="00211C48" w:rsidP="00211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кружковой работы – обогащение духовного мира детей различными средствами; формирование эстетического отношения к окружающему миру; развитие природных данных детей.</w:t>
      </w: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BB2F56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BB2F56">
        <w:rPr>
          <w:rFonts w:ascii="Times New Roman" w:hAnsi="Times New Roman" w:cs="Times New Roman"/>
          <w:sz w:val="28"/>
          <w:szCs w:val="28"/>
        </w:rPr>
        <w:t xml:space="preserve"> ДОУ работают кружки художественно-эстетической направленности:</w:t>
      </w:r>
    </w:p>
    <w:p w:rsidR="00211C48" w:rsidRPr="00194EE1" w:rsidRDefault="00211C48" w:rsidP="00194EE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EE1">
        <w:rPr>
          <w:rFonts w:ascii="Times New Roman" w:hAnsi="Times New Roman" w:cs="Times New Roman"/>
          <w:sz w:val="28"/>
          <w:szCs w:val="28"/>
        </w:rPr>
        <w:t>«Волшебная кисточка»;</w:t>
      </w:r>
    </w:p>
    <w:p w:rsidR="00211C48" w:rsidRPr="00194EE1" w:rsidRDefault="00211C48" w:rsidP="00194EE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EE1">
        <w:rPr>
          <w:rFonts w:ascii="Times New Roman" w:hAnsi="Times New Roman" w:cs="Times New Roman"/>
          <w:sz w:val="28"/>
          <w:szCs w:val="28"/>
        </w:rPr>
        <w:t>«Ритмы танца»;</w:t>
      </w:r>
    </w:p>
    <w:p w:rsidR="00211C48" w:rsidRPr="00194EE1" w:rsidRDefault="00211C48" w:rsidP="00194EE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EE1">
        <w:rPr>
          <w:rFonts w:ascii="Times New Roman" w:hAnsi="Times New Roman" w:cs="Times New Roman"/>
          <w:sz w:val="28"/>
          <w:szCs w:val="28"/>
        </w:rPr>
        <w:t>«Волшебный занавес»;</w:t>
      </w:r>
    </w:p>
    <w:p w:rsidR="00211C48" w:rsidRPr="00194EE1" w:rsidRDefault="00211C48" w:rsidP="00194EE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EE1">
        <w:rPr>
          <w:rFonts w:ascii="Times New Roman" w:hAnsi="Times New Roman" w:cs="Times New Roman"/>
          <w:sz w:val="28"/>
          <w:szCs w:val="28"/>
        </w:rPr>
        <w:t>«Веселые нотки»;</w:t>
      </w:r>
    </w:p>
    <w:p w:rsidR="00211C48" w:rsidRPr="00194EE1" w:rsidRDefault="00211C48" w:rsidP="00194EE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EE1">
        <w:rPr>
          <w:rFonts w:ascii="Times New Roman" w:hAnsi="Times New Roman" w:cs="Times New Roman"/>
          <w:sz w:val="28"/>
          <w:szCs w:val="28"/>
        </w:rPr>
        <w:t xml:space="preserve">«Чудо мастера». </w:t>
      </w: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lastRenderedPageBreak/>
        <w:t xml:space="preserve"> Творческими работами детей оформлены коридоры детского сада. Родители дошкольников всегда являются активными участниками творческих выставок и конкурсов.</w:t>
      </w:r>
    </w:p>
    <w:p w:rsidR="00211C48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C48" w:rsidRPr="00EE1812" w:rsidRDefault="00211C48" w:rsidP="00332ACF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EE1812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Волшебный мир театра</w:t>
      </w:r>
    </w:p>
    <w:p w:rsidR="00332ACF" w:rsidRDefault="00B42DBC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42D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200879" cy="2448813"/>
            <wp:effectExtent l="19050" t="0" r="9421" b="0"/>
            <wp:docPr id="60" name="Рисунок 11" descr="H: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9" r="45347" b="6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9" cy="244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CF" w:rsidRDefault="00332ACF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11C48" w:rsidRPr="00EE1812" w:rsidRDefault="00211C48" w:rsidP="00E91338">
      <w:pPr>
        <w:spacing w:after="24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EE181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Ритмы </w:t>
      </w:r>
      <w:r w:rsidR="00332ACF" w:rsidRPr="00EE181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EE181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танца</w:t>
      </w:r>
    </w:p>
    <w:p w:rsidR="00332ACF" w:rsidRDefault="00B42DBC" w:rsidP="00B42DB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42D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594941" cy="5023262"/>
            <wp:effectExtent l="0" t="0" r="0" b="0"/>
            <wp:docPr id="62" name="Рисунок 12" descr="H: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026" t="-1959" r="45435" b="3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741" cy="50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CD" w:rsidRDefault="001166CD" w:rsidP="001668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211C48" w:rsidRPr="00EE1812" w:rsidRDefault="00211C48" w:rsidP="001668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EE181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lastRenderedPageBreak/>
        <w:t xml:space="preserve">Дизайн-студия </w:t>
      </w:r>
      <w:r w:rsidR="00332ACF" w:rsidRPr="00EE181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 xml:space="preserve"> </w:t>
      </w:r>
      <w:r w:rsidRPr="00EE181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«</w:t>
      </w:r>
      <w:proofErr w:type="spellStart"/>
      <w:r w:rsidRPr="00EE181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Ивушка</w:t>
      </w:r>
      <w:proofErr w:type="spellEnd"/>
      <w:r w:rsidRPr="00EE181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»</w:t>
      </w:r>
    </w:p>
    <w:p w:rsidR="00211C48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1668EF" w:rsidRDefault="001166CD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166C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206605" cy="4622215"/>
            <wp:effectExtent l="19050" t="0" r="3695" b="0"/>
            <wp:docPr id="63" name="Рисунок 13" descr="H: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03" cy="462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EF" w:rsidRPr="00C16B26" w:rsidRDefault="001668EF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>Педагогам, работающим в области творческого развития ребенка, необходимо самим владеть множеством методов и приемов для того чтобы раскрыть творческий потенциал своих воспитанников. Реализация художественно-эстетического направления требует от педагогов постоянного самосовершенствования своего педагогического мастерства. Оно осуществляется в нескольких направлениях:</w:t>
      </w:r>
    </w:p>
    <w:p w:rsidR="00211C48" w:rsidRPr="00BB2F56" w:rsidRDefault="00211C48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B2F56">
        <w:rPr>
          <w:sz w:val="28"/>
          <w:szCs w:val="28"/>
        </w:rPr>
        <w:t xml:space="preserve">- повышение квалификации воспитателей в рамках дошкольного учреждения через педагогические советы, семинары – практикумы; </w:t>
      </w:r>
    </w:p>
    <w:p w:rsidR="00211C48" w:rsidRPr="00BB2F56" w:rsidRDefault="00211C48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B2F56">
        <w:rPr>
          <w:sz w:val="28"/>
          <w:szCs w:val="28"/>
        </w:rPr>
        <w:t xml:space="preserve">- консультации, открытые занятия, смотры – конкурсы, на методических днях опытные педагоги проводят консультации по организации работы в данном направлении, практикуем открытые просмотры учебной и </w:t>
      </w:r>
      <w:proofErr w:type="spellStart"/>
      <w:r w:rsidRPr="00BB2F56">
        <w:rPr>
          <w:sz w:val="28"/>
          <w:szCs w:val="28"/>
        </w:rPr>
        <w:t>культурно-досуговой</w:t>
      </w:r>
      <w:proofErr w:type="spellEnd"/>
      <w:r w:rsidRPr="00BB2F56">
        <w:rPr>
          <w:sz w:val="28"/>
          <w:szCs w:val="28"/>
        </w:rPr>
        <w:t xml:space="preserve"> деятельности,  недели творчества, дни открытых дверей для родителей, постоянно организуются выставки детского творчества;</w:t>
      </w: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>- проведение в ДОУ городских методических объединений для  воспитателей по художественно – эстетическому развитию детей, представление своего опыта на городских семинарах и районных научно-практических конференциях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2F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11C48" w:rsidRDefault="00211C48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1812" w:rsidRDefault="00EE1812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E1812" w:rsidRDefault="00EE1812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E1812" w:rsidRDefault="00EE1812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166CD" w:rsidRDefault="001166CD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166CD" w:rsidRPr="00547DC0" w:rsidRDefault="001166CD" w:rsidP="001166CD">
      <w:pPr>
        <w:pStyle w:val="a3"/>
        <w:spacing w:before="0" w:beforeAutospacing="0" w:after="0" w:afterAutospacing="0"/>
        <w:ind w:firstLine="709"/>
        <w:jc w:val="center"/>
        <w:rPr>
          <w:b/>
          <w:color w:val="00B0F0"/>
          <w:sz w:val="32"/>
          <w:szCs w:val="32"/>
          <w:u w:val="single"/>
        </w:rPr>
      </w:pPr>
      <w:r w:rsidRPr="00547DC0">
        <w:rPr>
          <w:b/>
          <w:color w:val="00B0F0"/>
          <w:sz w:val="32"/>
          <w:szCs w:val="32"/>
          <w:u w:val="single"/>
        </w:rPr>
        <w:lastRenderedPageBreak/>
        <w:t>Минута славы</w:t>
      </w:r>
    </w:p>
    <w:p w:rsidR="001166CD" w:rsidRDefault="001166CD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47DC0" w:rsidRDefault="001166CD" w:rsidP="001166CD">
      <w:pPr>
        <w:pStyle w:val="a3"/>
        <w:spacing w:before="0" w:beforeAutospacing="0" w:after="0" w:afterAutospacing="0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0782" cy="7754587"/>
            <wp:effectExtent l="19050" t="0" r="0" b="0"/>
            <wp:docPr id="64" name="Рисунок 14" descr="H: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1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129" cy="775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CD" w:rsidRDefault="001166CD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11C48" w:rsidRDefault="00211C48" w:rsidP="00211C48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B2F56">
        <w:rPr>
          <w:sz w:val="28"/>
          <w:szCs w:val="28"/>
        </w:rPr>
        <w:t xml:space="preserve">Несмотря на то, что ребенок проводит в детском саду большую часть времени, семья остается важнейшим социальным институтом, оказывающим решающее влияние на развитие личности дошкольника.  Для осуществления полноценного развития и воспитания ребенка – дошкольника необходимо согласование усилий дошкольного учреждения и семьи, в которой он воспитывается. </w:t>
      </w:r>
      <w:r w:rsidRPr="00BB2F56">
        <w:rPr>
          <w:color w:val="000000"/>
          <w:sz w:val="28"/>
          <w:szCs w:val="28"/>
        </w:rPr>
        <w:t xml:space="preserve">Родители участвуют в творческих </w:t>
      </w:r>
      <w:r w:rsidRPr="00BB2F56">
        <w:rPr>
          <w:color w:val="000000"/>
          <w:sz w:val="28"/>
          <w:szCs w:val="28"/>
        </w:rPr>
        <w:lastRenderedPageBreak/>
        <w:t>выставках, театрализованных представлениях, оформлении групп, совместных походах в музей</w:t>
      </w:r>
      <w:r>
        <w:rPr>
          <w:color w:val="000000"/>
          <w:sz w:val="28"/>
          <w:szCs w:val="28"/>
        </w:rPr>
        <w:t xml:space="preserve"> и театр</w:t>
      </w:r>
      <w:r w:rsidRPr="00BB2F56">
        <w:rPr>
          <w:color w:val="000000"/>
          <w:sz w:val="28"/>
          <w:szCs w:val="28"/>
        </w:rPr>
        <w:t xml:space="preserve">. </w:t>
      </w:r>
    </w:p>
    <w:p w:rsidR="00211C48" w:rsidRPr="00BB2F56" w:rsidRDefault="00211C48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B2F56">
        <w:rPr>
          <w:sz w:val="28"/>
          <w:szCs w:val="28"/>
        </w:rPr>
        <w:t xml:space="preserve">Участие в совместной  деятельности родителей, детей и педагогов помогает повысить воспитательный потенциал семьи, способствовать переходу на более высокий уровень развития семейных взаимоотношений. В жизни детей и их родителей навсегда останутся их совместные постановки, праздники, творческие мастерские. </w:t>
      </w:r>
      <w:proofErr w:type="gramStart"/>
      <w:r w:rsidRPr="00BB2F56">
        <w:rPr>
          <w:sz w:val="28"/>
          <w:szCs w:val="28"/>
        </w:rPr>
        <w:t>При работе с родителями используются различные приемы и формы: дни открытых дверей, организация выставок – конкурсов, поделки для которых изготавливаются совместно родителями и детьми; семейные выставки работ; каждая последняя пятница месяца у нас проводятся тематические выставки, где родители выставляют свои творческие работы, привлекаем их к участию в праздниках, театральных спектаклях, к изготовлению костюмов и театральных кукол.</w:t>
      </w:r>
      <w:proofErr w:type="gramEnd"/>
      <w:r w:rsidRPr="00BB2F56">
        <w:rPr>
          <w:sz w:val="28"/>
          <w:szCs w:val="28"/>
        </w:rPr>
        <w:t xml:space="preserve"> Все это помогает сделать их своими союзниками и единомышленниками в деле воспитания детей. </w:t>
      </w:r>
    </w:p>
    <w:p w:rsidR="00211C48" w:rsidRPr="00D16BC3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16BC3">
        <w:rPr>
          <w:rFonts w:ascii="Times New Roman" w:hAnsi="Times New Roman" w:cs="Times New Roman"/>
          <w:iCs/>
          <w:sz w:val="28"/>
          <w:szCs w:val="28"/>
        </w:rPr>
        <w:t xml:space="preserve">Для художественно – эстетического воспитания и развития детей в нашем детском саду созданы соответствующие условия: </w:t>
      </w:r>
    </w:p>
    <w:p w:rsidR="00211C48" w:rsidRPr="00D16BC3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16BC3">
        <w:rPr>
          <w:rFonts w:ascii="Times New Roman" w:hAnsi="Times New Roman" w:cs="Times New Roman"/>
          <w:iCs/>
          <w:sz w:val="28"/>
          <w:szCs w:val="28"/>
        </w:rPr>
        <w:t xml:space="preserve">- детский сад укомплектован  специалистами: 2 музыкальных руководителя, воспитатель по </w:t>
      </w:r>
      <w:proofErr w:type="gramStart"/>
      <w:r w:rsidRPr="00D16BC3">
        <w:rPr>
          <w:rFonts w:ascii="Times New Roman" w:hAnsi="Times New Roman" w:cs="Times New Roman"/>
          <w:iCs/>
          <w:sz w:val="28"/>
          <w:szCs w:val="28"/>
        </w:rPr>
        <w:t>изо</w:t>
      </w:r>
      <w:proofErr w:type="gramEnd"/>
      <w:r w:rsidRPr="00D16BC3">
        <w:rPr>
          <w:rFonts w:ascii="Times New Roman" w:hAnsi="Times New Roman" w:cs="Times New Roman"/>
          <w:iCs/>
          <w:sz w:val="28"/>
          <w:szCs w:val="28"/>
        </w:rPr>
        <w:t xml:space="preserve"> деятельности; </w:t>
      </w:r>
    </w:p>
    <w:p w:rsidR="00211C48" w:rsidRPr="00D16BC3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BC3">
        <w:rPr>
          <w:rFonts w:ascii="Times New Roman" w:hAnsi="Times New Roman" w:cs="Times New Roman"/>
          <w:sz w:val="28"/>
          <w:szCs w:val="28"/>
        </w:rPr>
        <w:t xml:space="preserve">- </w:t>
      </w:r>
      <w:r w:rsidRPr="00D16BC3">
        <w:rPr>
          <w:rFonts w:ascii="Times New Roman" w:hAnsi="Times New Roman" w:cs="Times New Roman"/>
          <w:bCs/>
          <w:sz w:val="28"/>
          <w:szCs w:val="28"/>
        </w:rPr>
        <w:t xml:space="preserve"> специализированные помещения:</w:t>
      </w:r>
      <w:r w:rsidRPr="00D16B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C48" w:rsidRPr="00BB2F56" w:rsidRDefault="00211C48" w:rsidP="00211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6BC3">
        <w:rPr>
          <w:rFonts w:ascii="Times New Roman" w:hAnsi="Times New Roman" w:cs="Times New Roman"/>
          <w:sz w:val="28"/>
          <w:szCs w:val="28"/>
        </w:rPr>
        <w:t>- музыкальный зал, (в</w:t>
      </w:r>
      <w:r w:rsidRPr="00D16B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музыкальном зале</w:t>
      </w:r>
      <w:r w:rsidRPr="00D16BC3">
        <w:rPr>
          <w:rFonts w:ascii="Times New Roman" w:hAnsi="Times New Roman" w:cs="Times New Roman"/>
          <w:color w:val="000000"/>
          <w:sz w:val="28"/>
          <w:szCs w:val="28"/>
        </w:rPr>
        <w:t xml:space="preserve"> проходят занятия,</w:t>
      </w:r>
      <w:r w:rsidRPr="00BB2F56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праздники, развлечения, досуги, занятия кружковой работой.)</w:t>
      </w: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B2F56">
        <w:rPr>
          <w:rFonts w:ascii="Times New Roman" w:hAnsi="Times New Roman" w:cs="Times New Roman"/>
          <w:sz w:val="28"/>
          <w:szCs w:val="28"/>
        </w:rPr>
        <w:t>- изостудия, (</w:t>
      </w:r>
      <w:r w:rsidRPr="00BB2F56">
        <w:rPr>
          <w:rFonts w:ascii="Times New Roman" w:hAnsi="Times New Roman" w:cs="Times New Roman"/>
          <w:color w:val="000000"/>
          <w:sz w:val="28"/>
          <w:szCs w:val="28"/>
        </w:rPr>
        <w:t>здесь проходят занятия с детьми по рисованию и лепке, в изостудии собран богатый методический материал, литература, пособия, оформляются выставки детских работ, декоративно-прикладного искусства,  здесь можно познакомиться с творчеством художников, в изостудии имеется уголок самостоятельного творчества, где дети могут найти себе интересные занятия, использовать магнитную доску для рисования, различные художественные и бросовые материалы, дидактические игры.</w:t>
      </w:r>
      <w:proofErr w:type="gramEnd"/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центры</w:t>
      </w:r>
      <w:r w:rsidRPr="00BB2F56">
        <w:rPr>
          <w:rFonts w:ascii="Times New Roman" w:hAnsi="Times New Roman" w:cs="Times New Roman"/>
          <w:sz w:val="28"/>
          <w:szCs w:val="28"/>
        </w:rPr>
        <w:t xml:space="preserve"> русского </w:t>
      </w:r>
      <w:r>
        <w:rPr>
          <w:rFonts w:ascii="Times New Roman" w:hAnsi="Times New Roman" w:cs="Times New Roman"/>
          <w:sz w:val="28"/>
          <w:szCs w:val="28"/>
        </w:rPr>
        <w:t xml:space="preserve"> и марийского </w:t>
      </w:r>
      <w:r w:rsidRPr="00BB2F56">
        <w:rPr>
          <w:rFonts w:ascii="Times New Roman" w:hAnsi="Times New Roman" w:cs="Times New Roman"/>
          <w:sz w:val="28"/>
          <w:szCs w:val="28"/>
        </w:rPr>
        <w:t>быта, (дети знакомятся с бытом наших предков, узнают обычаи нашего народа, разучивают песни, танцы, игры)</w:t>
      </w: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>- картинная галерея; (знакомятся с картинами северных художников, репродукциями русских художников, с художественными жанрами в изобразительном искусстве).</w:t>
      </w:r>
    </w:p>
    <w:p w:rsidR="001166CD" w:rsidRDefault="001166CD" w:rsidP="008A13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347" w:rsidRPr="0091161F" w:rsidRDefault="008A1347" w:rsidP="008A13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>Творческие работы наших воспитанников участвуют в различных районных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2F56">
        <w:rPr>
          <w:rFonts w:ascii="Times New Roman" w:hAnsi="Times New Roman" w:cs="Times New Roman"/>
          <w:sz w:val="28"/>
          <w:szCs w:val="28"/>
        </w:rPr>
        <w:t xml:space="preserve"> городских </w:t>
      </w:r>
      <w:r>
        <w:rPr>
          <w:rFonts w:ascii="Times New Roman" w:hAnsi="Times New Roman" w:cs="Times New Roman"/>
          <w:sz w:val="28"/>
          <w:szCs w:val="28"/>
        </w:rPr>
        <w:t xml:space="preserve"> и всероссийских </w:t>
      </w:r>
      <w:r w:rsidRPr="00BB2F56">
        <w:rPr>
          <w:rFonts w:ascii="Times New Roman" w:hAnsi="Times New Roman" w:cs="Times New Roman"/>
          <w:sz w:val="28"/>
          <w:szCs w:val="28"/>
        </w:rPr>
        <w:t xml:space="preserve">мероприятиях, наши воспитанники являются призерами и победителями </w:t>
      </w:r>
      <w:r>
        <w:rPr>
          <w:rFonts w:ascii="Times New Roman" w:hAnsi="Times New Roman" w:cs="Times New Roman"/>
          <w:sz w:val="28"/>
          <w:szCs w:val="28"/>
        </w:rPr>
        <w:t xml:space="preserve">в таких </w:t>
      </w:r>
      <w:r w:rsidRPr="00BB2F56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BB2F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61F">
        <w:rPr>
          <w:rFonts w:ascii="Times New Roman" w:hAnsi="Times New Roman" w:cs="Times New Roman"/>
          <w:bCs/>
          <w:color w:val="000000"/>
          <w:sz w:val="28"/>
          <w:szCs w:val="28"/>
        </w:rPr>
        <w:t>Проведенная работа по художественно-эстетическому образованию детей и взрослых позволила педагогам:</w:t>
      </w:r>
    </w:p>
    <w:p w:rsidR="008A1347" w:rsidRPr="00BB2F56" w:rsidRDefault="008A1347" w:rsidP="008A134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</w:rPr>
        <w:t xml:space="preserve">воспитать заинтересованность в постановке данной проблемы всего педагогического коллектива и родителей; </w:t>
      </w:r>
    </w:p>
    <w:p w:rsidR="008A1347" w:rsidRPr="00BB2F56" w:rsidRDefault="008A1347" w:rsidP="008A134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</w:rPr>
        <w:t xml:space="preserve">сформировать эстетическое мировоззрение воспитанников; </w:t>
      </w:r>
    </w:p>
    <w:p w:rsidR="008A1347" w:rsidRPr="00BB2F56" w:rsidRDefault="008A1347" w:rsidP="008A134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2F56">
        <w:rPr>
          <w:rFonts w:ascii="Times New Roman" w:hAnsi="Times New Roman" w:cs="Times New Roman"/>
          <w:color w:val="000000"/>
          <w:sz w:val="28"/>
          <w:szCs w:val="28"/>
        </w:rPr>
        <w:t xml:space="preserve">научить понимать и ценить красоту; </w:t>
      </w:r>
    </w:p>
    <w:p w:rsidR="008A1347" w:rsidRPr="00FD7E6F" w:rsidRDefault="008A1347" w:rsidP="008A1347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E6F">
        <w:rPr>
          <w:rFonts w:ascii="Times New Roman" w:hAnsi="Times New Roman" w:cs="Times New Roman"/>
          <w:color w:val="000000"/>
          <w:sz w:val="28"/>
          <w:szCs w:val="28"/>
        </w:rPr>
        <w:t>повысить художественные способности, что наблюдается в результатах диагностирования детей.</w:t>
      </w:r>
    </w:p>
    <w:p w:rsidR="001166CD" w:rsidRDefault="001166CD" w:rsidP="008A13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6CD" w:rsidRDefault="001166CD" w:rsidP="008A13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347" w:rsidRPr="007B7401" w:rsidRDefault="009930CB" w:rsidP="008A13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3934083</wp:posOffset>
            </wp:positionH>
            <wp:positionV relativeFrom="paragraph">
              <wp:posOffset>355988</wp:posOffset>
            </wp:positionV>
            <wp:extent cx="1355788" cy="1848875"/>
            <wp:effectExtent l="209550" t="133350" r="263462" b="189475"/>
            <wp:wrapNone/>
            <wp:docPr id="59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35219">
                      <a:off x="0" y="0"/>
                      <a:ext cx="1365247" cy="1861773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1347" w:rsidRPr="007B7401">
        <w:rPr>
          <w:rFonts w:ascii="Times New Roman" w:hAnsi="Times New Roman" w:cs="Times New Roman"/>
          <w:sz w:val="28"/>
          <w:szCs w:val="28"/>
        </w:rPr>
        <w:t>Опыт работы по данному направлению отражен на стр</w:t>
      </w:r>
      <w:r w:rsidR="008A1347">
        <w:rPr>
          <w:rFonts w:ascii="Times New Roman" w:hAnsi="Times New Roman" w:cs="Times New Roman"/>
          <w:sz w:val="28"/>
          <w:szCs w:val="28"/>
        </w:rPr>
        <w:t>а</w:t>
      </w:r>
      <w:r w:rsidR="008A1347" w:rsidRPr="007B7401">
        <w:rPr>
          <w:rFonts w:ascii="Times New Roman" w:hAnsi="Times New Roman" w:cs="Times New Roman"/>
          <w:sz w:val="28"/>
          <w:szCs w:val="28"/>
        </w:rPr>
        <w:t>ницах периодических изданий:</w:t>
      </w:r>
      <w:r w:rsidRPr="009930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1347" w:rsidRPr="007B7401" w:rsidRDefault="008A1347" w:rsidP="008A134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401">
        <w:rPr>
          <w:rFonts w:ascii="Times New Roman" w:hAnsi="Times New Roman" w:cs="Times New Roman"/>
          <w:sz w:val="28"/>
          <w:szCs w:val="28"/>
        </w:rPr>
        <w:t>Элита</w:t>
      </w:r>
    </w:p>
    <w:p w:rsidR="008A1347" w:rsidRPr="007B7401" w:rsidRDefault="008A1347" w:rsidP="008A134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7401">
        <w:rPr>
          <w:rFonts w:ascii="Times New Roman" w:hAnsi="Times New Roman" w:cs="Times New Roman"/>
          <w:sz w:val="28"/>
          <w:szCs w:val="28"/>
        </w:rPr>
        <w:t>Кече</w:t>
      </w:r>
      <w:proofErr w:type="gramEnd"/>
    </w:p>
    <w:p w:rsidR="008A1347" w:rsidRPr="007B7401" w:rsidRDefault="008A1347" w:rsidP="008A134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401">
        <w:rPr>
          <w:rFonts w:ascii="Times New Roman" w:hAnsi="Times New Roman" w:cs="Times New Roman"/>
          <w:sz w:val="28"/>
          <w:szCs w:val="28"/>
        </w:rPr>
        <w:t>Обруч</w:t>
      </w:r>
    </w:p>
    <w:p w:rsidR="008A1347" w:rsidRPr="007B7401" w:rsidRDefault="008A1347" w:rsidP="008A134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401">
        <w:rPr>
          <w:rFonts w:ascii="Times New Roman" w:hAnsi="Times New Roman" w:cs="Times New Roman"/>
          <w:sz w:val="28"/>
          <w:szCs w:val="28"/>
        </w:rPr>
        <w:t>Практика управления ДОУ</w:t>
      </w:r>
    </w:p>
    <w:p w:rsidR="008A1347" w:rsidRPr="007B7401" w:rsidRDefault="008A1347" w:rsidP="008A134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401">
        <w:rPr>
          <w:rFonts w:ascii="Times New Roman" w:hAnsi="Times New Roman" w:cs="Times New Roman"/>
          <w:sz w:val="28"/>
          <w:szCs w:val="28"/>
        </w:rPr>
        <w:t>Ребенок в детском саду</w:t>
      </w:r>
    </w:p>
    <w:p w:rsidR="009930CB" w:rsidRDefault="008A1347" w:rsidP="008A134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401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8A1347" w:rsidRPr="001166CD" w:rsidRDefault="009930CB" w:rsidP="009930C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30CB">
        <w:rPr>
          <w:rFonts w:ascii="Times New Roman" w:hAnsi="Times New Roman" w:cs="Times New Roman"/>
          <w:sz w:val="28"/>
          <w:szCs w:val="28"/>
        </w:rPr>
        <w:t>Дошкольная педагогика</w:t>
      </w:r>
      <w:r w:rsidR="008A1347" w:rsidRPr="009930CB">
        <w:rPr>
          <w:rFonts w:ascii="Times New Roman" w:hAnsi="Times New Roman" w:cs="Times New Roman"/>
          <w:sz w:val="28"/>
          <w:szCs w:val="28"/>
        </w:rPr>
        <w:t>.</w:t>
      </w:r>
    </w:p>
    <w:p w:rsidR="001166CD" w:rsidRPr="009930CB" w:rsidRDefault="001166CD" w:rsidP="001166CD">
      <w:pPr>
        <w:pStyle w:val="a5"/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66CD" w:rsidRDefault="001166CD" w:rsidP="008A13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D9F" w:rsidRDefault="00CB6D9F" w:rsidP="008A13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347" w:rsidRDefault="008A1347" w:rsidP="008A13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355" cy="1650670"/>
            <wp:effectExtent l="19050" t="0" r="495" b="0"/>
            <wp:docPr id="18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67" cy="165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4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8382" cy="1674421"/>
            <wp:effectExtent l="19050" t="0" r="4618" b="0"/>
            <wp:docPr id="25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7" cy="168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0CB" w:rsidRPr="009930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930CB" w:rsidRPr="00993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5984" cy="1732510"/>
            <wp:effectExtent l="19050" t="0" r="3216" b="0"/>
            <wp:docPr id="58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06" cy="174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3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A1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1283" cy="1710047"/>
            <wp:effectExtent l="19050" t="0" r="7917" b="0"/>
            <wp:docPr id="44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18" cy="171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0CB" w:rsidRPr="009930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930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930CB" w:rsidRPr="00993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2233" cy="1674421"/>
            <wp:effectExtent l="19050" t="0" r="7917" b="0"/>
            <wp:docPr id="57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89" cy="167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CD" w:rsidRDefault="001166CD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11C48" w:rsidRPr="00BB2F56" w:rsidRDefault="00211C48" w:rsidP="00211C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B2F56">
        <w:rPr>
          <w:sz w:val="28"/>
          <w:szCs w:val="28"/>
        </w:rPr>
        <w:t>Созданная в детском саду предметно-развивающая среда способствует познавательному развитию, развитию интереса к миру искусства, навыков в изобразительной, музыкальной, театрализованной деятельности, творчеству.</w:t>
      </w:r>
    </w:p>
    <w:p w:rsidR="00211C48" w:rsidRPr="00595C81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C81">
        <w:rPr>
          <w:rFonts w:ascii="Times New Roman" w:hAnsi="Times New Roman" w:cs="Times New Roman"/>
          <w:sz w:val="28"/>
          <w:szCs w:val="28"/>
        </w:rPr>
        <w:t>Оценка эффективности работы по художественно-эстетическому воспитанию детей осуществляется с помощью педагогической диагностики, проводимой по всем разделам</w:t>
      </w:r>
      <w:r>
        <w:rPr>
          <w:rFonts w:ascii="Times New Roman" w:hAnsi="Times New Roman" w:cs="Times New Roman"/>
          <w:sz w:val="28"/>
          <w:szCs w:val="28"/>
        </w:rPr>
        <w:t xml:space="preserve"> данной области</w:t>
      </w:r>
      <w:r w:rsidRPr="00595C81">
        <w:rPr>
          <w:rFonts w:ascii="Times New Roman" w:hAnsi="Times New Roman" w:cs="Times New Roman"/>
          <w:sz w:val="28"/>
          <w:szCs w:val="28"/>
        </w:rPr>
        <w:t>. По данным диаграмм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95C81">
        <w:rPr>
          <w:rFonts w:ascii="Times New Roman" w:hAnsi="Times New Roman" w:cs="Times New Roman"/>
          <w:sz w:val="28"/>
          <w:szCs w:val="28"/>
        </w:rPr>
        <w:t xml:space="preserve"> видно, что с 20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595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-2011 </w:t>
      </w:r>
      <w:r w:rsidRPr="00595C81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2012-</w:t>
      </w:r>
      <w:r w:rsidRPr="00595C81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95C81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95C81">
        <w:rPr>
          <w:rFonts w:ascii="Times New Roman" w:hAnsi="Times New Roman" w:cs="Times New Roman"/>
          <w:sz w:val="28"/>
          <w:szCs w:val="28"/>
        </w:rPr>
        <w:t xml:space="preserve"> результаты работы по художественно - эстетическому развитию воспитанников в течение 3-х лет показывают устойчивую положительную динамику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5C81">
        <w:rPr>
          <w:rFonts w:ascii="Times New Roman" w:hAnsi="Times New Roman" w:cs="Times New Roman"/>
          <w:sz w:val="28"/>
          <w:szCs w:val="28"/>
        </w:rPr>
        <w:t xml:space="preserve"> Прослеживается положительная тенденция к увеличению показателей в данных разделах. Этому способствует: использование различных форм работы, нетрадиционных методов и приемов, творческое сотрудничество детей и педагогов, участие в выставках и конкурсах, сотрудничество с другими учреждениями.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6CD" w:rsidRPr="007B7401" w:rsidRDefault="001166CD" w:rsidP="001166C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7401">
        <w:rPr>
          <w:rFonts w:ascii="Times New Roman" w:hAnsi="Times New Roman" w:cs="Times New Roman"/>
          <w:sz w:val="28"/>
          <w:szCs w:val="28"/>
        </w:rPr>
        <w:t>Решая задачи художественно-эстетического развития дошкольников педагоги ДОУ наряду с традиционными методиками используют</w:t>
      </w:r>
      <w:proofErr w:type="gramEnd"/>
      <w:r w:rsidRPr="007B7401">
        <w:rPr>
          <w:rFonts w:ascii="Times New Roman" w:hAnsi="Times New Roman" w:cs="Times New Roman"/>
          <w:sz w:val="28"/>
          <w:szCs w:val="28"/>
        </w:rPr>
        <w:t xml:space="preserve"> современные технологии:</w:t>
      </w:r>
    </w:p>
    <w:p w:rsidR="001166CD" w:rsidRPr="007B7401" w:rsidRDefault="001166CD" w:rsidP="001166C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B7401">
        <w:rPr>
          <w:rFonts w:ascii="Times New Roman" w:hAnsi="Times New Roman" w:cs="Times New Roman"/>
          <w:sz w:val="28"/>
          <w:szCs w:val="28"/>
        </w:rPr>
        <w:t>азработана программа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36611E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6611E">
        <w:rPr>
          <w:rFonts w:ascii="Times New Roman" w:hAnsi="Times New Roman" w:cs="Times New Roman"/>
          <w:sz w:val="28"/>
          <w:szCs w:val="28"/>
        </w:rPr>
        <w:t xml:space="preserve"> творческого потенциала и повышени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6611E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педагогов</w:t>
      </w:r>
      <w:r>
        <w:rPr>
          <w:rFonts w:ascii="Times New Roman" w:hAnsi="Times New Roman" w:cs="Times New Roman"/>
          <w:sz w:val="28"/>
          <w:szCs w:val="28"/>
        </w:rPr>
        <w:t xml:space="preserve"> «Шаги к успеху»;</w:t>
      </w:r>
    </w:p>
    <w:p w:rsidR="001166CD" w:rsidRPr="007B7401" w:rsidRDefault="001166CD" w:rsidP="001166C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B7401">
        <w:rPr>
          <w:rFonts w:ascii="Times New Roman" w:hAnsi="Times New Roman" w:cs="Times New Roman"/>
          <w:sz w:val="28"/>
          <w:szCs w:val="28"/>
        </w:rPr>
        <w:t>роектная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66CD" w:rsidRPr="007B7401" w:rsidRDefault="001166CD" w:rsidP="001166C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B7401">
        <w:rPr>
          <w:rFonts w:ascii="Times New Roman" w:hAnsi="Times New Roman" w:cs="Times New Roman"/>
          <w:sz w:val="28"/>
          <w:szCs w:val="28"/>
        </w:rPr>
        <w:t>спользование ИКТ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66CD" w:rsidRPr="007B7401" w:rsidRDefault="001166CD" w:rsidP="001166C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B7401">
        <w:rPr>
          <w:rFonts w:ascii="Times New Roman" w:hAnsi="Times New Roman" w:cs="Times New Roman"/>
          <w:sz w:val="28"/>
          <w:szCs w:val="28"/>
        </w:rPr>
        <w:t>нтегрированные занятия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66CD" w:rsidRPr="007B7401" w:rsidRDefault="001166CD" w:rsidP="001166C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B7401">
        <w:rPr>
          <w:rFonts w:ascii="Times New Roman" w:hAnsi="Times New Roman" w:cs="Times New Roman"/>
          <w:sz w:val="28"/>
          <w:szCs w:val="28"/>
        </w:rPr>
        <w:t>гровые обучающие ситуации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6D9F" w:rsidRDefault="00CB6D9F" w:rsidP="00116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D9F" w:rsidRDefault="00CB6D9F" w:rsidP="00116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6CD" w:rsidRPr="00FA4CF8" w:rsidRDefault="001166CD" w:rsidP="00116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Выше представленные педагогические технологии помогают </w:t>
      </w:r>
      <w:r w:rsidRPr="00FA4C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маленькому человеку видеть свои цели, проявлять инициативу, проектировать, выстраивать социальные связи и быстро включаться во временные коллективы, и нам, взрослым, необходимо помочь ему в этом.</w:t>
      </w:r>
    </w:p>
    <w:p w:rsidR="001166CD" w:rsidRDefault="001166CD" w:rsidP="00116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6CD" w:rsidRPr="00FD7E6F" w:rsidRDefault="001166CD" w:rsidP="00116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E6F">
        <w:rPr>
          <w:rFonts w:ascii="Times New Roman" w:hAnsi="Times New Roman" w:cs="Times New Roman"/>
          <w:sz w:val="28"/>
          <w:szCs w:val="28"/>
        </w:rPr>
        <w:t>Результатом нашей работы стало то, что с каждым годом все больше детей проявляют свои творческие способности, становятся раскрепощенными и общительными, раскрывают свой внутренний мир, продолжают и в дальнейшем самосовершенствоваться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7E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C48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4BE2" w:rsidRPr="00954BE2" w:rsidRDefault="00954BE2" w:rsidP="00954BE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54BE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Показатели результативности </w:t>
      </w:r>
      <w:r w:rsidRPr="00954BE2"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  <w:t>художественно-эстетического развития воспитанников</w:t>
      </w:r>
    </w:p>
    <w:p w:rsidR="00954BE2" w:rsidRDefault="00954BE2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7174" cy="3146983"/>
            <wp:effectExtent l="0" t="0" r="0" b="0"/>
            <wp:docPr id="5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7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37" cy="31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2808" cy="2913636"/>
            <wp:effectExtent l="19050" t="0" r="13942" b="1014"/>
            <wp:docPr id="49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54BE2" w:rsidRDefault="00954BE2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BE2" w:rsidRDefault="00954BE2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>Очевидно, что в будущем не каждый ребенок станет художником, музыкантом или актером, но в любом деле ему помогут творческая активность и развитое воображение, которые не возникают сами по себе, а созревают в его деятельности.</w:t>
      </w: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>Чтобы в наш бурный век автоматизации и компьютеризации ребенок не вырос равнодушным и эстетически глухим человеком, коллектив нашего детского сада выбрал не простое, но очень интересное направление в своей работе. Именно художественно-эстетическое направление формирует внутренний и эмоциональный мир ребенка и помогает ему вырасти гармонично развитой и творческой личностью.</w:t>
      </w: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C48" w:rsidRPr="00BB2F56" w:rsidRDefault="00211C48" w:rsidP="00211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EA6" w:rsidRDefault="002E6EA6"/>
    <w:sectPr w:rsidR="002E6EA6" w:rsidSect="00954BE2">
      <w:pgSz w:w="11906" w:h="16838"/>
      <w:pgMar w:top="1134" w:right="425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9.35pt;height:9.35pt" o:bullet="t">
        <v:imagedata r:id="rId1" o:title="BD21298_"/>
      </v:shape>
    </w:pict>
  </w:numPicBullet>
  <w:numPicBullet w:numPicBulletId="1">
    <w:pict>
      <v:shape id="_x0000_i1087" type="#_x0000_t75" style="width:10.3pt;height:10.3pt" o:bullet="t">
        <v:imagedata r:id="rId2" o:title="msoC59"/>
      </v:shape>
    </w:pict>
  </w:numPicBullet>
  <w:numPicBullet w:numPicBulletId="2">
    <w:pict>
      <v:shape id="_x0000_i1088" type="#_x0000_t75" style="width:12.15pt;height:13.1pt" o:bullet="t">
        <v:imagedata r:id="rId3" o:title="BD21302_"/>
      </v:shape>
    </w:pict>
  </w:numPicBullet>
  <w:abstractNum w:abstractNumId="0">
    <w:nsid w:val="00835ADC"/>
    <w:multiLevelType w:val="hybridMultilevel"/>
    <w:tmpl w:val="E7E251AA"/>
    <w:lvl w:ilvl="0" w:tplc="8A068526">
      <w:start w:val="1"/>
      <w:numFmt w:val="bullet"/>
      <w:lvlText w:val=""/>
      <w:lvlJc w:val="left"/>
      <w:pPr>
        <w:tabs>
          <w:tab w:val="num" w:pos="900"/>
        </w:tabs>
        <w:ind w:left="994" w:hanging="454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272"/>
        </w:tabs>
        <w:ind w:left="12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92"/>
        </w:tabs>
        <w:ind w:left="199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12"/>
        </w:tabs>
        <w:ind w:left="271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32"/>
        </w:tabs>
        <w:ind w:left="34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52"/>
        </w:tabs>
        <w:ind w:left="415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72"/>
        </w:tabs>
        <w:ind w:left="487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92"/>
        </w:tabs>
        <w:ind w:left="55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12"/>
        </w:tabs>
        <w:ind w:left="6312" w:hanging="360"/>
      </w:pPr>
      <w:rPr>
        <w:rFonts w:ascii="Wingdings" w:hAnsi="Wingdings" w:cs="Wingdings" w:hint="default"/>
      </w:rPr>
    </w:lvl>
  </w:abstractNum>
  <w:abstractNum w:abstractNumId="1">
    <w:nsid w:val="055664A7"/>
    <w:multiLevelType w:val="multilevel"/>
    <w:tmpl w:val="915877E8"/>
    <w:lvl w:ilvl="0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00B050"/>
        <w:sz w:val="32"/>
        <w:szCs w:val="3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2131EC2"/>
    <w:multiLevelType w:val="hybridMultilevel"/>
    <w:tmpl w:val="4164FE5A"/>
    <w:lvl w:ilvl="0" w:tplc="8A068526">
      <w:start w:val="1"/>
      <w:numFmt w:val="bullet"/>
      <w:lvlText w:val=""/>
      <w:lvlJc w:val="left"/>
      <w:pPr>
        <w:tabs>
          <w:tab w:val="num" w:pos="900"/>
        </w:tabs>
        <w:ind w:left="994" w:hanging="454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272"/>
        </w:tabs>
        <w:ind w:left="12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92"/>
        </w:tabs>
        <w:ind w:left="199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12"/>
        </w:tabs>
        <w:ind w:left="271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32"/>
        </w:tabs>
        <w:ind w:left="34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52"/>
        </w:tabs>
        <w:ind w:left="415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72"/>
        </w:tabs>
        <w:ind w:left="487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92"/>
        </w:tabs>
        <w:ind w:left="55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12"/>
        </w:tabs>
        <w:ind w:left="6312" w:hanging="360"/>
      </w:pPr>
      <w:rPr>
        <w:rFonts w:ascii="Wingdings" w:hAnsi="Wingdings" w:cs="Wingdings" w:hint="default"/>
      </w:rPr>
    </w:lvl>
  </w:abstractNum>
  <w:abstractNum w:abstractNumId="3">
    <w:nsid w:val="12FB5989"/>
    <w:multiLevelType w:val="hybridMultilevel"/>
    <w:tmpl w:val="30B0165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87046A"/>
    <w:multiLevelType w:val="hybridMultilevel"/>
    <w:tmpl w:val="1DC0D356"/>
    <w:lvl w:ilvl="0" w:tplc="18D60EAA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D05779C"/>
    <w:multiLevelType w:val="hybridMultilevel"/>
    <w:tmpl w:val="FCB8D8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931A3C"/>
    <w:multiLevelType w:val="hybridMultilevel"/>
    <w:tmpl w:val="429E1632"/>
    <w:lvl w:ilvl="0" w:tplc="E6F280F0">
      <w:start w:val="1"/>
      <w:numFmt w:val="bullet"/>
      <w:lvlText w:val=""/>
      <w:lvlPicBulletId w:val="2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2CC375C5"/>
    <w:multiLevelType w:val="hybridMultilevel"/>
    <w:tmpl w:val="A09AD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E009D5"/>
    <w:multiLevelType w:val="hybridMultilevel"/>
    <w:tmpl w:val="9E76AB28"/>
    <w:lvl w:ilvl="0" w:tplc="CBF4FC9C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9192EA0"/>
    <w:multiLevelType w:val="hybridMultilevel"/>
    <w:tmpl w:val="D39EFE5C"/>
    <w:lvl w:ilvl="0" w:tplc="CBF4FC9C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31951EA"/>
    <w:multiLevelType w:val="hybridMultilevel"/>
    <w:tmpl w:val="86D401B0"/>
    <w:lvl w:ilvl="0" w:tplc="CBF4FC9C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51B25B96"/>
    <w:multiLevelType w:val="multilevel"/>
    <w:tmpl w:val="CAEA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58423604"/>
    <w:multiLevelType w:val="hybridMultilevel"/>
    <w:tmpl w:val="E94A67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78F25AA"/>
    <w:multiLevelType w:val="hybridMultilevel"/>
    <w:tmpl w:val="979A5C64"/>
    <w:lvl w:ilvl="0" w:tplc="DA26923C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color w:val="00B05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67E2035A"/>
    <w:multiLevelType w:val="hybridMultilevel"/>
    <w:tmpl w:val="6876E3EE"/>
    <w:lvl w:ilvl="0" w:tplc="04190007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68E30ABF"/>
    <w:multiLevelType w:val="hybridMultilevel"/>
    <w:tmpl w:val="07A8F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6F3F0E52"/>
    <w:multiLevelType w:val="multilevel"/>
    <w:tmpl w:val="040C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7">
    <w:nsid w:val="73DF134F"/>
    <w:multiLevelType w:val="multilevel"/>
    <w:tmpl w:val="2A30F2EC"/>
    <w:lvl w:ilvl="0">
      <w:start w:val="1"/>
      <w:numFmt w:val="bullet"/>
      <w:lvlText w:val=""/>
      <w:lvlPicBulletId w:val="2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32"/>
        <w:szCs w:val="3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79BE318A"/>
    <w:multiLevelType w:val="hybridMultilevel"/>
    <w:tmpl w:val="F45AD230"/>
    <w:lvl w:ilvl="0" w:tplc="954AD410">
      <w:numFmt w:val="bullet"/>
      <w:lvlText w:val="•"/>
      <w:lvlJc w:val="left"/>
      <w:pPr>
        <w:ind w:left="114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9">
    <w:nsid w:val="7AC40BE5"/>
    <w:multiLevelType w:val="hybridMultilevel"/>
    <w:tmpl w:val="019E5B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BD1571F"/>
    <w:multiLevelType w:val="multilevel"/>
    <w:tmpl w:val="D6F2A5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1">
    <w:nsid w:val="7E8E67AC"/>
    <w:multiLevelType w:val="hybridMultilevel"/>
    <w:tmpl w:val="0646F640"/>
    <w:lvl w:ilvl="0" w:tplc="CBF4FC9C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16"/>
  </w:num>
  <w:num w:numId="5">
    <w:abstractNumId w:val="15"/>
  </w:num>
  <w:num w:numId="6">
    <w:abstractNumId w:val="19"/>
  </w:num>
  <w:num w:numId="7">
    <w:abstractNumId w:val="7"/>
  </w:num>
  <w:num w:numId="8">
    <w:abstractNumId w:val="3"/>
  </w:num>
  <w:num w:numId="9">
    <w:abstractNumId w:val="5"/>
  </w:num>
  <w:num w:numId="10">
    <w:abstractNumId w:val="12"/>
  </w:num>
  <w:num w:numId="11">
    <w:abstractNumId w:val="9"/>
  </w:num>
  <w:num w:numId="12">
    <w:abstractNumId w:val="14"/>
  </w:num>
  <w:num w:numId="13">
    <w:abstractNumId w:val="21"/>
  </w:num>
  <w:num w:numId="14">
    <w:abstractNumId w:val="10"/>
  </w:num>
  <w:num w:numId="15">
    <w:abstractNumId w:val="8"/>
  </w:num>
  <w:num w:numId="16">
    <w:abstractNumId w:val="4"/>
  </w:num>
  <w:num w:numId="17">
    <w:abstractNumId w:val="20"/>
  </w:num>
  <w:num w:numId="18">
    <w:abstractNumId w:val="1"/>
  </w:num>
  <w:num w:numId="19">
    <w:abstractNumId w:val="17"/>
  </w:num>
  <w:num w:numId="20">
    <w:abstractNumId w:val="18"/>
  </w:num>
  <w:num w:numId="21">
    <w:abstractNumId w:val="6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11C48"/>
    <w:rsid w:val="000734C8"/>
    <w:rsid w:val="000E5F4D"/>
    <w:rsid w:val="001166CD"/>
    <w:rsid w:val="001668EF"/>
    <w:rsid w:val="00194EE1"/>
    <w:rsid w:val="001F28E3"/>
    <w:rsid w:val="00200797"/>
    <w:rsid w:val="00211C48"/>
    <w:rsid w:val="00223519"/>
    <w:rsid w:val="002E6EA6"/>
    <w:rsid w:val="00332ACF"/>
    <w:rsid w:val="004B2C97"/>
    <w:rsid w:val="00547DC0"/>
    <w:rsid w:val="00690A58"/>
    <w:rsid w:val="007167C7"/>
    <w:rsid w:val="0089281C"/>
    <w:rsid w:val="008A1347"/>
    <w:rsid w:val="008C06C9"/>
    <w:rsid w:val="00954BE2"/>
    <w:rsid w:val="009930CB"/>
    <w:rsid w:val="009F00C7"/>
    <w:rsid w:val="00A7676D"/>
    <w:rsid w:val="00A915C1"/>
    <w:rsid w:val="00B42DBC"/>
    <w:rsid w:val="00C56C0A"/>
    <w:rsid w:val="00CB6D9F"/>
    <w:rsid w:val="00DF4651"/>
    <w:rsid w:val="00E66B7B"/>
    <w:rsid w:val="00E91338"/>
    <w:rsid w:val="00EE1812"/>
    <w:rsid w:val="00F82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48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211C48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List Paragraph"/>
    <w:basedOn w:val="a"/>
    <w:uiPriority w:val="99"/>
    <w:qFormat/>
    <w:rsid w:val="00211C48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1F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28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5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jpeg"/><Relationship Id="rId5" Type="http://schemas.openxmlformats.org/officeDocument/2006/relationships/image" Target="media/image4.jpeg"/><Relationship Id="rId15" Type="http://schemas.openxmlformats.org/officeDocument/2006/relationships/image" Target="media/image14.jpeg"/><Relationship Id="rId23" Type="http://schemas.openxmlformats.org/officeDocument/2006/relationships/theme" Target="theme/theme1.xml"/><Relationship Id="rId10" Type="http://schemas.openxmlformats.org/officeDocument/2006/relationships/image" Target="media/image9.jpeg"/><Relationship Id="rId19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8;&#1056;&#1048;&#1053;&#1040;\&#1048;&#1088;&#1080;&#1085;&#1072;%20&#1040;&#1085;&#1076;&#1088;&#1077;&#1077;&#1074;&#1072;\&#1050;&#1085;&#1080;&#1075;&#1072;%20&#1040;&#1085;&#1076;&#1088;&#1077;&#1077;&#1074;&#1086;&#108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</c:spPr>
          <c:dPt>
            <c:idx val="0"/>
            <c:spPr>
              <a:solidFill>
                <a:srgbClr val="F1A1E7"/>
              </a:solidFill>
            </c:spPr>
          </c:dPt>
          <c:dPt>
            <c:idx val="1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Lbl>
              <c:idx val="2"/>
              <c:layout/>
              <c:showVal val="1"/>
            </c:dLbl>
            <c:delete val="1"/>
          </c:dLbls>
          <c:cat>
            <c:strRef>
              <c:f>Лист1!$A$7:$A$9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Лист1!$B$7:$B$9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2.4</c:v>
                </c:pt>
                <c:pt idx="2">
                  <c:v>2.5</c:v>
                </c:pt>
              </c:numCache>
            </c:numRef>
          </c:val>
        </c:ser>
        <c:shape val="cylinder"/>
        <c:axId val="65195392"/>
        <c:axId val="65668992"/>
        <c:axId val="0"/>
      </c:bar3DChart>
      <c:catAx>
        <c:axId val="6519539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65668992"/>
        <c:crosses val="autoZero"/>
        <c:auto val="1"/>
        <c:lblAlgn val="ctr"/>
        <c:lblOffset val="100"/>
      </c:catAx>
      <c:valAx>
        <c:axId val="656689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65195392"/>
        <c:crosses val="autoZero"/>
        <c:crossBetween val="between"/>
      </c:valAx>
    </c:plotArea>
    <c:plotVisOnly val="1"/>
  </c:chart>
  <c:spPr>
    <a:solidFill>
      <a:schemeClr val="lt1"/>
    </a:solidFill>
    <a:ln w="25400" cap="flat" cmpd="sng" algn="ctr">
      <a:solidFill>
        <a:schemeClr val="accent5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15</Pages>
  <Words>2889</Words>
  <Characters>16472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2013-12-19T10:33:00Z</dcterms:created>
  <dcterms:modified xsi:type="dcterms:W3CDTF">2013-12-19T20:47:00Z</dcterms:modified>
</cp:coreProperties>
</file>