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45" w:rsidRDefault="00D26445" w:rsidP="00D26445">
      <w:pPr>
        <w:pStyle w:val="a7"/>
        <w:spacing w:after="202" w:afterAutospacing="0"/>
      </w:pPr>
    </w:p>
    <w:p w:rsidR="00D26445" w:rsidRDefault="00D26445" w:rsidP="00D26445">
      <w:pPr>
        <w:pStyle w:val="a7"/>
        <w:spacing w:after="202" w:afterAutospacing="0"/>
      </w:pPr>
    </w:p>
    <w:p w:rsidR="00D26445" w:rsidRDefault="00D26445" w:rsidP="00D26445">
      <w:pPr>
        <w:pStyle w:val="a7"/>
        <w:spacing w:after="202" w:afterAutospacing="0"/>
      </w:pPr>
    </w:p>
    <w:p w:rsidR="00D26445" w:rsidRDefault="00D26445" w:rsidP="00D26445">
      <w:pPr>
        <w:pStyle w:val="a7"/>
        <w:spacing w:after="202" w:afterAutospacing="0"/>
      </w:pPr>
    </w:p>
    <w:p w:rsidR="00D26445" w:rsidRDefault="00D26445" w:rsidP="00D26445">
      <w:pPr>
        <w:pStyle w:val="a7"/>
        <w:spacing w:after="202" w:afterAutospacing="0" w:line="360" w:lineRule="auto"/>
        <w:contextualSpacing/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Реферат</w:t>
      </w:r>
    </w:p>
    <w:p w:rsidR="00D26445" w:rsidRPr="00D26445" w:rsidRDefault="00D26445" w:rsidP="00D2644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D26445">
        <w:rPr>
          <w:rFonts w:ascii="Times New Roman" w:hAnsi="Times New Roman" w:cs="Times New Roman"/>
          <w:sz w:val="28"/>
          <w:szCs w:val="28"/>
        </w:rPr>
        <w:t>Тема</w:t>
      </w:r>
      <w:r>
        <w:rPr>
          <w:sz w:val="28"/>
          <w:szCs w:val="28"/>
        </w:rPr>
        <w:t xml:space="preserve"> «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дошкольным образованием</w:t>
      </w:r>
      <w:r>
        <w:rPr>
          <w:sz w:val="28"/>
          <w:szCs w:val="28"/>
        </w:rPr>
        <w:t>»</w:t>
      </w:r>
    </w:p>
    <w:p w:rsidR="00D26445" w:rsidRPr="00820CCE" w:rsidRDefault="00D26445" w:rsidP="00D26445">
      <w:pPr>
        <w:pStyle w:val="a7"/>
        <w:spacing w:after="240" w:afterAutospacing="0" w:line="360" w:lineRule="auto"/>
        <w:contextualSpacing/>
        <w:jc w:val="center"/>
        <w:rPr>
          <w:sz w:val="28"/>
          <w:szCs w:val="28"/>
        </w:rPr>
      </w:pPr>
    </w:p>
    <w:p w:rsidR="00D26445" w:rsidRPr="00820CCE" w:rsidRDefault="00D26445" w:rsidP="00D26445">
      <w:pPr>
        <w:pStyle w:val="a7"/>
        <w:spacing w:after="240" w:afterAutospacing="0" w:line="360" w:lineRule="auto"/>
        <w:contextualSpacing/>
        <w:jc w:val="center"/>
        <w:rPr>
          <w:sz w:val="28"/>
          <w:szCs w:val="28"/>
        </w:rPr>
      </w:pPr>
    </w:p>
    <w:p w:rsidR="00D26445" w:rsidRDefault="00D26445" w:rsidP="00D26445">
      <w:pPr>
        <w:pStyle w:val="a7"/>
        <w:spacing w:after="0" w:afterAutospacing="0" w:line="360" w:lineRule="auto"/>
        <w:contextualSpacing/>
        <w:jc w:val="center"/>
        <w:rPr>
          <w:sz w:val="28"/>
          <w:szCs w:val="28"/>
        </w:rPr>
      </w:pPr>
      <w:r w:rsidRPr="00820C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D26445" w:rsidRDefault="00D26445" w:rsidP="004A6FFE">
      <w:pPr>
        <w:pStyle w:val="a7"/>
        <w:spacing w:after="0" w:afterAutospacing="0" w:line="360" w:lineRule="auto"/>
        <w:contextualSpacing/>
        <w:jc w:val="right"/>
        <w:rPr>
          <w:sz w:val="28"/>
          <w:szCs w:val="28"/>
        </w:rPr>
      </w:pPr>
    </w:p>
    <w:p w:rsidR="00D26445" w:rsidRDefault="00D26445" w:rsidP="004A6FFE">
      <w:pPr>
        <w:pStyle w:val="a7"/>
        <w:spacing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820CCE">
        <w:rPr>
          <w:sz w:val="28"/>
          <w:szCs w:val="28"/>
        </w:rPr>
        <w:t>Выполнила:</w:t>
      </w:r>
    </w:p>
    <w:p w:rsidR="004A6FFE" w:rsidRPr="00820CCE" w:rsidRDefault="004A6FFE" w:rsidP="004A6FFE">
      <w:pPr>
        <w:pStyle w:val="a7"/>
        <w:spacing w:after="0" w:afterAutospacing="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ВОСПИТАТЕЛЬ</w:t>
      </w:r>
    </w:p>
    <w:p w:rsidR="00D26445" w:rsidRPr="00820CCE" w:rsidRDefault="00D26445" w:rsidP="004A6FFE">
      <w:pPr>
        <w:pStyle w:val="a7"/>
        <w:spacing w:after="0" w:afterAutospacing="0" w:line="360" w:lineRule="auto"/>
        <w:contextualSpacing/>
        <w:jc w:val="right"/>
        <w:rPr>
          <w:sz w:val="28"/>
          <w:szCs w:val="28"/>
        </w:rPr>
      </w:pPr>
      <w:r w:rsidRPr="00820CC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820CCE">
        <w:rPr>
          <w:sz w:val="28"/>
          <w:szCs w:val="28"/>
        </w:rPr>
        <w:t>Савина Т.Н.</w:t>
      </w:r>
    </w:p>
    <w:p w:rsidR="00D26445" w:rsidRPr="00820CCE" w:rsidRDefault="00D26445" w:rsidP="004A6FFE">
      <w:pPr>
        <w:pStyle w:val="a7"/>
        <w:spacing w:after="0" w:afterAutospacing="0" w:line="360" w:lineRule="auto"/>
        <w:contextualSpacing/>
        <w:jc w:val="right"/>
        <w:rPr>
          <w:sz w:val="28"/>
          <w:szCs w:val="28"/>
        </w:rPr>
      </w:pPr>
    </w:p>
    <w:p w:rsidR="00D26445" w:rsidRPr="00820CCE" w:rsidRDefault="00D26445" w:rsidP="00D26445">
      <w:pPr>
        <w:pStyle w:val="a7"/>
        <w:spacing w:after="240" w:afterAutospacing="0" w:line="360" w:lineRule="auto"/>
        <w:contextualSpacing/>
        <w:jc w:val="center"/>
        <w:rPr>
          <w:sz w:val="28"/>
          <w:szCs w:val="28"/>
        </w:rPr>
      </w:pPr>
    </w:p>
    <w:p w:rsidR="00D26445" w:rsidRDefault="00D26445" w:rsidP="00D26445">
      <w:pPr>
        <w:pStyle w:val="a7"/>
        <w:spacing w:after="240" w:afterAutospacing="0"/>
        <w:jc w:val="center"/>
      </w:pPr>
    </w:p>
    <w:p w:rsidR="00D26445" w:rsidRDefault="00D26445" w:rsidP="00D26445">
      <w:pPr>
        <w:pStyle w:val="a7"/>
        <w:spacing w:after="240" w:afterAutospacing="0"/>
        <w:jc w:val="center"/>
      </w:pPr>
    </w:p>
    <w:p w:rsidR="00D26445" w:rsidRDefault="00D26445" w:rsidP="00D26445">
      <w:pPr>
        <w:pStyle w:val="a7"/>
        <w:spacing w:after="240" w:afterAutospacing="0"/>
        <w:jc w:val="center"/>
      </w:pPr>
    </w:p>
    <w:p w:rsidR="00D26445" w:rsidRDefault="00D26445" w:rsidP="00D26445">
      <w:pPr>
        <w:pStyle w:val="a7"/>
        <w:spacing w:after="202" w:afterAutospacing="0"/>
      </w:pPr>
    </w:p>
    <w:p w:rsidR="00D26445" w:rsidRDefault="00D26445" w:rsidP="00D26445">
      <w:pPr>
        <w:pStyle w:val="a7"/>
        <w:spacing w:after="202" w:afterAutospacing="0"/>
      </w:pPr>
    </w:p>
    <w:p w:rsidR="004A6FFE" w:rsidRDefault="00D26445" w:rsidP="00D26445">
      <w:pPr>
        <w:pStyle w:val="a7"/>
        <w:spacing w:after="202" w:afterAutospacing="0"/>
      </w:pPr>
      <w:r>
        <w:t xml:space="preserve">                                                   </w:t>
      </w:r>
    </w:p>
    <w:p w:rsidR="004A6FFE" w:rsidRDefault="004A6FFE" w:rsidP="00D26445">
      <w:pPr>
        <w:pStyle w:val="a7"/>
        <w:spacing w:after="202" w:afterAutospacing="0"/>
      </w:pPr>
    </w:p>
    <w:p w:rsidR="004A6FFE" w:rsidRDefault="004A6FFE" w:rsidP="00D26445">
      <w:pPr>
        <w:pStyle w:val="a7"/>
        <w:spacing w:after="202" w:afterAutospacing="0"/>
      </w:pPr>
    </w:p>
    <w:p w:rsidR="004A6FFE" w:rsidRDefault="004A6FFE" w:rsidP="00D26445">
      <w:pPr>
        <w:pStyle w:val="a7"/>
        <w:spacing w:after="202" w:afterAutospacing="0"/>
      </w:pPr>
    </w:p>
    <w:p w:rsidR="004A6FFE" w:rsidRDefault="004A6FFE" w:rsidP="00D26445">
      <w:pPr>
        <w:pStyle w:val="a7"/>
        <w:spacing w:after="202" w:afterAutospacing="0"/>
      </w:pPr>
    </w:p>
    <w:p w:rsidR="004A6FFE" w:rsidRDefault="004A6FFE" w:rsidP="00D26445">
      <w:pPr>
        <w:pStyle w:val="a7"/>
        <w:spacing w:after="202" w:afterAutospacing="0"/>
      </w:pPr>
    </w:p>
    <w:p w:rsidR="00D26445" w:rsidRDefault="004A6FFE" w:rsidP="004A6FFE">
      <w:pPr>
        <w:pStyle w:val="a7"/>
        <w:spacing w:after="202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Москва, 2014</w:t>
      </w:r>
      <w:r w:rsidR="00D26445">
        <w:rPr>
          <w:sz w:val="27"/>
          <w:szCs w:val="27"/>
        </w:rPr>
        <w:t>г</w:t>
      </w:r>
    </w:p>
    <w:p w:rsidR="00E732D9" w:rsidRPr="00D26445" w:rsidRDefault="00D26445" w:rsidP="00D26445">
      <w:pPr>
        <w:pStyle w:val="a7"/>
        <w:spacing w:after="202" w:afterAutospacing="0"/>
      </w:pPr>
      <w:r>
        <w:rPr>
          <w:sz w:val="28"/>
          <w:szCs w:val="28"/>
        </w:rPr>
        <w:lastRenderedPageBreak/>
        <w:t>Содержание</w:t>
      </w:r>
      <w:r w:rsidR="00B628C4">
        <w:rPr>
          <w:sz w:val="28"/>
          <w:szCs w:val="28"/>
        </w:rPr>
        <w:t>.</w:t>
      </w:r>
    </w:p>
    <w:p w:rsidR="00B628C4" w:rsidRPr="00B628C4" w:rsidRDefault="00B628C4" w:rsidP="00B628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...3ст</w:t>
      </w:r>
    </w:p>
    <w:p w:rsidR="00E732D9" w:rsidRP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32D9"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подходы и требования к п</w:t>
      </w:r>
      <w:r w:rsid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ланированию работы учреждения ……7ст</w:t>
      </w:r>
    </w:p>
    <w:p w:rsidR="00E732D9" w:rsidRP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32D9"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разработки программы развития ДОУ</w:t>
      </w:r>
      <w:r w:rsid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……………………….....8ст</w:t>
      </w:r>
    </w:p>
    <w:p w:rsidR="00D26445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32D9"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образовательной программы </w:t>
      </w:r>
      <w:r w:rsidR="00D264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………………………………….12ст</w:t>
      </w:r>
    </w:p>
    <w:p w:rsidR="00E732D9" w:rsidRPr="00B628C4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732D9"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на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……………………………………14ст</w:t>
      </w:r>
    </w:p>
    <w:p w:rsidR="00B628C4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Заключение…………………………………………………………………….15ст</w:t>
      </w:r>
    </w:p>
    <w:p w:rsidR="00B628C4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литературы……………………………………………………………16ст</w:t>
      </w: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45" w:rsidRPr="00A024AC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45" w:rsidRPr="00A024AC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Pr="00A024AC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B628C4" w:rsidRPr="00A02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8C4" w:rsidRPr="00A024AC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AC">
        <w:rPr>
          <w:rFonts w:ascii="Times New Roman" w:hAnsi="Times New Roman" w:cs="Times New Roman"/>
          <w:sz w:val="28"/>
          <w:szCs w:val="28"/>
        </w:rPr>
        <w:t xml:space="preserve">   Дошкольное образование — целостный процесс, направленный на: обеспечение разностороннего развития ребенка дошкольного возраста в соответствии с его задатками, наклонностями, способностями, индивидуальными, психическими и физическими особенностями, культурными потребностями; формирование у ребенка дошкольного возраста моральных норм, обретение им жизненного социального опыта</w:t>
      </w:r>
      <w:r w:rsidRPr="00A024AC">
        <w:rPr>
          <w:rStyle w:val="apple-style-span"/>
          <w:rFonts w:ascii="Times New Roman" w:hAnsi="Times New Roman" w:cs="Times New Roman"/>
          <w:color w:val="3E3E3D"/>
          <w:sz w:val="28"/>
          <w:szCs w:val="28"/>
        </w:rPr>
        <w:t>.</w:t>
      </w:r>
    </w:p>
    <w:p w:rsidR="00E732D9" w:rsidRPr="00A024AC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одухотворения живой мыслью и увлеченностью педагога метод остается мертвой схемой. Ибо с того момента, как маленький человек сделал первый шаг по земле, он начинает сравнивать себя с тем, кто ёго воспитывает, предъявляет ему требования, вкладывает в него свои духовные силы, хочет видеть в нем свой идеал». В.А. Сухомлинский</w:t>
      </w:r>
    </w:p>
    <w:p w:rsidR="00B628C4" w:rsidRPr="00A024AC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педагогического, медицинского и обслуживающего. Организационная структура управления в дошкольном учреждении представляет собой совокупность всех его органов с присущими им функциями.</w:t>
      </w: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8C4" w:rsidRPr="00B628C4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Организационная структура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представлена в виде трех уровней.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уровне управления находится заведующая детским садом, которая осущес</w:t>
      </w:r>
      <w:r w:rsidR="00D4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 руководство и контроль над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всех структур. Указания и распоряжения заведующей обязательны для всех участников образовательного процесса. 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заседаниях.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дагогический совет правомочен: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Устав, изменения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дополнения, вносимые в Устав;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направление воспитательно-образовате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деятельности учреждения;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ждать годовой план работы ГОУ;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программы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и обучения в учреждении;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вопросы повышения квалификации и переподгото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кадров;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утверждать методические направления работы с детьми в различных группах, а так же все другие вопросы содержания, методов и форм воспитательно-образовательного процесса;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управление осуществляют старший воспитатель, завхоз, старшая медсестра,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 же структуры дошкольного учреждения.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управления осуществляют воспитатели, музыкальный руководитель, воспитатель по физической культуре. На этом уровне объектом управления являются дети и их родители.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процесса рассматривается как сложная система, - цели, задачи, средства, формы и методы, субъект, объект управления, принципы и функции, определяющие его деятельность.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Цели, определяющие деятельность субъектов управления, адекватны целям и задачам педагогического процесса: развитие личности ребенка, формирование у него потребности в познании мира и самого себя, поэтому основным условием в деятельности ДОУ является признание всеми членами коллектива уникальности личности ребенка.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формирования личности ребенка - дошкольника наиболее успешно реализуется тогда, когда управленческие действия руководителя ДОУ сочетаются со стремлением педагогов оказать ребенку педагогическую поддержку в его развитии и становлении, совершенствовать методы работы, претворять в жизнь собственную управленческую концепцию образовательного учреждения.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такой концепции в значительной мере зависит от совокупности принципов управления.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 принципами управления понимаются основные положения, которыми руководствуется в своей деятельности субъект управления, осуществляющий ее в определенных социально-экономических условиях."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управления: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целеполагания,</w:t>
      </w:r>
      <w:r w:rsidR="0004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комплексности, демократизации, психологизации моделей обучения и воспитания.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принципы являются руководством к действию в развивающем и развивающемся ДОУ, находятся в основе обновления его деятельности. В модели выделяем функции управления, которые отражают ход и последовательность управленческих действий, их завершенность: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-информационно-аналитическую, контрольно-диагностическую, планово-прогностическую, регулятивно - коррекционную, мотивационно-целевую.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педагогическим процессом в ДОУ на научной основе актуализирует проблему методов управления, которые обеспечивают координацию деятельности педколлектива при достижении поставленных целей.</w:t>
      </w:r>
      <w:r w:rsidR="000D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:- организационно-административные, психолого-педагогические, общественного воздействия: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этой группы методов управления в ДОУ поддерживается внутренний распорядок, предусмотренный Уставом, осуществляется подбор и расстановка кадров, создаются условия для рациональной организации дел, требовательности и личной ответственности каждого сотрудника;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методы направляют коллектив ДОУ на творческое решение стоящих задач; на основе этих организационно-административные методы управления реализуется при разработке и утверждении годовых планов, перспективной Программы развития ДОУ, решений педагогического совета, при инструктировании исполнителей в форме указаний, распоряжений, приказов.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работы руководителя, его деловые и личностные качества оказывают существенное воздействие на режим и порядок работы ДОУ, на эффективность и результативность его деятельности. Поэтому управление в этом учреждении должно опираться на личностное начало, так как конечные результаты управленческой деятельности достигаются не самим руководителем, а всеми членами коллектива.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"Стиль руководства также создает и воспроизводит в коллективе особую атмосферу и порождает свой этикет, определенный тип поведения и взаимоотношений," - отмечают В. Лазарев, Т. Афанасьева.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педагогов в коллектив способствует проведение таких мероприятий, в которых педагоги могут реализовать свое творчество, например, педагогические советы на тему: "Быть членом коллектива - это значит...", "Педагогика сотрудничества - как я ее понимаю", дискуссии "Моя педагогическая профессия" и т.д. Создание коллектива единомышленников - результат эффективного управления и одновременно залог эффективно организованного педагогического процесса.</w:t>
      </w:r>
    </w:p>
    <w:p w:rsidR="00E732D9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2D9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2D9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2D9" w:rsidRPr="004C000A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подходы и требования к планированию работы учреждения по результатам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прогнозирование являются основой управления и важнейшей стадией управленческого цикла на всех уровнях.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управлению дошкольным учреждением планирование и прогнозирование заключаются в определении зон ближайшего и перспективного развития детского сада в конкретных условиях окружающей среды на основе педагогического анализа. Типовое положение о дошкольном образовательном учреждении предоставляет педагогическому коллективу право самостоятельно определять направления своей деятельности, строить модель развития детского сада в соответствии с видовым разнообразием ДОУ, выбирать программу воспитания и обучения дошкольников.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должно отвечать целому ряду принципиальных требований. Эти требования заключаются в следующем: единство долгосрочного и краткосрочного планирования; осуществление принципа сочетания государственных и общественных начал; обеспечение комплексного характера прогнозирования и планирования; стабильность и гибкость планирования на основе прогнозов.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будет эффективным, если соблюдаются три главных условия: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объективная оценка уровня работы дошкольного учреждения в момент планирования; — четкое представление тех результатов, уровня работы, который к концу планируемого периода должен быть достигнут; — выбор оптимальных путей, средств, методов, которые помогут добиться поставленных целей, а значит, получить планируемый результат.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планов важно определить конкретные конечные результаты. Это требование относится как к перспективным, так и текущим планам.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повседневного плана действий в детском саду выступает план работы на год, а в качестве перспективного — Программа развития дошкольного образовательного учреждения и образовательная программа. Коротко остановимся на этих трех документах.</w:t>
      </w:r>
    </w:p>
    <w:p w:rsidR="00E732D9" w:rsidRPr="004C000A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разработки программы развития ДОУ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дошкольного учреждения должна отвечать следующим качествам: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— свойство программы быть ориентированной на решение наиболее важных проблем для будущей системы дошкольного воспитания конкретного детского сада.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Прогностичность — свойство программы отражать в своих целях и планируемых действиях не только сегодняшние, но и будущие требования к дошкольному учреждению, т.е. способность программы соответствовать изменяющимся требованиям и условиям, в которых она будет реализоваться.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— свойство программы определять такие цели и способы их достижения, которые позволяют получить максимально полезный результат.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— свойство программы обеспечить соответствие между желаемым и возможным.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— свойство программы, обеспечивающее полноту состава действий, необходимых для достижения цели, а также согласованность связи между действиями.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Контролируемость — свойство программы операционально определять конечные и промежуточные цели (ожидаемые результаты), т.е. определять их таким образом, чтобы существовал способ проверки реально полученных результатов на их соответствие целям.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к сбоям — свойство программы своевременно обнаруживать отклонения реального положения дел от предусмотренного программой, представляющие угрозу для достижения поставленных целей. Чувствительность к сбоям тем выше, чем более детализирована программа.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учреждения можно разрабатывать по разным технологиям. Предлагаемая технология включает следующие процедуры и разделы программы: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информации о ДОУ;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Проблемный анализ состояния учебно-воспитательного процесса;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Формирование концепции и разработка стратегии развития дошкольного учреждения;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этапов реализации программы;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плана действий.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аттестации и аккредитации дошкольного образовательного учреждения программа развития является обязательным документом.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развития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Информация-справка о ДОУ.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информационной справки о дошкольном учреждении необходимо помнить: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анализ достигнутого; и коллективу полезно подвести некоторые итоги, взглянуть на себя как бы со стороны. Это важный инструмент воспитания педколлектива;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информация для учредителей, экспертной комиссии по аттестации или оценке представляемого проекта программы развития;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это рекламный материал для родителей, населения микрорайона, жителей города, т.е. нынешних и будущих клиентов. Сейчас каждая уважающая себя фирма имеет рекламу. Это требование рынка. И не стоит образовательному учреждению в условиях возрастающей конкуренции этими требованиями пренебрегать.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справку можно с краткого анализа социума. Указать окружающую зону: промышленный район, центр города, «спальный» район, ближайшие культурно-массовые объекты.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перейти к информации о дошкольном учреждении: состояние материально-технической базы, характеристика контингента воспитанников, сведения о педагогических кадрах. Краткие итоги учебно-воспитательного процесса. Достижения педагогического коллектива. Наличие творческих контактов с коллегами, учеными, работниками искусства и культуры, медицинскими, спортивными учреждениями. Необходимы также краткие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истории детского сада, традициях, сложившихся в педагогическом коллективе.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анализ состояния воспитательно-образовательного процесса по всем линиям развития (физическое воспитание и здоровье, речевое, интеллектуальное, художественно-эстетическое, социально-нравственное развитие).В этом разделе выделяется положительный опыт и нерешенные проблемы по каждому направлению, а также конкретизируются задачи, которые необходимо решать.</w:t>
      </w:r>
      <w:r w:rsidR="000D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Опытные заведующие сопровождают текст различными сравнительными таблицами, схемами, графиками, материалами опроса родителей и сотрудников.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нередко все сводится к традиционному анализу выполнения разделов программы. «За кадром» остаются такие важные вопросы, как микроклимат в коллективе, рост профессионального мастерства, проблемы комфортности детей, родителей, педагогов в саду, оценка развития детей и т.д.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программа развития дошкольного учреждения в конечном итоге ориентирована на решение одной главной проблемы — повышение качества обучения и воспитания. Но в абстрактном виде проблему не решить. Задача анализа и состоит в том, чтобы конкретизировать эту общую проблему, представить ее в виде связанных между собой задач.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итоге программа есть модель, определяющая, какие действия, кто, когда, где, какими средствами должен выполнить, чтобы получить желаемые 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план действий мог эффективно выполнять свои функции, он должен быть полным, целостным, скоординированным и сбалансированным по всем ресурсам (кадровым, научно-методическим, материально-техническим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прежде всего по финансовым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Целесообразно представить план в табличной форме (см. табл. 1).</w:t>
      </w:r>
    </w:p>
    <w:tbl>
      <w:tblPr>
        <w:tblpPr w:leftFromText="180" w:rightFromText="180" w:vertAnchor="text" w:horzAnchor="margin" w:tblpXSpec="center" w:tblpY="158"/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1616"/>
        <w:gridCol w:w="978"/>
        <w:gridCol w:w="1286"/>
        <w:gridCol w:w="1304"/>
        <w:gridCol w:w="1187"/>
        <w:gridCol w:w="1488"/>
        <w:gridCol w:w="1033"/>
      </w:tblGrid>
      <w:tr w:rsidR="00B628C4" w:rsidRPr="001E6C47" w:rsidTr="00B628C4"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8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</w:tc>
      </w:tr>
      <w:tr w:rsidR="00B628C4" w:rsidRPr="001E6C47" w:rsidTr="00B628C4">
        <w:trPr>
          <w:cantSplit/>
          <w:trHeight w:val="1982"/>
        </w:trPr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</w:t>
            </w:r>
          </w:p>
        </w:tc>
      </w:tr>
      <w:tr w:rsidR="00B628C4" w:rsidRPr="001E6C47" w:rsidTr="00B628C4"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628C4" w:rsidRPr="001E6C47" w:rsidTr="00B628C4">
        <w:tc>
          <w:tcPr>
            <w:tcW w:w="7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C4" w:rsidRPr="001E6C47" w:rsidRDefault="00B628C4" w:rsidP="00B628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732D9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Pr="001E6C47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1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табл. 1 все включенные в нее действия переносятся в табл. 2 и согласуются по срокам.</w:t>
      </w:r>
    </w:p>
    <w:tbl>
      <w:tblPr>
        <w:tblpPr w:leftFromText="180" w:rightFromText="180" w:vertAnchor="text" w:horzAnchor="margin" w:tblpX="-318" w:tblpY="142"/>
        <w:tblW w:w="5000" w:type="pct"/>
        <w:tblCellMar>
          <w:left w:w="0" w:type="dxa"/>
          <w:right w:w="0" w:type="dxa"/>
        </w:tblCellMar>
        <w:tblLook w:val="04A0"/>
      </w:tblPr>
      <w:tblGrid>
        <w:gridCol w:w="1524"/>
        <w:gridCol w:w="1668"/>
        <w:gridCol w:w="1370"/>
        <w:gridCol w:w="1370"/>
        <w:gridCol w:w="1757"/>
        <w:gridCol w:w="1882"/>
      </w:tblGrid>
      <w:tr w:rsidR="00E732D9" w:rsidRPr="001E6C47" w:rsidTr="00CA0B40"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и задачи (Что?)</w:t>
            </w:r>
          </w:p>
        </w:tc>
        <w:tc>
          <w:tcPr>
            <w:tcW w:w="8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(мероприятия) (Как?)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(Где?)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начало и конец (Когда?)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(Кто?)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(Сколько средств?)</w:t>
            </w:r>
          </w:p>
        </w:tc>
      </w:tr>
      <w:tr w:rsidR="00E732D9" w:rsidRPr="001E6C47" w:rsidTr="00CA0B40">
        <w:tc>
          <w:tcPr>
            <w:tcW w:w="9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732D9" w:rsidRPr="001E6C47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Всякое планируемое действие должно быть соотнесено с имеющимися ресурсами. Если для решения задачи необходимо специальное финансирование, нужно определить его размеры и источники. Когда средств не хватает, то нужно либо искать источники дополнительного финансирования, либо откорректировать программу развития, т.е. отказаться от части задач или сократить их объем.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программы создается рабочая группа (авторский коллектив) из числа педагогов детского сада, которая привлекает к подготовке программы других педагогов, родителей, ученых.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нельзя списать, ее должны разрабатывать те, кто будет реализовывать. Если к составлению программы рабочей группой не привлечен весь педколлектив, то ее реализация обречена на провал, так как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не считают программу своей, она им чужда и потому цели программы недостижимы.</w:t>
      </w:r>
    </w:p>
    <w:p w:rsidR="00E732D9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разработки образовательной программы ДОУ</w:t>
      </w:r>
    </w:p>
    <w:p w:rsidR="00E732D9" w:rsidRPr="00E732D9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образовательной программы включает 5 разделов: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Цели и задачи воспитания и обучения, определенные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Перечень используемых программ, технологий, их объединение в комплекс, выстраивание целостного педагогического процесса. Указываются названия программ, технологий с полными выходными данными по основному и дополнительному образованию. Этот раздел программы можно оформить в виде табл. 3.</w:t>
      </w:r>
    </w:p>
    <w:p w:rsidR="00E732D9" w:rsidRPr="001E6C47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3</w:t>
      </w:r>
    </w:p>
    <w:tbl>
      <w:tblPr>
        <w:tblW w:w="9228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857"/>
        <w:gridCol w:w="2374"/>
        <w:gridCol w:w="3298"/>
        <w:gridCol w:w="1699"/>
      </w:tblGrid>
      <w:tr w:rsidR="00E732D9" w:rsidRPr="001E6C47" w:rsidTr="00CA0B40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развития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технологии и пособия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732D9" w:rsidRPr="001E6C47" w:rsidTr="00CA0B40">
        <w:trPr>
          <w:trHeight w:val="38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D9" w:rsidRPr="001E6C47" w:rsidRDefault="00E732D9" w:rsidP="00CA0B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Включает в себя материалы, связанные с проектированием, планированием и организацией текущей педагогической деятельности по всем направлениям и методикам, отбор форм организации образовательного процесса, соответствующих поставленным задачам и выбранному содержанию.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ДОУ необходимо представить: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гибкий режим деятельности в зависимости от социального заказа родителей, наличия специалистов, педагогов, медицинских работников, подходы к обучению дошкольников и организации всех видов детской деятельности; — расписание занятий с учетом времени года и возрастных психофизиологических возможностей детей, взаимосвязи планируемых занятий с повседневной жизнью детей в детском саду; — систему закаливающих мероприятий; — модель воспитательно-образовательного процесса; — содержание дополнительного образования и др.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образовательной программе необходимо отразить специфику ДОУ (детский сад присмотра и ухода, детский сад общеразвивающего вида, детский сад компенсирующего вида, детский сад комбинированного вида, детский сад — центр развития ребенка).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дополняется каждый учебный год по мере необходимости.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Определение способов систематической фиксации динамики детского развития. В таблице необходимо представить перечень диагностических методик, тестов, используемых в ДОУ для определения уровня выполнения программ и уровня развития детей. Методики подбираются каждым специалистом (музыкальным руководителем, психологом, педагогом дополнительного образования и др.). Указываются сроки проведения и ответственные.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Условия реализации образовательной программы ДОУ. Этот раздел также должен отражать специфику конкретного учреждения. Он включает в себя: управление реализацией программы; создание и обновление предметно-развивающей среды; инновационную или экспериментальную работу; формы сотрудничества с семьей; преемственность в работе ДОУ и школы; взаимодействие ДОУ с другими учреждениями.</w:t>
      </w: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D26445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D99" w:rsidRDefault="000D7D9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45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Планирование работы на учебный год </w:t>
      </w:r>
      <w:r w:rsidR="00D2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является обязательным документом дошкольного образовательного учреждения. Он нацелен на решение конкретных задач, способствующих совершенствованию работы всего педагогического коллектива в данном учебном году. В соответствии с задачами в плане определены конкретные мероприятия и содержание работы с педагогическим, медицинским и обслуживающим персоналом. План предусматривает мероприятия по педагогическому просвещению родителей и совместную работу со школой.</w:t>
      </w:r>
      <w:r w:rsid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 ДОУ составляется с учетом вида дошкольного образовательного учреждения и профессионального уровня педагогических кадров. Приступая к составлению годового плана, заведующий руководствуется тем, что этот план будет выполняться всем педагогическим коллективом учреждения. От того, каково понимание каждым сотрудником его роли в реализации плана, будет зависеть фактическое выполнение плана в целом.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год может оформляться в любой удобной для конкретного педагогического коллектива форме: схематично-блочная, календарно-месячная, цикличная по формам работы и др.</w:t>
      </w:r>
    </w:p>
    <w:p w:rsidR="00E732D9" w:rsidRPr="001E6C47" w:rsidRDefault="00B628C4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32D9"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план работы включает следующие разделы: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конечных результатов прошедшего учебного года.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деятельности ДОУ на ______ учебный год: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здоровья и здорового образа жизни;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высокого уровня воспитания и образования дошкольников в соответствии с государственными стандартами и программой</w:t>
      </w:r>
      <w:r w:rsid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«……….»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Создание условий для обеспечения готовности старших дошкольников к обучению в школе;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Научно-методическое и кадровое обеспечение учебно-воспитательного процесса;</w:t>
      </w: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Взаимосвязь в работе ДОУ с семьей, школой и другими организациями;</w:t>
      </w:r>
    </w:p>
    <w:p w:rsidR="00E202D1" w:rsidRDefault="00E732D9" w:rsidP="00B628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Укрепление материально-технической и финансовой базы.</w:t>
      </w:r>
    </w:p>
    <w:p w:rsidR="00B628C4" w:rsidRPr="00E202D1" w:rsidRDefault="00B628C4" w:rsidP="00B628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Заключение.</w:t>
      </w:r>
    </w:p>
    <w:p w:rsidR="00B628C4" w:rsidRDefault="00B628C4" w:rsidP="00B628C4">
      <w:pPr>
        <w:spacing w:after="0" w:line="36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28C4">
        <w:rPr>
          <w:rFonts w:ascii="Times New Roman" w:hAnsi="Times New Roman" w:cs="Times New Roman"/>
          <w:sz w:val="28"/>
          <w:szCs w:val="28"/>
        </w:rPr>
        <w:t>Дошкольное образование является обязательной первичной составной частью системы непрерывного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России. </w:t>
      </w:r>
      <w:r w:rsidRPr="00B628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Дошкольное учреждение имеет управляемую и управляющую системы. </w:t>
      </w:r>
    </w:p>
    <w:p w:rsidR="00B628C4" w:rsidRPr="00B628C4" w:rsidRDefault="00B628C4" w:rsidP="00B628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является обязательным документом дошкольного образовательного учреждения. Образовательная программа, как подчеркивается в законе Российской Федерации «Об образовании», определяет содержание образования определенного уровня, специфику организации воспитательно-образовательного процесса (содержание, формы) с учетом дошкольного уровня образования. Образовательная программа является основанием для лицензирования, сертификации, изменения параметров бюджетного финансирования и введения при необходимости платных образовательных услуг в соответствии с социальным заказом родителей. Содержание образовательной программы может по мере необходимости корректироваться ежегодно.</w:t>
      </w:r>
      <w:r w:rsidRPr="00E7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8C4" w:rsidRPr="001E6C47" w:rsidRDefault="00B628C4" w:rsidP="00B628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риступая к составлению годового плана,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помнит, что этот план будет выполняться всем педагогическим коллективом учреждения. От того, каково понимание каждым сотрудником его роли в реализации плана, будет зависеть фактическое выполнение плана в целом.</w:t>
      </w:r>
    </w:p>
    <w:p w:rsidR="00B628C4" w:rsidRDefault="00B628C4" w:rsidP="00B628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при составлении годового плана руководитель учитывает кадровый потенциал педагогического коллектива, согласованность позиций, педагогический опыт совместной работы, социально-психологический климат учреждения.</w:t>
      </w:r>
      <w:r w:rsidRPr="00B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ДОУ должен учитывать все виды ресурсов, их состояние, способы и возможности использования</w:t>
      </w:r>
      <w:r w:rsid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D1" w:rsidRPr="00E202D1" w:rsidRDefault="00E202D1" w:rsidP="00E20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E202D1">
        <w:rPr>
          <w:rFonts w:ascii="Times New Roman" w:hAnsi="Times New Roman" w:cs="Times New Roman"/>
          <w:sz w:val="28"/>
          <w:szCs w:val="28"/>
        </w:rPr>
        <w:t>труктура и механизм </w:t>
      </w:r>
      <w:bookmarkStart w:id="0" w:name="YANDEX_13"/>
      <w:bookmarkEnd w:id="0"/>
      <w:r w:rsidRPr="00E202D1">
        <w:rPr>
          <w:rFonts w:ascii="Times New Roman" w:hAnsi="Times New Roman" w:cs="Times New Roman"/>
          <w:sz w:val="28"/>
          <w:szCs w:val="28"/>
        </w:rPr>
        <w:t> управления  </w:t>
      </w:r>
      <w:bookmarkStart w:id="1" w:name="YANDEX_14"/>
      <w:bookmarkEnd w:id="1"/>
      <w:r w:rsidRPr="00E202D1">
        <w:rPr>
          <w:rFonts w:ascii="Times New Roman" w:hAnsi="Times New Roman" w:cs="Times New Roman"/>
          <w:sz w:val="28"/>
          <w:szCs w:val="28"/>
        </w:rPr>
        <w:t> дошкольным  образовательным учреждением определяет его стабильное функционирование.</w:t>
      </w:r>
    </w:p>
    <w:p w:rsidR="00B628C4" w:rsidRPr="00E202D1" w:rsidRDefault="00B628C4" w:rsidP="00E202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2D9" w:rsidRPr="001E6C47" w:rsidRDefault="00E732D9" w:rsidP="00E732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D1" w:rsidRDefault="00E202D1" w:rsidP="00E202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литературы.</w:t>
      </w:r>
    </w:p>
    <w:p w:rsidR="00E732D9" w:rsidRPr="00E202D1" w:rsidRDefault="00E732D9" w:rsidP="00E202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Дошкольная педагогика / под ред. Логиновой В. И., Саморуковой П. Г. – М.: Просвещение, 2001</w:t>
      </w:r>
    </w:p>
    <w:p w:rsidR="00E732D9" w:rsidRPr="00E202D1" w:rsidRDefault="00E732D9" w:rsidP="00E202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2.Третьяков П.И., Белая К.Ю. Дошкольное образовательное учреждение: управление по результатам. М.: Новая школа, 2003.</w:t>
      </w:r>
    </w:p>
    <w:p w:rsidR="00E732D9" w:rsidRPr="00E202D1" w:rsidRDefault="00E732D9" w:rsidP="00E202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Белая К.Ю. Планирование работы ДОУ по результатам на год. Научно-практический журнал «Управление ДОУ» № 3, 2002. </w:t>
      </w:r>
    </w:p>
    <w:p w:rsidR="00E732D9" w:rsidRPr="00E202D1" w:rsidRDefault="00E202D1" w:rsidP="00E202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32D9" w:rsidRPr="00E202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Поздняк Л. Планирование работы дошкольного учреждения // Основы управления дошкольным образовательным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Спецкурс. М., 1994. </w:t>
      </w:r>
    </w:p>
    <w:p w:rsidR="00E732D9" w:rsidRPr="00E202D1" w:rsidRDefault="00E732D9" w:rsidP="00E732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2D9" w:rsidRPr="001E6C47" w:rsidRDefault="00E732D9" w:rsidP="00E732D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658EA" w:rsidRDefault="001658EA"/>
    <w:sectPr w:rsidR="001658EA" w:rsidSect="00755E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B5" w:rsidRDefault="00FF0DB5" w:rsidP="00D26445">
      <w:pPr>
        <w:spacing w:after="0" w:line="240" w:lineRule="auto"/>
      </w:pPr>
      <w:r>
        <w:separator/>
      </w:r>
    </w:p>
  </w:endnote>
  <w:endnote w:type="continuationSeparator" w:id="0">
    <w:p w:rsidR="00FF0DB5" w:rsidRDefault="00FF0DB5" w:rsidP="00D2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4045"/>
      <w:docPartObj>
        <w:docPartGallery w:val="Page Numbers (Bottom of Page)"/>
        <w:docPartUnique/>
      </w:docPartObj>
    </w:sdtPr>
    <w:sdtContent>
      <w:p w:rsidR="00D26445" w:rsidRDefault="001B4E07">
        <w:pPr>
          <w:pStyle w:val="a5"/>
          <w:jc w:val="right"/>
        </w:pPr>
        <w:fldSimple w:instr=" PAGE   \* MERGEFORMAT ">
          <w:r w:rsidR="004A6FFE">
            <w:rPr>
              <w:noProof/>
            </w:rPr>
            <w:t>1</w:t>
          </w:r>
        </w:fldSimple>
      </w:p>
    </w:sdtContent>
  </w:sdt>
  <w:p w:rsidR="00D26445" w:rsidRDefault="00D264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B5" w:rsidRDefault="00FF0DB5" w:rsidP="00D26445">
      <w:pPr>
        <w:spacing w:after="0" w:line="240" w:lineRule="auto"/>
      </w:pPr>
      <w:r>
        <w:separator/>
      </w:r>
    </w:p>
  </w:footnote>
  <w:footnote w:type="continuationSeparator" w:id="0">
    <w:p w:rsidR="00FF0DB5" w:rsidRDefault="00FF0DB5" w:rsidP="00D26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2D9"/>
    <w:rsid w:val="00011CA3"/>
    <w:rsid w:val="00041667"/>
    <w:rsid w:val="000B2854"/>
    <w:rsid w:val="000D7D99"/>
    <w:rsid w:val="0014779B"/>
    <w:rsid w:val="001658EA"/>
    <w:rsid w:val="001B4E07"/>
    <w:rsid w:val="0022132F"/>
    <w:rsid w:val="002823A1"/>
    <w:rsid w:val="00453BEC"/>
    <w:rsid w:val="004A6FFE"/>
    <w:rsid w:val="00565F29"/>
    <w:rsid w:val="005A121C"/>
    <w:rsid w:val="008626AC"/>
    <w:rsid w:val="00A024AC"/>
    <w:rsid w:val="00A22D37"/>
    <w:rsid w:val="00A808F8"/>
    <w:rsid w:val="00AE2EAA"/>
    <w:rsid w:val="00AE7250"/>
    <w:rsid w:val="00B628C4"/>
    <w:rsid w:val="00BC43B3"/>
    <w:rsid w:val="00C1080B"/>
    <w:rsid w:val="00D26445"/>
    <w:rsid w:val="00D450E3"/>
    <w:rsid w:val="00D95453"/>
    <w:rsid w:val="00DB37C6"/>
    <w:rsid w:val="00DD685F"/>
    <w:rsid w:val="00E202D1"/>
    <w:rsid w:val="00E53E48"/>
    <w:rsid w:val="00E732D9"/>
    <w:rsid w:val="00E77171"/>
    <w:rsid w:val="00F53330"/>
    <w:rsid w:val="00FF0DB5"/>
    <w:rsid w:val="00F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28C4"/>
  </w:style>
  <w:style w:type="character" w:customStyle="1" w:styleId="apple-converted-space">
    <w:name w:val="apple-converted-space"/>
    <w:basedOn w:val="a0"/>
    <w:rsid w:val="00B628C4"/>
  </w:style>
  <w:style w:type="paragraph" w:styleId="a3">
    <w:name w:val="header"/>
    <w:basedOn w:val="a"/>
    <w:link w:val="a4"/>
    <w:uiPriority w:val="99"/>
    <w:unhideWhenUsed/>
    <w:rsid w:val="00D2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445"/>
  </w:style>
  <w:style w:type="paragraph" w:styleId="a5">
    <w:name w:val="footer"/>
    <w:basedOn w:val="a"/>
    <w:link w:val="a6"/>
    <w:uiPriority w:val="99"/>
    <w:unhideWhenUsed/>
    <w:rsid w:val="00D2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445"/>
  </w:style>
  <w:style w:type="paragraph" w:styleId="a7">
    <w:name w:val="Normal (Web)"/>
    <w:basedOn w:val="a"/>
    <w:uiPriority w:val="99"/>
    <w:unhideWhenUsed/>
    <w:rsid w:val="00D2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2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DA3E-D67E-4566-81AD-08BF9867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2011-11-17T07:18:00Z</dcterms:created>
  <dcterms:modified xsi:type="dcterms:W3CDTF">2013-12-08T14:36:00Z</dcterms:modified>
</cp:coreProperties>
</file>