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C21" w:rsidRDefault="00284C21" w:rsidP="00284C21">
      <w:pPr>
        <w:pStyle w:val="a3"/>
        <w:spacing w:after="202" w:afterAutospacing="0"/>
      </w:pPr>
    </w:p>
    <w:p w:rsidR="00284C21" w:rsidRDefault="00284C21" w:rsidP="00284C21">
      <w:pPr>
        <w:pStyle w:val="a3"/>
        <w:spacing w:after="202" w:afterAutospacing="0"/>
      </w:pPr>
    </w:p>
    <w:p w:rsidR="00284C21" w:rsidRDefault="00284C21" w:rsidP="00284C21">
      <w:pPr>
        <w:pStyle w:val="a3"/>
        <w:spacing w:after="202" w:afterAutospacing="0"/>
      </w:pPr>
    </w:p>
    <w:p w:rsidR="00284C21" w:rsidRDefault="00284C21" w:rsidP="00284C21">
      <w:pPr>
        <w:pStyle w:val="a3"/>
        <w:spacing w:after="202" w:afterAutospacing="0"/>
      </w:pPr>
    </w:p>
    <w:p w:rsidR="00C428B1" w:rsidRDefault="00A25A2B" w:rsidP="00820CCE">
      <w:pPr>
        <w:pStyle w:val="a3"/>
        <w:spacing w:after="202" w:afterAutospacing="0" w:line="360" w:lineRule="auto"/>
        <w:contextualSpacing/>
        <w:rPr>
          <w:sz w:val="28"/>
          <w:szCs w:val="28"/>
        </w:rPr>
      </w:pPr>
      <w:r>
        <w:rPr>
          <w:sz w:val="28"/>
          <w:szCs w:val="28"/>
        </w:rPr>
        <w:t xml:space="preserve">                                  </w:t>
      </w:r>
    </w:p>
    <w:p w:rsidR="00A25A2B" w:rsidRPr="00820CCE" w:rsidRDefault="00A25A2B" w:rsidP="00C428B1">
      <w:pPr>
        <w:pStyle w:val="a3"/>
        <w:spacing w:after="202" w:afterAutospacing="0" w:line="360" w:lineRule="auto"/>
        <w:contextualSpacing/>
        <w:jc w:val="center"/>
        <w:rPr>
          <w:sz w:val="28"/>
          <w:szCs w:val="28"/>
        </w:rPr>
      </w:pPr>
      <w:r>
        <w:rPr>
          <w:sz w:val="28"/>
          <w:szCs w:val="28"/>
        </w:rPr>
        <w:t>Тема «Система мониторинга в ДОУ»</w:t>
      </w:r>
    </w:p>
    <w:p w:rsidR="00284C21" w:rsidRPr="00820CCE" w:rsidRDefault="00284C21" w:rsidP="00820CCE">
      <w:pPr>
        <w:pStyle w:val="a3"/>
        <w:spacing w:after="240" w:afterAutospacing="0" w:line="360" w:lineRule="auto"/>
        <w:contextualSpacing/>
        <w:jc w:val="center"/>
        <w:rPr>
          <w:sz w:val="28"/>
          <w:szCs w:val="28"/>
        </w:rPr>
      </w:pPr>
    </w:p>
    <w:p w:rsidR="00284C21" w:rsidRPr="00820CCE" w:rsidRDefault="00284C21" w:rsidP="00820CCE">
      <w:pPr>
        <w:pStyle w:val="a3"/>
        <w:spacing w:after="240" w:afterAutospacing="0" w:line="360" w:lineRule="auto"/>
        <w:contextualSpacing/>
        <w:jc w:val="center"/>
        <w:rPr>
          <w:sz w:val="28"/>
          <w:szCs w:val="28"/>
        </w:rPr>
      </w:pPr>
    </w:p>
    <w:p w:rsidR="00820CCE" w:rsidRDefault="00284C21" w:rsidP="00820CCE">
      <w:pPr>
        <w:pStyle w:val="a3"/>
        <w:spacing w:after="0" w:afterAutospacing="0" w:line="360" w:lineRule="auto"/>
        <w:contextualSpacing/>
        <w:jc w:val="center"/>
        <w:rPr>
          <w:sz w:val="28"/>
          <w:szCs w:val="28"/>
        </w:rPr>
      </w:pPr>
      <w:r w:rsidRPr="00820CCE">
        <w:rPr>
          <w:sz w:val="28"/>
          <w:szCs w:val="28"/>
        </w:rPr>
        <w:t xml:space="preserve">                                                         </w:t>
      </w:r>
      <w:r w:rsidR="00820CCE">
        <w:rPr>
          <w:sz w:val="28"/>
          <w:szCs w:val="28"/>
        </w:rPr>
        <w:t xml:space="preserve">                                   </w:t>
      </w:r>
    </w:p>
    <w:p w:rsidR="00820CCE" w:rsidRDefault="00820CCE" w:rsidP="00C428B1">
      <w:pPr>
        <w:pStyle w:val="a3"/>
        <w:spacing w:after="0" w:afterAutospacing="0" w:line="360" w:lineRule="auto"/>
        <w:contextualSpacing/>
        <w:jc w:val="right"/>
        <w:rPr>
          <w:sz w:val="28"/>
          <w:szCs w:val="28"/>
        </w:rPr>
      </w:pPr>
    </w:p>
    <w:p w:rsidR="00284C21" w:rsidRDefault="00820CCE" w:rsidP="00C428B1">
      <w:pPr>
        <w:pStyle w:val="a3"/>
        <w:spacing w:after="0" w:afterAutospacing="0" w:line="360" w:lineRule="auto"/>
        <w:contextualSpacing/>
        <w:jc w:val="right"/>
        <w:rPr>
          <w:sz w:val="28"/>
          <w:szCs w:val="28"/>
        </w:rPr>
      </w:pPr>
      <w:r>
        <w:rPr>
          <w:sz w:val="28"/>
          <w:szCs w:val="28"/>
        </w:rPr>
        <w:t xml:space="preserve">                                                                                                        </w:t>
      </w:r>
      <w:r w:rsidR="00284C21" w:rsidRPr="00820CCE">
        <w:rPr>
          <w:sz w:val="28"/>
          <w:szCs w:val="28"/>
        </w:rPr>
        <w:t>Выполнила:</w:t>
      </w:r>
    </w:p>
    <w:p w:rsidR="00C428B1" w:rsidRPr="00820CCE" w:rsidRDefault="00C428B1" w:rsidP="00C428B1">
      <w:pPr>
        <w:pStyle w:val="a3"/>
        <w:spacing w:after="0" w:afterAutospacing="0" w:line="360" w:lineRule="auto"/>
        <w:contextualSpacing/>
        <w:jc w:val="right"/>
        <w:rPr>
          <w:sz w:val="28"/>
          <w:szCs w:val="28"/>
        </w:rPr>
      </w:pPr>
      <w:r>
        <w:rPr>
          <w:sz w:val="28"/>
          <w:szCs w:val="28"/>
        </w:rPr>
        <w:t xml:space="preserve">                                                                                               ВОСПИТАТЕЛЬ.</w:t>
      </w:r>
    </w:p>
    <w:p w:rsidR="00284C21" w:rsidRPr="00820CCE" w:rsidRDefault="00284C21" w:rsidP="00C428B1">
      <w:pPr>
        <w:pStyle w:val="a3"/>
        <w:spacing w:after="0" w:afterAutospacing="0" w:line="360" w:lineRule="auto"/>
        <w:contextualSpacing/>
        <w:jc w:val="right"/>
        <w:rPr>
          <w:sz w:val="28"/>
          <w:szCs w:val="28"/>
        </w:rPr>
      </w:pPr>
      <w:r w:rsidRPr="00820CCE">
        <w:rPr>
          <w:sz w:val="28"/>
          <w:szCs w:val="28"/>
        </w:rPr>
        <w:t xml:space="preserve">                                                           </w:t>
      </w:r>
      <w:r w:rsidR="00820CCE">
        <w:rPr>
          <w:sz w:val="28"/>
          <w:szCs w:val="28"/>
        </w:rPr>
        <w:t xml:space="preserve">                                     </w:t>
      </w:r>
      <w:r w:rsidRPr="00820CCE">
        <w:rPr>
          <w:sz w:val="28"/>
          <w:szCs w:val="28"/>
        </w:rPr>
        <w:t>Савина Т.Н.</w:t>
      </w:r>
    </w:p>
    <w:p w:rsidR="00284C21" w:rsidRDefault="00284C21" w:rsidP="00284C21">
      <w:pPr>
        <w:pStyle w:val="a3"/>
        <w:spacing w:after="240" w:afterAutospacing="0"/>
        <w:jc w:val="center"/>
      </w:pPr>
    </w:p>
    <w:p w:rsidR="00284C21" w:rsidRDefault="00284C21" w:rsidP="00284C21">
      <w:pPr>
        <w:pStyle w:val="a3"/>
        <w:spacing w:after="240" w:afterAutospacing="0"/>
        <w:jc w:val="center"/>
      </w:pPr>
    </w:p>
    <w:p w:rsidR="00284C21" w:rsidRDefault="00284C21" w:rsidP="00284C21">
      <w:pPr>
        <w:pStyle w:val="a3"/>
        <w:spacing w:after="240" w:afterAutospacing="0"/>
        <w:jc w:val="center"/>
      </w:pPr>
    </w:p>
    <w:p w:rsidR="00C70D09" w:rsidRDefault="00C70D09" w:rsidP="00284C21">
      <w:pPr>
        <w:pStyle w:val="a3"/>
        <w:spacing w:after="202" w:afterAutospacing="0"/>
      </w:pPr>
    </w:p>
    <w:p w:rsidR="00C70D09" w:rsidRDefault="00C70D09" w:rsidP="00284C21">
      <w:pPr>
        <w:pStyle w:val="a3"/>
        <w:spacing w:after="202" w:afterAutospacing="0"/>
      </w:pPr>
    </w:p>
    <w:p w:rsidR="00A25A2B" w:rsidRDefault="00C70D09" w:rsidP="00284C21">
      <w:pPr>
        <w:pStyle w:val="a3"/>
        <w:spacing w:after="202" w:afterAutospacing="0"/>
      </w:pPr>
      <w:r>
        <w:t xml:space="preserve">                                              </w:t>
      </w:r>
    </w:p>
    <w:p w:rsidR="00C428B1" w:rsidRDefault="00A25A2B" w:rsidP="00284C21">
      <w:pPr>
        <w:pStyle w:val="a3"/>
        <w:spacing w:after="202" w:afterAutospacing="0"/>
      </w:pPr>
      <w:r>
        <w:t xml:space="preserve">                                             </w:t>
      </w:r>
      <w:r w:rsidR="008F5B9A">
        <w:t xml:space="preserve">                </w:t>
      </w:r>
      <w:r>
        <w:t xml:space="preserve"> </w:t>
      </w:r>
      <w:r w:rsidR="00C428B1">
        <w:t xml:space="preserve"> </w:t>
      </w:r>
    </w:p>
    <w:p w:rsidR="00C428B1" w:rsidRDefault="00C428B1" w:rsidP="00284C21">
      <w:pPr>
        <w:pStyle w:val="a3"/>
        <w:spacing w:after="202" w:afterAutospacing="0"/>
      </w:pPr>
    </w:p>
    <w:p w:rsidR="00C428B1" w:rsidRDefault="00C428B1" w:rsidP="00284C21">
      <w:pPr>
        <w:pStyle w:val="a3"/>
        <w:spacing w:after="202" w:afterAutospacing="0"/>
      </w:pPr>
    </w:p>
    <w:p w:rsidR="00C428B1" w:rsidRDefault="00C428B1" w:rsidP="00284C21">
      <w:pPr>
        <w:pStyle w:val="a3"/>
        <w:spacing w:after="202" w:afterAutospacing="0"/>
      </w:pPr>
    </w:p>
    <w:p w:rsidR="00C428B1" w:rsidRDefault="00C428B1" w:rsidP="00284C21">
      <w:pPr>
        <w:pStyle w:val="a3"/>
        <w:spacing w:after="202" w:afterAutospacing="0"/>
      </w:pPr>
    </w:p>
    <w:p w:rsidR="00C428B1" w:rsidRDefault="00C428B1" w:rsidP="00284C21">
      <w:pPr>
        <w:pStyle w:val="a3"/>
        <w:spacing w:after="202" w:afterAutospacing="0"/>
      </w:pPr>
    </w:p>
    <w:p w:rsidR="00C428B1" w:rsidRDefault="00C428B1" w:rsidP="00284C21">
      <w:pPr>
        <w:pStyle w:val="a3"/>
        <w:spacing w:after="202" w:afterAutospacing="0"/>
      </w:pPr>
    </w:p>
    <w:p w:rsidR="00284C21" w:rsidRPr="00820CCE" w:rsidRDefault="00C428B1" w:rsidP="00C428B1">
      <w:pPr>
        <w:pStyle w:val="a3"/>
        <w:spacing w:after="202" w:afterAutospacing="0"/>
        <w:jc w:val="center"/>
      </w:pPr>
      <w:r>
        <w:rPr>
          <w:sz w:val="27"/>
          <w:szCs w:val="27"/>
        </w:rPr>
        <w:t>Москва, 2013</w:t>
      </w:r>
      <w:r w:rsidR="00284C21">
        <w:rPr>
          <w:sz w:val="27"/>
          <w:szCs w:val="27"/>
        </w:rPr>
        <w:t>г.</w:t>
      </w:r>
    </w:p>
    <w:p w:rsidR="00D364F6" w:rsidRDefault="00D364F6" w:rsidP="00820CCE">
      <w:pPr>
        <w:pStyle w:val="a3"/>
        <w:spacing w:before="0" w:beforeAutospacing="0" w:after="202" w:afterAutospacing="0" w:line="360" w:lineRule="auto"/>
        <w:contextualSpacing/>
        <w:rPr>
          <w:sz w:val="28"/>
        </w:rPr>
      </w:pPr>
    </w:p>
    <w:p w:rsidR="00477876" w:rsidRPr="00284C21" w:rsidRDefault="00284C21" w:rsidP="00820CCE">
      <w:pPr>
        <w:pStyle w:val="a3"/>
        <w:spacing w:before="0" w:beforeAutospacing="0" w:after="202" w:afterAutospacing="0" w:line="360" w:lineRule="auto"/>
        <w:contextualSpacing/>
      </w:pPr>
      <w:r>
        <w:rPr>
          <w:sz w:val="28"/>
        </w:rPr>
        <w:t>План.</w:t>
      </w:r>
    </w:p>
    <w:p w:rsidR="00477876" w:rsidRDefault="00284C21" w:rsidP="00820CCE">
      <w:pPr>
        <w:spacing w:after="100" w:line="360" w:lineRule="auto"/>
        <w:contextualSpacing/>
        <w:rPr>
          <w:rFonts w:ascii="Times New Roman" w:eastAsia="Times New Roman" w:hAnsi="Times New Roman" w:cs="Times New Roman"/>
          <w:sz w:val="28"/>
        </w:rPr>
      </w:pPr>
      <w:r>
        <w:rPr>
          <w:rFonts w:ascii="Times New Roman" w:eastAsia="Times New Roman" w:hAnsi="Times New Roman" w:cs="Times New Roman"/>
          <w:sz w:val="28"/>
        </w:rPr>
        <w:t>Введение</w:t>
      </w:r>
      <w:r w:rsidR="00A15E35">
        <w:rPr>
          <w:rFonts w:ascii="Times New Roman" w:eastAsia="Times New Roman" w:hAnsi="Times New Roman" w:cs="Times New Roman"/>
          <w:sz w:val="28"/>
        </w:rPr>
        <w:t>…………………………………………………………………</w:t>
      </w:r>
      <w:r w:rsidR="00832C8A">
        <w:rPr>
          <w:rFonts w:ascii="Times New Roman" w:eastAsia="Times New Roman" w:hAnsi="Times New Roman" w:cs="Times New Roman"/>
          <w:sz w:val="28"/>
        </w:rPr>
        <w:t>…</w:t>
      </w:r>
      <w:r w:rsidR="00A15E35">
        <w:rPr>
          <w:rFonts w:ascii="Times New Roman" w:eastAsia="Times New Roman" w:hAnsi="Times New Roman" w:cs="Times New Roman"/>
          <w:sz w:val="28"/>
        </w:rPr>
        <w:t>3</w:t>
      </w:r>
      <w:r w:rsidR="00832C8A">
        <w:rPr>
          <w:rFonts w:ascii="Times New Roman" w:eastAsia="Times New Roman" w:hAnsi="Times New Roman" w:cs="Times New Roman"/>
          <w:sz w:val="28"/>
        </w:rPr>
        <w:t>ст.</w:t>
      </w:r>
    </w:p>
    <w:p w:rsidR="00477876" w:rsidRDefault="00284C21" w:rsidP="00820CCE">
      <w:pPr>
        <w:spacing w:after="100" w:line="360" w:lineRule="auto"/>
        <w:contextualSpacing/>
        <w:rPr>
          <w:rFonts w:ascii="Times New Roman" w:eastAsia="Times New Roman" w:hAnsi="Times New Roman" w:cs="Times New Roman"/>
          <w:sz w:val="28"/>
        </w:rPr>
      </w:pPr>
      <w:r>
        <w:rPr>
          <w:rFonts w:ascii="Times New Roman" w:eastAsia="Times New Roman" w:hAnsi="Times New Roman" w:cs="Times New Roman"/>
          <w:sz w:val="28"/>
        </w:rPr>
        <w:t>1.Функции, виды, принципы мониторинга</w:t>
      </w:r>
      <w:r w:rsidR="00481EF5">
        <w:rPr>
          <w:rFonts w:ascii="Times New Roman" w:eastAsia="Times New Roman" w:hAnsi="Times New Roman" w:cs="Times New Roman"/>
          <w:sz w:val="28"/>
        </w:rPr>
        <w:t>……………………………</w:t>
      </w:r>
      <w:r w:rsidR="00832C8A">
        <w:rPr>
          <w:rFonts w:ascii="Times New Roman" w:eastAsia="Times New Roman" w:hAnsi="Times New Roman" w:cs="Times New Roman"/>
          <w:sz w:val="28"/>
        </w:rPr>
        <w:t>…</w:t>
      </w:r>
      <w:r w:rsidR="00A15E35">
        <w:rPr>
          <w:rFonts w:ascii="Times New Roman" w:eastAsia="Times New Roman" w:hAnsi="Times New Roman" w:cs="Times New Roman"/>
          <w:sz w:val="28"/>
        </w:rPr>
        <w:t>5</w:t>
      </w:r>
      <w:r w:rsidR="00832C8A">
        <w:rPr>
          <w:rFonts w:ascii="Times New Roman" w:eastAsia="Times New Roman" w:hAnsi="Times New Roman" w:cs="Times New Roman"/>
          <w:sz w:val="28"/>
        </w:rPr>
        <w:t>ст.</w:t>
      </w:r>
    </w:p>
    <w:p w:rsidR="00477876" w:rsidRDefault="00284C21" w:rsidP="00820CCE">
      <w:pPr>
        <w:spacing w:after="100" w:line="360" w:lineRule="auto"/>
        <w:contextualSpacing/>
        <w:rPr>
          <w:rFonts w:ascii="Times New Roman" w:eastAsia="Times New Roman" w:hAnsi="Times New Roman" w:cs="Times New Roman"/>
          <w:sz w:val="28"/>
        </w:rPr>
      </w:pPr>
      <w:r>
        <w:rPr>
          <w:rFonts w:ascii="Times New Roman" w:eastAsia="Times New Roman" w:hAnsi="Times New Roman" w:cs="Times New Roman"/>
          <w:sz w:val="28"/>
        </w:rPr>
        <w:t>2.Преимущества системы мониторинга в ДОУ</w:t>
      </w:r>
      <w:r w:rsidR="00481EF5">
        <w:rPr>
          <w:rFonts w:ascii="Times New Roman" w:eastAsia="Times New Roman" w:hAnsi="Times New Roman" w:cs="Times New Roman"/>
          <w:sz w:val="28"/>
        </w:rPr>
        <w:t>…………………………</w:t>
      </w:r>
      <w:r w:rsidR="001933BD">
        <w:rPr>
          <w:rFonts w:ascii="Times New Roman" w:eastAsia="Times New Roman" w:hAnsi="Times New Roman" w:cs="Times New Roman"/>
          <w:sz w:val="28"/>
        </w:rPr>
        <w:t>.</w:t>
      </w:r>
      <w:r w:rsidR="00832C8A">
        <w:rPr>
          <w:rFonts w:ascii="Times New Roman" w:eastAsia="Times New Roman" w:hAnsi="Times New Roman" w:cs="Times New Roman"/>
          <w:sz w:val="28"/>
        </w:rPr>
        <w:t>8ст.</w:t>
      </w:r>
    </w:p>
    <w:p w:rsidR="00477876" w:rsidRDefault="00284C21" w:rsidP="00820CCE">
      <w:pPr>
        <w:spacing w:after="100" w:line="360" w:lineRule="auto"/>
        <w:contextualSpacing/>
        <w:rPr>
          <w:rFonts w:ascii="Times New Roman" w:eastAsia="Times New Roman" w:hAnsi="Times New Roman" w:cs="Times New Roman"/>
          <w:sz w:val="28"/>
        </w:rPr>
      </w:pPr>
      <w:r>
        <w:rPr>
          <w:rFonts w:ascii="Times New Roman" w:eastAsia="Times New Roman" w:hAnsi="Times New Roman" w:cs="Times New Roman"/>
          <w:sz w:val="28"/>
        </w:rPr>
        <w:t>3.Показатели для корректировки системы мониторинг</w:t>
      </w:r>
      <w:r w:rsidR="00832C8A">
        <w:rPr>
          <w:rFonts w:ascii="Times New Roman" w:eastAsia="Times New Roman" w:hAnsi="Times New Roman" w:cs="Times New Roman"/>
          <w:sz w:val="28"/>
        </w:rPr>
        <w:t>……………….10ст.</w:t>
      </w:r>
    </w:p>
    <w:p w:rsidR="00477876" w:rsidRDefault="00284C21" w:rsidP="00820CCE">
      <w:pPr>
        <w:spacing w:after="100" w:line="360" w:lineRule="auto"/>
        <w:contextualSpacing/>
        <w:rPr>
          <w:rFonts w:ascii="Times New Roman" w:eastAsia="Times New Roman" w:hAnsi="Times New Roman" w:cs="Times New Roman"/>
          <w:sz w:val="28"/>
        </w:rPr>
      </w:pPr>
      <w:r>
        <w:rPr>
          <w:rFonts w:ascii="Times New Roman" w:eastAsia="Times New Roman" w:hAnsi="Times New Roman" w:cs="Times New Roman"/>
          <w:sz w:val="28"/>
        </w:rPr>
        <w:t>Заключение</w:t>
      </w:r>
      <w:r w:rsidR="00481EF5">
        <w:rPr>
          <w:rFonts w:ascii="Times New Roman" w:eastAsia="Times New Roman" w:hAnsi="Times New Roman" w:cs="Times New Roman"/>
          <w:sz w:val="28"/>
        </w:rPr>
        <w:t>……………………………………………………………….</w:t>
      </w:r>
      <w:r w:rsidR="001933BD">
        <w:rPr>
          <w:rFonts w:ascii="Times New Roman" w:eastAsia="Times New Roman" w:hAnsi="Times New Roman" w:cs="Times New Roman"/>
          <w:sz w:val="28"/>
        </w:rPr>
        <w:t>.</w:t>
      </w:r>
      <w:r w:rsidR="00832C8A">
        <w:rPr>
          <w:rFonts w:ascii="Times New Roman" w:eastAsia="Times New Roman" w:hAnsi="Times New Roman" w:cs="Times New Roman"/>
          <w:sz w:val="28"/>
        </w:rPr>
        <w:t>12ст.</w:t>
      </w:r>
    </w:p>
    <w:p w:rsidR="00477876" w:rsidRDefault="00284C21" w:rsidP="00820CCE">
      <w:pPr>
        <w:spacing w:after="100" w:line="360" w:lineRule="auto"/>
        <w:contextualSpacing/>
        <w:rPr>
          <w:rFonts w:ascii="Times New Roman" w:eastAsia="Times New Roman" w:hAnsi="Times New Roman" w:cs="Times New Roman"/>
          <w:sz w:val="28"/>
        </w:rPr>
      </w:pPr>
      <w:r>
        <w:rPr>
          <w:rFonts w:ascii="Times New Roman" w:eastAsia="Times New Roman" w:hAnsi="Times New Roman" w:cs="Times New Roman"/>
          <w:sz w:val="28"/>
        </w:rPr>
        <w:t>Список литературы</w:t>
      </w:r>
      <w:r w:rsidR="00832C8A">
        <w:rPr>
          <w:rFonts w:ascii="Times New Roman" w:eastAsia="Times New Roman" w:hAnsi="Times New Roman" w:cs="Times New Roman"/>
          <w:sz w:val="28"/>
        </w:rPr>
        <w:t>………………………………………………………</w:t>
      </w:r>
      <w:r w:rsidR="001933BD">
        <w:rPr>
          <w:rFonts w:ascii="Times New Roman" w:eastAsia="Times New Roman" w:hAnsi="Times New Roman" w:cs="Times New Roman"/>
          <w:sz w:val="28"/>
        </w:rPr>
        <w:t>.</w:t>
      </w:r>
      <w:r w:rsidR="00832C8A">
        <w:rPr>
          <w:rFonts w:ascii="Times New Roman" w:eastAsia="Times New Roman" w:hAnsi="Times New Roman" w:cs="Times New Roman"/>
          <w:sz w:val="28"/>
        </w:rPr>
        <w:t>13ст.</w:t>
      </w:r>
    </w:p>
    <w:p w:rsidR="00477876" w:rsidRPr="001933BD" w:rsidRDefault="001933BD" w:rsidP="00820CCE">
      <w:pPr>
        <w:spacing w:after="100" w:line="360" w:lineRule="auto"/>
        <w:contextualSpacing/>
        <w:rPr>
          <w:rFonts w:ascii="Times New Roman" w:eastAsia="Times New Roman" w:hAnsi="Times New Roman" w:cs="Times New Roman"/>
          <w:sz w:val="28"/>
        </w:rPr>
      </w:pPr>
      <w:r w:rsidRPr="001933BD">
        <w:rPr>
          <w:rFonts w:ascii="Times New Roman" w:hAnsi="Times New Roman"/>
          <w:sz w:val="28"/>
          <w:szCs w:val="28"/>
        </w:rPr>
        <w:t>Терминологический словарь</w:t>
      </w:r>
      <w:r>
        <w:rPr>
          <w:rFonts w:ascii="Times New Roman" w:hAnsi="Times New Roman"/>
          <w:sz w:val="28"/>
          <w:szCs w:val="28"/>
        </w:rPr>
        <w:t>……………………………………………..14ст.</w:t>
      </w:r>
    </w:p>
    <w:p w:rsidR="00477876" w:rsidRPr="00344F29" w:rsidRDefault="00477876" w:rsidP="00820CCE">
      <w:pPr>
        <w:spacing w:before="100" w:after="100" w:line="360" w:lineRule="auto"/>
        <w:contextualSpacing/>
        <w:rPr>
          <w:rFonts w:ascii="Times New Roman" w:eastAsia="Times New Roman" w:hAnsi="Times New Roman" w:cs="Times New Roman"/>
          <w:sz w:val="28"/>
        </w:rPr>
      </w:pPr>
    </w:p>
    <w:p w:rsidR="00477876" w:rsidRDefault="00477876">
      <w:pPr>
        <w:spacing w:before="100" w:after="100" w:line="360" w:lineRule="auto"/>
        <w:rPr>
          <w:rFonts w:ascii="Times New Roman" w:eastAsia="Times New Roman" w:hAnsi="Times New Roman" w:cs="Times New Roman"/>
          <w:sz w:val="28"/>
        </w:rPr>
      </w:pPr>
    </w:p>
    <w:p w:rsidR="00477876" w:rsidRDefault="00477876">
      <w:pPr>
        <w:spacing w:before="100" w:after="100" w:line="240" w:lineRule="auto"/>
        <w:rPr>
          <w:rFonts w:ascii="Times New Roman" w:eastAsia="Times New Roman" w:hAnsi="Times New Roman" w:cs="Times New Roman"/>
          <w:b/>
          <w:sz w:val="24"/>
        </w:rPr>
      </w:pPr>
    </w:p>
    <w:p w:rsidR="00477876" w:rsidRDefault="00477876">
      <w:pPr>
        <w:spacing w:before="100" w:after="100" w:line="360" w:lineRule="auto"/>
        <w:rPr>
          <w:rFonts w:ascii="Times New Roman" w:eastAsia="Times New Roman" w:hAnsi="Times New Roman" w:cs="Times New Roman"/>
          <w:b/>
          <w:sz w:val="24"/>
        </w:rPr>
      </w:pPr>
    </w:p>
    <w:p w:rsidR="00477876" w:rsidRDefault="00477876">
      <w:pPr>
        <w:spacing w:before="100" w:after="100" w:line="360" w:lineRule="auto"/>
        <w:rPr>
          <w:rFonts w:ascii="Times New Roman" w:eastAsia="Times New Roman" w:hAnsi="Times New Roman" w:cs="Times New Roman"/>
          <w:b/>
          <w:sz w:val="28"/>
        </w:rPr>
      </w:pPr>
    </w:p>
    <w:p w:rsidR="00477876" w:rsidRDefault="00477876">
      <w:pPr>
        <w:spacing w:before="100" w:after="100" w:line="360" w:lineRule="auto"/>
        <w:rPr>
          <w:rFonts w:ascii="Times New Roman" w:eastAsia="Times New Roman" w:hAnsi="Times New Roman" w:cs="Times New Roman"/>
          <w:b/>
          <w:sz w:val="28"/>
        </w:rPr>
      </w:pPr>
    </w:p>
    <w:p w:rsidR="00477876" w:rsidRDefault="00477876">
      <w:pPr>
        <w:spacing w:before="100" w:after="100" w:line="360" w:lineRule="auto"/>
        <w:rPr>
          <w:rFonts w:ascii="Times New Roman" w:eastAsia="Times New Roman" w:hAnsi="Times New Roman" w:cs="Times New Roman"/>
          <w:b/>
          <w:sz w:val="28"/>
        </w:rPr>
      </w:pPr>
    </w:p>
    <w:p w:rsidR="00477876" w:rsidRDefault="00477876">
      <w:pPr>
        <w:spacing w:before="100" w:after="100" w:line="360" w:lineRule="auto"/>
        <w:rPr>
          <w:rFonts w:ascii="Times New Roman" w:eastAsia="Times New Roman" w:hAnsi="Times New Roman" w:cs="Times New Roman"/>
          <w:b/>
          <w:sz w:val="28"/>
        </w:rPr>
      </w:pPr>
    </w:p>
    <w:p w:rsidR="00477876" w:rsidRDefault="00477876">
      <w:pPr>
        <w:spacing w:before="100" w:after="100" w:line="360" w:lineRule="auto"/>
        <w:rPr>
          <w:rFonts w:ascii="Times New Roman" w:eastAsia="Times New Roman" w:hAnsi="Times New Roman" w:cs="Times New Roman"/>
          <w:b/>
          <w:sz w:val="28"/>
        </w:rPr>
      </w:pPr>
    </w:p>
    <w:p w:rsidR="00477876" w:rsidRDefault="00477876">
      <w:pPr>
        <w:spacing w:before="100" w:after="100" w:line="360" w:lineRule="auto"/>
        <w:rPr>
          <w:rFonts w:ascii="Times New Roman" w:eastAsia="Times New Roman" w:hAnsi="Times New Roman" w:cs="Times New Roman"/>
          <w:b/>
          <w:sz w:val="28"/>
        </w:rPr>
      </w:pPr>
    </w:p>
    <w:p w:rsidR="00477876" w:rsidRDefault="00477876">
      <w:pPr>
        <w:spacing w:before="100" w:after="100" w:line="360" w:lineRule="auto"/>
        <w:rPr>
          <w:rFonts w:ascii="Times New Roman" w:eastAsia="Times New Roman" w:hAnsi="Times New Roman" w:cs="Times New Roman"/>
          <w:b/>
          <w:sz w:val="28"/>
        </w:rPr>
      </w:pPr>
    </w:p>
    <w:p w:rsidR="00477876" w:rsidRDefault="00477876">
      <w:pPr>
        <w:spacing w:before="100" w:after="100" w:line="360" w:lineRule="auto"/>
        <w:rPr>
          <w:rFonts w:ascii="Times New Roman" w:eastAsia="Times New Roman" w:hAnsi="Times New Roman" w:cs="Times New Roman"/>
          <w:b/>
          <w:sz w:val="28"/>
        </w:rPr>
      </w:pPr>
    </w:p>
    <w:p w:rsidR="00477876" w:rsidRDefault="00477876">
      <w:pPr>
        <w:spacing w:before="100" w:after="100" w:line="360" w:lineRule="auto"/>
        <w:rPr>
          <w:rFonts w:ascii="Times New Roman" w:eastAsia="Times New Roman" w:hAnsi="Times New Roman" w:cs="Times New Roman"/>
          <w:b/>
          <w:sz w:val="28"/>
        </w:rPr>
      </w:pPr>
    </w:p>
    <w:p w:rsidR="00477876" w:rsidRDefault="00477876">
      <w:pPr>
        <w:spacing w:before="100" w:after="100" w:line="360" w:lineRule="auto"/>
        <w:rPr>
          <w:rFonts w:ascii="Times New Roman" w:eastAsia="Times New Roman" w:hAnsi="Times New Roman" w:cs="Times New Roman"/>
          <w:b/>
          <w:sz w:val="28"/>
        </w:rPr>
      </w:pPr>
    </w:p>
    <w:p w:rsidR="00477876" w:rsidRDefault="00477876">
      <w:pPr>
        <w:spacing w:before="100" w:after="100" w:line="360" w:lineRule="auto"/>
        <w:rPr>
          <w:rFonts w:ascii="Times New Roman" w:eastAsia="Times New Roman" w:hAnsi="Times New Roman" w:cs="Times New Roman"/>
          <w:b/>
          <w:sz w:val="28"/>
        </w:rPr>
      </w:pPr>
    </w:p>
    <w:p w:rsidR="00477876" w:rsidRDefault="00477876">
      <w:pPr>
        <w:spacing w:before="100" w:after="100" w:line="360" w:lineRule="auto"/>
        <w:rPr>
          <w:rFonts w:ascii="Times New Roman" w:eastAsia="Times New Roman" w:hAnsi="Times New Roman" w:cs="Times New Roman"/>
          <w:b/>
          <w:sz w:val="28"/>
        </w:rPr>
      </w:pPr>
    </w:p>
    <w:p w:rsidR="00477876" w:rsidRDefault="00477876">
      <w:pPr>
        <w:spacing w:before="100" w:after="100" w:line="360" w:lineRule="auto"/>
        <w:rPr>
          <w:rFonts w:ascii="Times New Roman" w:eastAsia="Times New Roman" w:hAnsi="Times New Roman" w:cs="Times New Roman"/>
          <w:b/>
          <w:sz w:val="28"/>
        </w:rPr>
      </w:pPr>
    </w:p>
    <w:p w:rsidR="00A15E35" w:rsidRDefault="00A15E35" w:rsidP="00892A2C">
      <w:pPr>
        <w:spacing w:line="360" w:lineRule="auto"/>
        <w:contextualSpacing/>
        <w:jc w:val="both"/>
        <w:rPr>
          <w:rFonts w:ascii="Times New Roman" w:eastAsia="Times New Roman" w:hAnsi="Times New Roman" w:cs="Times New Roman"/>
          <w:b/>
          <w:sz w:val="28"/>
        </w:rPr>
      </w:pPr>
    </w:p>
    <w:p w:rsidR="00477876" w:rsidRPr="00892A2C" w:rsidRDefault="00284C21" w:rsidP="00892A2C">
      <w:pPr>
        <w:spacing w:line="360" w:lineRule="auto"/>
        <w:contextualSpacing/>
        <w:jc w:val="both"/>
        <w:rPr>
          <w:rFonts w:ascii="Times New Roman" w:hAnsi="Times New Roman" w:cs="Times New Roman"/>
          <w:b/>
          <w:sz w:val="28"/>
          <w:szCs w:val="28"/>
        </w:rPr>
      </w:pPr>
      <w:r w:rsidRPr="00892A2C">
        <w:rPr>
          <w:rFonts w:ascii="Times New Roman" w:hAnsi="Times New Roman" w:cs="Times New Roman"/>
          <w:b/>
          <w:sz w:val="28"/>
          <w:szCs w:val="28"/>
        </w:rPr>
        <w:lastRenderedPageBreak/>
        <w:t>Введение.</w:t>
      </w:r>
    </w:p>
    <w:p w:rsidR="00477876" w:rsidRPr="00892A2C" w:rsidRDefault="00284C21" w:rsidP="00892A2C">
      <w:pPr>
        <w:spacing w:line="360" w:lineRule="auto"/>
        <w:contextualSpacing/>
        <w:jc w:val="both"/>
        <w:rPr>
          <w:rFonts w:ascii="Times New Roman" w:hAnsi="Times New Roman" w:cs="Times New Roman"/>
          <w:sz w:val="28"/>
          <w:szCs w:val="28"/>
        </w:rPr>
      </w:pPr>
      <w:r w:rsidRPr="00892A2C">
        <w:rPr>
          <w:rFonts w:ascii="Times New Roman" w:hAnsi="Times New Roman" w:cs="Times New Roman"/>
          <w:sz w:val="28"/>
          <w:szCs w:val="28"/>
        </w:rPr>
        <w:t xml:space="preserve">   Дошкольное детство - уникальный возрастной период, обладающий своеобразной логикой и спецификой развития. Понять детство, значит, найти важнейшие механизм. Первые пять лет жизни ребенка принято разделять на два периода — период младенчества от рождения до 3 лет и дошкольный период от 3 до 5 лет. </w:t>
      </w:r>
    </w:p>
    <w:p w:rsidR="00892A2C" w:rsidRDefault="00284C21" w:rsidP="00892A2C">
      <w:pPr>
        <w:spacing w:line="360" w:lineRule="auto"/>
        <w:contextualSpacing/>
        <w:jc w:val="both"/>
        <w:rPr>
          <w:rFonts w:ascii="Times New Roman" w:hAnsi="Times New Roman" w:cs="Times New Roman"/>
          <w:sz w:val="28"/>
          <w:szCs w:val="28"/>
        </w:rPr>
      </w:pPr>
      <w:r w:rsidRPr="00892A2C">
        <w:rPr>
          <w:rFonts w:ascii="Times New Roman" w:hAnsi="Times New Roman" w:cs="Times New Roman"/>
          <w:sz w:val="28"/>
          <w:szCs w:val="28"/>
        </w:rPr>
        <w:t xml:space="preserve">      В разных видах человеческой деятельности издавна применяется наблюдение, как особый способ познания, основанный на относительно длительном, целенаправленном и планомерном восприятии предметов и явлений окружающей действительности. Блестящие образцы организации наблюдений за природной средой были даны еще в первом веке нашей эры. Тридцать семь томов "Естественной истории" Гая Секунда Плиния (старшего) содержат сведения по астрономии, физике, географии, зоологии, ботанике, сельскому хозяйству, медицине, истории. Они стали наиболее полной энциклопедией вплоть до эпохи средневековья. Много позднее, в XX веке, в науке возник термин мониторинг для обозначения повторных целенаправленных наблюдений за одним или несколькими элементами окружающей среды в пространстве и времени.   </w:t>
      </w:r>
    </w:p>
    <w:p w:rsidR="00477876" w:rsidRPr="00892A2C" w:rsidRDefault="00892A2C" w:rsidP="00892A2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84C21" w:rsidRPr="00892A2C">
        <w:rPr>
          <w:rFonts w:ascii="Times New Roman" w:hAnsi="Times New Roman" w:cs="Times New Roman"/>
          <w:sz w:val="28"/>
          <w:szCs w:val="28"/>
        </w:rPr>
        <w:t xml:space="preserve">Современное дошкольное образование развивается в принципиально новых условиях, которые </w:t>
      </w:r>
      <w:r w:rsidR="00982C54" w:rsidRPr="00892A2C">
        <w:rPr>
          <w:rFonts w:ascii="Times New Roman" w:hAnsi="Times New Roman" w:cs="Times New Roman"/>
          <w:sz w:val="28"/>
          <w:szCs w:val="28"/>
        </w:rPr>
        <w:t>регламентированы</w:t>
      </w:r>
      <w:r w:rsidR="00284C21" w:rsidRPr="00892A2C">
        <w:rPr>
          <w:rFonts w:ascii="Times New Roman" w:hAnsi="Times New Roman" w:cs="Times New Roman"/>
          <w:sz w:val="28"/>
          <w:szCs w:val="28"/>
        </w:rPr>
        <w:t xml:space="preserve"> приказом Министерства </w:t>
      </w:r>
      <w:r w:rsidR="00D364F6" w:rsidRPr="00892A2C">
        <w:rPr>
          <w:rFonts w:ascii="Times New Roman" w:hAnsi="Times New Roman" w:cs="Times New Roman"/>
          <w:sz w:val="28"/>
          <w:szCs w:val="28"/>
        </w:rPr>
        <w:t>образования,</w:t>
      </w:r>
      <w:r w:rsidR="00284C21" w:rsidRPr="00892A2C">
        <w:rPr>
          <w:rFonts w:ascii="Times New Roman" w:hAnsi="Times New Roman" w:cs="Times New Roman"/>
          <w:sz w:val="28"/>
          <w:szCs w:val="28"/>
        </w:rPr>
        <w:t xml:space="preserve"> и науки Р.Ф В Проекте национальной доктрины образования Российской Федерации предусматривается ряд приоритетных мер по обеспечению качества образования, среди которых главное место занимает создание системы мониторинга. Понятие «мониторинг» рассматривается в ряде сфер: в экономике, социологии и педагогике, что говорит о его достаточно широком применении.</w:t>
      </w:r>
      <w:r w:rsidR="00982C54" w:rsidRPr="00892A2C">
        <w:rPr>
          <w:rFonts w:ascii="Times New Roman" w:hAnsi="Times New Roman" w:cs="Times New Roman"/>
          <w:sz w:val="28"/>
          <w:szCs w:val="28"/>
        </w:rPr>
        <w:t xml:space="preserve"> </w:t>
      </w:r>
      <w:r w:rsidR="00284C21" w:rsidRPr="00892A2C">
        <w:rPr>
          <w:rFonts w:ascii="Times New Roman" w:hAnsi="Times New Roman" w:cs="Times New Roman"/>
          <w:sz w:val="28"/>
          <w:szCs w:val="28"/>
        </w:rPr>
        <w:t xml:space="preserve">Это понятие не имеет точного, однозначного толкования, поскольку применяется в разных сферах научно-практической деятельности. «Мониторинг» - это и форма исследования, и способ обеспечения сферы управления своевременной и качественной информацией. </w:t>
      </w:r>
    </w:p>
    <w:p w:rsidR="00477876" w:rsidRPr="00892A2C" w:rsidRDefault="00284C21" w:rsidP="00892A2C">
      <w:pPr>
        <w:spacing w:line="360" w:lineRule="auto"/>
        <w:contextualSpacing/>
        <w:jc w:val="both"/>
        <w:rPr>
          <w:rFonts w:ascii="Times New Roman" w:hAnsi="Times New Roman" w:cs="Times New Roman"/>
          <w:sz w:val="28"/>
          <w:szCs w:val="28"/>
        </w:rPr>
      </w:pPr>
      <w:r w:rsidRPr="00892A2C">
        <w:rPr>
          <w:rFonts w:ascii="Times New Roman" w:hAnsi="Times New Roman" w:cs="Times New Roman"/>
          <w:sz w:val="28"/>
          <w:szCs w:val="28"/>
        </w:rPr>
        <w:lastRenderedPageBreak/>
        <w:t xml:space="preserve"> </w:t>
      </w:r>
      <w:r w:rsidR="00892A2C">
        <w:rPr>
          <w:rFonts w:ascii="Times New Roman" w:hAnsi="Times New Roman" w:cs="Times New Roman"/>
          <w:sz w:val="28"/>
          <w:szCs w:val="28"/>
        </w:rPr>
        <w:t xml:space="preserve">    </w:t>
      </w:r>
      <w:r w:rsidRPr="00892A2C">
        <w:rPr>
          <w:rFonts w:ascii="Times New Roman" w:hAnsi="Times New Roman" w:cs="Times New Roman"/>
          <w:sz w:val="28"/>
          <w:szCs w:val="28"/>
        </w:rPr>
        <w:t>Мониторинговые  исследования пока нечастое явление, но их применение в дошкольном учреждении позволит увидеть объективную картину состояния управляемой системой и изменений, происходящих в ней.</w:t>
      </w:r>
      <w:r w:rsidR="00982C54" w:rsidRPr="00892A2C">
        <w:rPr>
          <w:rFonts w:ascii="Times New Roman" w:hAnsi="Times New Roman" w:cs="Times New Roman"/>
          <w:sz w:val="28"/>
          <w:szCs w:val="28"/>
        </w:rPr>
        <w:t xml:space="preserve"> </w:t>
      </w:r>
      <w:r w:rsidRPr="00892A2C">
        <w:rPr>
          <w:rFonts w:ascii="Times New Roman" w:hAnsi="Times New Roman" w:cs="Times New Roman"/>
          <w:sz w:val="28"/>
          <w:szCs w:val="28"/>
        </w:rPr>
        <w:t xml:space="preserve">Мониторинг включает сбор информации, осуществляемый по стандартному набору показателей  помощью стандартных процедур, и на выходе дает оценку ситуации и </w:t>
      </w:r>
      <w:r w:rsidR="00982C54" w:rsidRPr="00892A2C">
        <w:rPr>
          <w:rFonts w:ascii="Times New Roman" w:hAnsi="Times New Roman" w:cs="Times New Roman"/>
          <w:sz w:val="28"/>
          <w:szCs w:val="28"/>
        </w:rPr>
        <w:t>состояния</w:t>
      </w:r>
      <w:r w:rsidRPr="00892A2C">
        <w:rPr>
          <w:rFonts w:ascii="Times New Roman" w:hAnsi="Times New Roman" w:cs="Times New Roman"/>
          <w:sz w:val="28"/>
          <w:szCs w:val="28"/>
        </w:rPr>
        <w:t xml:space="preserve"> </w:t>
      </w:r>
      <w:r w:rsidR="00982C54" w:rsidRPr="00892A2C">
        <w:rPr>
          <w:rFonts w:ascii="Times New Roman" w:hAnsi="Times New Roman" w:cs="Times New Roman"/>
          <w:sz w:val="28"/>
          <w:szCs w:val="28"/>
        </w:rPr>
        <w:t>объектов</w:t>
      </w:r>
      <w:r w:rsidRPr="00892A2C">
        <w:rPr>
          <w:rFonts w:ascii="Times New Roman" w:hAnsi="Times New Roman" w:cs="Times New Roman"/>
          <w:sz w:val="28"/>
          <w:szCs w:val="28"/>
        </w:rPr>
        <w:t xml:space="preserve"> </w:t>
      </w:r>
      <w:r w:rsidR="00982C54" w:rsidRPr="00892A2C">
        <w:rPr>
          <w:rFonts w:ascii="Times New Roman" w:hAnsi="Times New Roman" w:cs="Times New Roman"/>
          <w:sz w:val="28"/>
          <w:szCs w:val="28"/>
        </w:rPr>
        <w:t>также</w:t>
      </w:r>
      <w:r w:rsidRPr="00892A2C">
        <w:rPr>
          <w:rFonts w:ascii="Times New Roman" w:hAnsi="Times New Roman" w:cs="Times New Roman"/>
          <w:sz w:val="28"/>
          <w:szCs w:val="28"/>
        </w:rPr>
        <w:t xml:space="preserve"> в стандартной форме. Реформирование современной системы дошкольного образования ориентированного на социальную защиту ребенка от непрофессиональных педагогических воздействий и на повышение качества образовательных услуг, что потребует тщательного анализа, отслеживания качества образования. Новая образовательная политика, приоритетом которой является качество образования, привела к пониманию того, что необходимы новые подходы в управлении образовательного процесса. Решая проблему повышения качества образовательного процесса, деятели педагогической науки (В.А.</w:t>
      </w:r>
      <w:r w:rsidR="00982C54" w:rsidRPr="00892A2C">
        <w:rPr>
          <w:rFonts w:ascii="Times New Roman" w:hAnsi="Times New Roman" w:cs="Times New Roman"/>
          <w:sz w:val="28"/>
          <w:szCs w:val="28"/>
        </w:rPr>
        <w:t xml:space="preserve"> </w:t>
      </w:r>
      <w:r w:rsidR="00D364F6" w:rsidRPr="00892A2C">
        <w:rPr>
          <w:rFonts w:ascii="Times New Roman" w:hAnsi="Times New Roman" w:cs="Times New Roman"/>
          <w:sz w:val="28"/>
          <w:szCs w:val="28"/>
        </w:rPr>
        <w:t>Кельней</w:t>
      </w:r>
      <w:r w:rsidRPr="00892A2C">
        <w:rPr>
          <w:rFonts w:ascii="Times New Roman" w:hAnsi="Times New Roman" w:cs="Times New Roman"/>
          <w:sz w:val="28"/>
          <w:szCs w:val="28"/>
        </w:rPr>
        <w:t>, Д.Ш.Матрос и др.) считают качество социальной, психолого-педагогической категорией. Р.Г.Гурова и В.</w:t>
      </w:r>
      <w:r w:rsidR="00982C54" w:rsidRPr="00892A2C">
        <w:rPr>
          <w:rFonts w:ascii="Times New Roman" w:hAnsi="Times New Roman" w:cs="Times New Roman"/>
          <w:sz w:val="28"/>
          <w:szCs w:val="28"/>
        </w:rPr>
        <w:t xml:space="preserve"> </w:t>
      </w:r>
      <w:r w:rsidRPr="00892A2C">
        <w:rPr>
          <w:rFonts w:ascii="Times New Roman" w:hAnsi="Times New Roman" w:cs="Times New Roman"/>
          <w:sz w:val="28"/>
          <w:szCs w:val="28"/>
        </w:rPr>
        <w:t>Н.</w:t>
      </w:r>
      <w:r w:rsidR="00982C54" w:rsidRPr="00892A2C">
        <w:rPr>
          <w:rFonts w:ascii="Times New Roman" w:hAnsi="Times New Roman" w:cs="Times New Roman"/>
          <w:sz w:val="28"/>
          <w:szCs w:val="28"/>
        </w:rPr>
        <w:t xml:space="preserve"> </w:t>
      </w:r>
      <w:r w:rsidRPr="00892A2C">
        <w:rPr>
          <w:rFonts w:ascii="Times New Roman" w:hAnsi="Times New Roman" w:cs="Times New Roman"/>
          <w:sz w:val="28"/>
          <w:szCs w:val="28"/>
        </w:rPr>
        <w:t>Шамардин определяют новый подход в оценке качества образовательной</w:t>
      </w:r>
      <w:r w:rsidR="00892A2C">
        <w:rPr>
          <w:rFonts w:ascii="Times New Roman" w:hAnsi="Times New Roman" w:cs="Times New Roman"/>
          <w:sz w:val="28"/>
          <w:szCs w:val="28"/>
        </w:rPr>
        <w:t xml:space="preserve"> системы: в своих исследованиях </w:t>
      </w:r>
      <w:r w:rsidRPr="00892A2C">
        <w:rPr>
          <w:rFonts w:ascii="Times New Roman" w:hAnsi="Times New Roman" w:cs="Times New Roman"/>
          <w:sz w:val="28"/>
          <w:szCs w:val="28"/>
        </w:rPr>
        <w:t>они доказывают необходимость диагностического  достоверного подхода в оценке качества образования с учетом конечных результатов.</w:t>
      </w:r>
    </w:p>
    <w:p w:rsidR="00477876" w:rsidRDefault="00477876" w:rsidP="00892A2C">
      <w:pPr>
        <w:spacing w:before="100" w:after="100" w:line="240" w:lineRule="auto"/>
        <w:jc w:val="both"/>
        <w:rPr>
          <w:rFonts w:ascii="Times New Roman" w:eastAsia="Times New Roman" w:hAnsi="Times New Roman" w:cs="Times New Roman"/>
          <w:sz w:val="24"/>
        </w:rPr>
      </w:pPr>
    </w:p>
    <w:p w:rsidR="00477876" w:rsidRDefault="00477876" w:rsidP="00892A2C">
      <w:pPr>
        <w:spacing w:before="100" w:after="100" w:line="360" w:lineRule="auto"/>
        <w:jc w:val="both"/>
        <w:rPr>
          <w:rFonts w:ascii="Times New Roman" w:eastAsia="Times New Roman" w:hAnsi="Times New Roman" w:cs="Times New Roman"/>
          <w:b/>
          <w:sz w:val="28"/>
        </w:rPr>
      </w:pPr>
    </w:p>
    <w:p w:rsidR="00477876" w:rsidRDefault="00477876" w:rsidP="00892A2C">
      <w:pPr>
        <w:spacing w:before="100" w:after="100" w:line="360" w:lineRule="auto"/>
        <w:jc w:val="both"/>
        <w:rPr>
          <w:rFonts w:ascii="Times New Roman" w:eastAsia="Times New Roman" w:hAnsi="Times New Roman" w:cs="Times New Roman"/>
          <w:b/>
          <w:sz w:val="28"/>
        </w:rPr>
      </w:pPr>
    </w:p>
    <w:p w:rsidR="00477876" w:rsidRDefault="00477876">
      <w:pPr>
        <w:spacing w:before="100" w:after="100" w:line="360" w:lineRule="auto"/>
        <w:jc w:val="center"/>
        <w:rPr>
          <w:rFonts w:ascii="Times New Roman" w:eastAsia="Times New Roman" w:hAnsi="Times New Roman" w:cs="Times New Roman"/>
          <w:b/>
          <w:sz w:val="28"/>
        </w:rPr>
      </w:pPr>
    </w:p>
    <w:p w:rsidR="00477876" w:rsidRDefault="00477876">
      <w:pPr>
        <w:spacing w:before="100" w:after="100" w:line="360" w:lineRule="auto"/>
        <w:jc w:val="center"/>
        <w:rPr>
          <w:rFonts w:ascii="Times New Roman" w:eastAsia="Times New Roman" w:hAnsi="Times New Roman" w:cs="Times New Roman"/>
          <w:b/>
          <w:sz w:val="28"/>
        </w:rPr>
      </w:pPr>
    </w:p>
    <w:p w:rsidR="00477876" w:rsidRDefault="00477876">
      <w:pPr>
        <w:spacing w:before="100" w:after="100" w:line="360" w:lineRule="auto"/>
        <w:jc w:val="center"/>
        <w:rPr>
          <w:rFonts w:ascii="Times New Roman" w:eastAsia="Times New Roman" w:hAnsi="Times New Roman" w:cs="Times New Roman"/>
          <w:b/>
          <w:sz w:val="28"/>
        </w:rPr>
      </w:pPr>
    </w:p>
    <w:p w:rsidR="00C70D09" w:rsidRDefault="00C70D09">
      <w:pPr>
        <w:rPr>
          <w:rFonts w:ascii="Times New Roman" w:eastAsia="Times New Roman" w:hAnsi="Times New Roman" w:cs="Times New Roman"/>
          <w:b/>
          <w:sz w:val="28"/>
        </w:rPr>
      </w:pPr>
    </w:p>
    <w:p w:rsidR="00D364F6" w:rsidRDefault="00982C54" w:rsidP="00D364F6">
      <w:pPr>
        <w:rPr>
          <w:rFonts w:ascii="Calibri" w:eastAsia="Calibri" w:hAnsi="Calibri" w:cs="Calibri"/>
          <w:b/>
          <w:sz w:val="48"/>
        </w:rPr>
      </w:pPr>
      <w:r>
        <w:rPr>
          <w:rFonts w:ascii="Calibri" w:eastAsia="Calibri" w:hAnsi="Calibri" w:cs="Calibri"/>
          <w:b/>
          <w:sz w:val="48"/>
        </w:rPr>
        <w:t xml:space="preserve">  </w:t>
      </w:r>
    </w:p>
    <w:p w:rsidR="00D364F6" w:rsidRDefault="00D364F6" w:rsidP="00D364F6">
      <w:pPr>
        <w:spacing w:after="0"/>
        <w:contextualSpacing/>
        <w:rPr>
          <w:rFonts w:ascii="Calibri" w:eastAsia="Calibri" w:hAnsi="Calibri" w:cs="Calibri"/>
          <w:b/>
          <w:sz w:val="48"/>
        </w:rPr>
      </w:pPr>
    </w:p>
    <w:p w:rsidR="00477876" w:rsidRPr="00892A2C" w:rsidRDefault="00284C21" w:rsidP="00D364F6">
      <w:pPr>
        <w:spacing w:after="0" w:line="360" w:lineRule="auto"/>
        <w:contextualSpacing/>
        <w:rPr>
          <w:rFonts w:ascii="Calibri" w:eastAsia="Calibri" w:hAnsi="Calibri" w:cs="Calibri"/>
          <w:b/>
          <w:sz w:val="48"/>
        </w:rPr>
      </w:pPr>
      <w:r w:rsidRPr="00892A2C">
        <w:rPr>
          <w:rFonts w:ascii="Times New Roman" w:hAnsi="Times New Roman" w:cs="Times New Roman"/>
          <w:b/>
          <w:sz w:val="28"/>
          <w:szCs w:val="28"/>
        </w:rPr>
        <w:t>Мониторинг.</w:t>
      </w:r>
    </w:p>
    <w:p w:rsidR="00477876" w:rsidRPr="00892A2C" w:rsidRDefault="00C62675" w:rsidP="00D364F6">
      <w:pPr>
        <w:spacing w:after="0" w:line="360" w:lineRule="auto"/>
        <w:contextualSpacing/>
        <w:jc w:val="both"/>
        <w:rPr>
          <w:rFonts w:ascii="Times New Roman" w:hAnsi="Times New Roman" w:cs="Times New Roman"/>
          <w:sz w:val="28"/>
          <w:szCs w:val="28"/>
        </w:rPr>
      </w:pPr>
      <w:r w:rsidRPr="00892A2C">
        <w:rPr>
          <w:rFonts w:ascii="Times New Roman" w:hAnsi="Times New Roman" w:cs="Times New Roman"/>
          <w:sz w:val="28"/>
          <w:szCs w:val="28"/>
        </w:rPr>
        <w:t xml:space="preserve">  </w:t>
      </w:r>
      <w:r w:rsidR="00820CCE">
        <w:rPr>
          <w:rFonts w:ascii="Times New Roman" w:hAnsi="Times New Roman" w:cs="Times New Roman"/>
          <w:sz w:val="28"/>
          <w:szCs w:val="28"/>
        </w:rPr>
        <w:t xml:space="preserve">  </w:t>
      </w:r>
      <w:r w:rsidR="00284C21" w:rsidRPr="00892A2C">
        <w:rPr>
          <w:rFonts w:ascii="Times New Roman" w:hAnsi="Times New Roman" w:cs="Times New Roman"/>
          <w:sz w:val="28"/>
          <w:szCs w:val="28"/>
        </w:rPr>
        <w:t>Для того чтобы система мо</w:t>
      </w:r>
      <w:r w:rsidR="002F7D0E" w:rsidRPr="00892A2C">
        <w:rPr>
          <w:rFonts w:ascii="Times New Roman" w:hAnsi="Times New Roman" w:cs="Times New Roman"/>
          <w:sz w:val="28"/>
          <w:szCs w:val="28"/>
        </w:rPr>
        <w:t>ниторинга в ДОУ функционировала</w:t>
      </w:r>
      <w:r w:rsidR="00284C21" w:rsidRPr="00892A2C">
        <w:rPr>
          <w:rFonts w:ascii="Times New Roman" w:hAnsi="Times New Roman" w:cs="Times New Roman"/>
          <w:sz w:val="28"/>
          <w:szCs w:val="28"/>
        </w:rPr>
        <w:t>, необходимо проделать большую аналитическую работу, в результате которой определятся проблемные зоны, появится возможность выстраивать, прогнозировать и формировать будущее. Системы мониторинга в ДОУ лежит осознанная необходимость в совершенствовании образовательного процесса и повышении эффективности его результатов.</w:t>
      </w:r>
    </w:p>
    <w:p w:rsidR="00477876" w:rsidRPr="00892A2C" w:rsidRDefault="00892A2C" w:rsidP="00820CC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84C21" w:rsidRPr="00892A2C">
        <w:rPr>
          <w:rFonts w:ascii="Times New Roman" w:hAnsi="Times New Roman" w:cs="Times New Roman"/>
          <w:sz w:val="28"/>
          <w:szCs w:val="28"/>
        </w:rPr>
        <w:t>В системе мониторинга выделяют мониторинговые явления и мониторинговые  индикаторы.</w:t>
      </w:r>
    </w:p>
    <w:p w:rsidR="00477876" w:rsidRPr="00892A2C" w:rsidRDefault="00284C21" w:rsidP="00820CCE">
      <w:pPr>
        <w:spacing w:line="360" w:lineRule="auto"/>
        <w:contextualSpacing/>
        <w:jc w:val="both"/>
        <w:rPr>
          <w:rFonts w:ascii="Times New Roman" w:hAnsi="Times New Roman" w:cs="Times New Roman"/>
          <w:sz w:val="28"/>
          <w:szCs w:val="28"/>
        </w:rPr>
      </w:pPr>
      <w:r w:rsidRPr="00892A2C">
        <w:rPr>
          <w:rFonts w:ascii="Times New Roman" w:hAnsi="Times New Roman" w:cs="Times New Roman"/>
          <w:b/>
          <w:sz w:val="28"/>
          <w:szCs w:val="28"/>
        </w:rPr>
        <w:t>Мониторинговые явления</w:t>
      </w:r>
      <w:r w:rsidRPr="00892A2C">
        <w:rPr>
          <w:rFonts w:ascii="Times New Roman" w:hAnsi="Times New Roman" w:cs="Times New Roman"/>
          <w:sz w:val="28"/>
          <w:szCs w:val="28"/>
        </w:rPr>
        <w:t xml:space="preserve"> это группа явлений, системные показатели которые могут с достаточной полнотой отразить движущие силы, тенденции развития, характер их взаимодействия.  Они не только определяют, но и предопределяют то или иное событие, тенденцию развития, то есть имеют прогностическую направленность. Каждое отдельное мониторинговое явление включает момент общего, характерного для всех явлений, подчиняющееся определенным знакам, и тем самым в каких-то чертах повторяет другие явления.</w:t>
      </w:r>
    </w:p>
    <w:p w:rsidR="00477876" w:rsidRPr="00892A2C" w:rsidRDefault="00820CCE" w:rsidP="00820CCE">
      <w:pPr>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284C21" w:rsidRPr="00892A2C">
        <w:rPr>
          <w:rFonts w:ascii="Times New Roman" w:hAnsi="Times New Roman" w:cs="Times New Roman"/>
          <w:b/>
          <w:sz w:val="28"/>
          <w:szCs w:val="28"/>
        </w:rPr>
        <w:t>Мониторинговый индикатор</w:t>
      </w:r>
      <w:r w:rsidR="00284C21" w:rsidRPr="00892A2C">
        <w:rPr>
          <w:rFonts w:ascii="Times New Roman" w:hAnsi="Times New Roman" w:cs="Times New Roman"/>
          <w:sz w:val="28"/>
          <w:szCs w:val="28"/>
        </w:rPr>
        <w:t xml:space="preserve">  это совокупность признаков, которые имеют мониторинговые источники, индикатор определяет доступность изучаемого объекта наблюдения и изучения. Разработка мониторинговой системы требует выявления из бесконечных рядов причинно-следственных связей именно таких индикаторов, которые концентрируют существенное отражение причин и условий и информируют о стабильности показателей качества  образования и качества развития или о приближении развития к переходу в новое качество.</w:t>
      </w:r>
    </w:p>
    <w:p w:rsidR="00477876" w:rsidRDefault="00820CCE" w:rsidP="00820CCE">
      <w:pPr>
        <w:spacing w:line="360" w:lineRule="auto"/>
        <w:contextualSpacing/>
        <w:jc w:val="both"/>
        <w:rPr>
          <w:rFonts w:eastAsia="Times New Roman"/>
        </w:rPr>
      </w:pPr>
      <w:r>
        <w:rPr>
          <w:rFonts w:ascii="Times New Roman" w:hAnsi="Times New Roman" w:cs="Times New Roman"/>
          <w:b/>
          <w:sz w:val="28"/>
          <w:szCs w:val="28"/>
        </w:rPr>
        <w:t xml:space="preserve"> </w:t>
      </w:r>
      <w:r w:rsidR="00284C21" w:rsidRPr="00892A2C">
        <w:rPr>
          <w:rFonts w:ascii="Times New Roman" w:hAnsi="Times New Roman" w:cs="Times New Roman"/>
          <w:b/>
          <w:sz w:val="28"/>
          <w:szCs w:val="28"/>
        </w:rPr>
        <w:t>Мониторинг</w:t>
      </w:r>
      <w:r w:rsidR="00284C21" w:rsidRPr="00892A2C">
        <w:rPr>
          <w:rFonts w:ascii="Times New Roman" w:hAnsi="Times New Roman" w:cs="Times New Roman"/>
          <w:sz w:val="28"/>
          <w:szCs w:val="28"/>
        </w:rPr>
        <w:t xml:space="preserve"> – это неотъемлемая (составная) часть управления и представляет собой систему организации сбора, хранения, обработки, распространения информации о состоянии исследуемого объекта (объектов), </w:t>
      </w:r>
      <w:r w:rsidR="00284C21" w:rsidRPr="00892A2C">
        <w:rPr>
          <w:rFonts w:ascii="Times New Roman" w:hAnsi="Times New Roman" w:cs="Times New Roman"/>
          <w:sz w:val="28"/>
          <w:szCs w:val="28"/>
        </w:rPr>
        <w:lastRenderedPageBreak/>
        <w:t xml:space="preserve">которое обеспечивает не только непрерывное слежение за его (их) состоянием, </w:t>
      </w:r>
      <w:r w:rsidR="00284C21" w:rsidRPr="00892A2C">
        <w:rPr>
          <w:rFonts w:ascii="Times New Roman" w:eastAsia="Times New Roman" w:hAnsi="Times New Roman" w:cs="Times New Roman"/>
          <w:sz w:val="28"/>
          <w:szCs w:val="28"/>
        </w:rPr>
        <w:t>но и прогнозирует его (их) развитие.</w:t>
      </w:r>
    </w:p>
    <w:p w:rsidR="00477876" w:rsidRDefault="00284C21" w:rsidP="00820CCE">
      <w:pPr>
        <w:spacing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b/>
          <w:sz w:val="28"/>
        </w:rPr>
        <w:t>Цель мониторинга:</w:t>
      </w:r>
      <w:r>
        <w:rPr>
          <w:rFonts w:ascii="Times New Roman" w:eastAsia="Times New Roman" w:hAnsi="Times New Roman" w:cs="Times New Roman"/>
          <w:sz w:val="28"/>
        </w:rPr>
        <w:t xml:space="preserve">  выявление степени соответствия результатов деятельности ДОУ федеральным государственным требованиям дошкольного образования, определение степени освоения ребенком образовательной программы и влияние воспитательно-образовательного процесса, организуемого в ДОУ, на развитие ребенка.</w:t>
      </w:r>
    </w:p>
    <w:p w:rsidR="00477876" w:rsidRDefault="00284C21" w:rsidP="00820CCE">
      <w:pPr>
        <w:spacing w:line="360" w:lineRule="auto"/>
        <w:contextualSpacing/>
        <w:jc w:val="both"/>
        <w:rPr>
          <w:rFonts w:ascii="Times New Roman" w:eastAsia="Times New Roman" w:hAnsi="Times New Roman" w:cs="Times New Roman"/>
          <w:b/>
          <w:sz w:val="28"/>
        </w:rPr>
      </w:pPr>
      <w:r>
        <w:rPr>
          <w:rFonts w:ascii="Times New Roman" w:eastAsia="Times New Roman" w:hAnsi="Times New Roman" w:cs="Times New Roman"/>
          <w:sz w:val="28"/>
        </w:rPr>
        <w:t> </w:t>
      </w:r>
      <w:r>
        <w:rPr>
          <w:rFonts w:ascii="Times New Roman" w:eastAsia="Times New Roman" w:hAnsi="Times New Roman" w:cs="Times New Roman"/>
          <w:b/>
          <w:sz w:val="28"/>
        </w:rPr>
        <w:t xml:space="preserve">Задачи мониторинга: </w:t>
      </w:r>
    </w:p>
    <w:p w:rsidR="00477876" w:rsidRDefault="00820CCE" w:rsidP="00820CCE">
      <w:pPr>
        <w:spacing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84C21">
        <w:rPr>
          <w:rFonts w:ascii="Times New Roman" w:eastAsia="Times New Roman" w:hAnsi="Times New Roman" w:cs="Times New Roman"/>
          <w:sz w:val="28"/>
        </w:rPr>
        <w:t>Выработка комплекса показателей, обеспечивающих целостное представление о состоянии объекта (объектов), о качественных и количественных изменениях в  нём (них).Формирования механизмов сбора, обработки, хранения информации. Систематизация информации о состоянии и развитии объекта (объектов) мониторинга.</w:t>
      </w:r>
      <w:r w:rsidR="002F7D0E">
        <w:rPr>
          <w:rFonts w:ascii="Times New Roman" w:eastAsia="Times New Roman" w:hAnsi="Times New Roman" w:cs="Times New Roman"/>
          <w:sz w:val="28"/>
        </w:rPr>
        <w:t xml:space="preserve"> </w:t>
      </w:r>
      <w:r w:rsidR="00284C21">
        <w:rPr>
          <w:rFonts w:ascii="Times New Roman" w:eastAsia="Times New Roman" w:hAnsi="Times New Roman" w:cs="Times New Roman"/>
          <w:sz w:val="28"/>
        </w:rPr>
        <w:t>Определение форм представления информации пользователям.</w:t>
      </w:r>
      <w:r>
        <w:rPr>
          <w:rFonts w:ascii="Times New Roman" w:eastAsia="Times New Roman" w:hAnsi="Times New Roman" w:cs="Times New Roman"/>
          <w:sz w:val="28"/>
        </w:rPr>
        <w:t xml:space="preserve"> </w:t>
      </w:r>
      <w:r w:rsidR="00284C21">
        <w:rPr>
          <w:rFonts w:ascii="Times New Roman" w:eastAsia="Times New Roman" w:hAnsi="Times New Roman" w:cs="Times New Roman"/>
          <w:sz w:val="28"/>
        </w:rPr>
        <w:t>Информационное обеспечение анализа и прогнозирования состояния и развития объекта (объектов), выработки управленческих решений.</w:t>
      </w:r>
    </w:p>
    <w:p w:rsidR="00477876" w:rsidRDefault="00284C21" w:rsidP="00820CCE">
      <w:pPr>
        <w:spacing w:line="360" w:lineRule="auto"/>
        <w:contextualSpacing/>
        <w:jc w:val="both"/>
        <w:rPr>
          <w:rFonts w:ascii="Times New Roman" w:eastAsia="Times New Roman" w:hAnsi="Times New Roman" w:cs="Times New Roman"/>
          <w:b/>
          <w:sz w:val="28"/>
        </w:rPr>
      </w:pPr>
      <w:r>
        <w:rPr>
          <w:rFonts w:ascii="Times New Roman" w:eastAsia="Times New Roman" w:hAnsi="Times New Roman" w:cs="Times New Roman"/>
          <w:b/>
          <w:sz w:val="28"/>
        </w:rPr>
        <w:t>Функции мониторинга.</w:t>
      </w:r>
    </w:p>
    <w:p w:rsidR="00477876" w:rsidRDefault="00284C21" w:rsidP="00820CCE">
      <w:pPr>
        <w:spacing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i/>
          <w:sz w:val="28"/>
        </w:rPr>
        <w:t>I  Информационная:</w:t>
      </w:r>
      <w:r>
        <w:rPr>
          <w:rFonts w:ascii="Times New Roman" w:eastAsia="Times New Roman" w:hAnsi="Times New Roman" w:cs="Times New Roman"/>
          <w:sz w:val="28"/>
        </w:rPr>
        <w:t xml:space="preserve"> Обеспечивает необходимой информацией субъекты, осуществляющие управление ДОУ; Информирует участников образовательного  процесса  о результатах  и состоянии объек</w:t>
      </w:r>
      <w:r w:rsidR="002F7D0E">
        <w:rPr>
          <w:rFonts w:ascii="Times New Roman" w:eastAsia="Times New Roman" w:hAnsi="Times New Roman" w:cs="Times New Roman"/>
          <w:sz w:val="28"/>
        </w:rPr>
        <w:t>та (объектов) мониторинга в ДОУ</w:t>
      </w:r>
      <w:r w:rsidR="00982C5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Позволяет осуществлять обратную связь. </w:t>
      </w:r>
    </w:p>
    <w:p w:rsidR="00477876" w:rsidRDefault="00284C21" w:rsidP="00820CCE">
      <w:pPr>
        <w:spacing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i/>
          <w:sz w:val="28"/>
        </w:rPr>
        <w:t>II  Диагностическая:</w:t>
      </w:r>
      <w:r>
        <w:rPr>
          <w:rFonts w:ascii="Times New Roman" w:eastAsia="Times New Roman" w:hAnsi="Times New Roman" w:cs="Times New Roman"/>
          <w:sz w:val="28"/>
        </w:rPr>
        <w:t xml:space="preserve"> Выявляет состояние критических или находящихся в состоянии изменений явлений в образовательной системе, в отношении которых будут приняты управленческие решения.</w:t>
      </w:r>
      <w:r w:rsidR="00982C5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Устанавливает соответствие установленным правилам, нормам. </w:t>
      </w:r>
    </w:p>
    <w:p w:rsidR="00477876" w:rsidRDefault="00284C21" w:rsidP="00820CCE">
      <w:pPr>
        <w:spacing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i/>
          <w:sz w:val="28"/>
        </w:rPr>
        <w:t>IV   Формирующая:</w:t>
      </w:r>
      <w:r>
        <w:rPr>
          <w:rFonts w:ascii="Times New Roman" w:eastAsia="Times New Roman" w:hAnsi="Times New Roman" w:cs="Times New Roman"/>
          <w:sz w:val="28"/>
        </w:rPr>
        <w:t xml:space="preserve"> Способствует осуществление личностно – ориентированного подхода  к воспитанникам </w:t>
      </w:r>
    </w:p>
    <w:p w:rsidR="00477876" w:rsidRDefault="00284C21" w:rsidP="00820CCE">
      <w:pPr>
        <w:spacing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i/>
          <w:sz w:val="28"/>
        </w:rPr>
        <w:t>V   Побудительная:</w:t>
      </w:r>
      <w:r>
        <w:rPr>
          <w:rFonts w:ascii="Times New Roman" w:eastAsia="Times New Roman" w:hAnsi="Times New Roman" w:cs="Times New Roman"/>
          <w:sz w:val="28"/>
        </w:rPr>
        <w:t xml:space="preserve"> Мотивирует участников педагогического процесса на повышение результативности педагогического труда</w:t>
      </w:r>
      <w:r w:rsidR="002F7D0E">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477876" w:rsidRDefault="00284C21" w:rsidP="00820CCE">
      <w:pPr>
        <w:spacing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i/>
          <w:sz w:val="28"/>
        </w:rPr>
        <w:lastRenderedPageBreak/>
        <w:t>VI   Прагматическая:</w:t>
      </w:r>
      <w:r>
        <w:rPr>
          <w:rFonts w:ascii="Times New Roman" w:eastAsia="Times New Roman" w:hAnsi="Times New Roman" w:cs="Times New Roman"/>
          <w:sz w:val="28"/>
        </w:rPr>
        <w:t xml:space="preserve"> Обеспечивает субъектов, осуществляющих управление образовательным учреждением, необходимой информацией для принятия максимально обоснованных и адекватных решений.</w:t>
      </w:r>
    </w:p>
    <w:p w:rsidR="00477876" w:rsidRDefault="00284C21" w:rsidP="00820CCE">
      <w:pPr>
        <w:spacing w:line="360" w:lineRule="auto"/>
        <w:contextualSpacing/>
        <w:jc w:val="both"/>
        <w:rPr>
          <w:rFonts w:ascii="Times New Roman" w:eastAsia="Times New Roman" w:hAnsi="Times New Roman" w:cs="Times New Roman"/>
          <w:b/>
          <w:sz w:val="28"/>
        </w:rPr>
      </w:pPr>
      <w:r>
        <w:rPr>
          <w:rFonts w:ascii="Times New Roman" w:eastAsia="Times New Roman" w:hAnsi="Times New Roman" w:cs="Times New Roman"/>
          <w:b/>
          <w:sz w:val="28"/>
        </w:rPr>
        <w:t>Принципы мониторинга:</w:t>
      </w:r>
    </w:p>
    <w:p w:rsidR="00477876" w:rsidRDefault="00284C21" w:rsidP="00820CCE">
      <w:pPr>
        <w:spacing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Объективность информации: информация должна отражать реальное состояние дел</w:t>
      </w:r>
    </w:p>
    <w:p w:rsidR="00477876" w:rsidRDefault="00284C21" w:rsidP="00820CCE">
      <w:pPr>
        <w:spacing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Сопоставимость данных:  сравнение корректно в случае изучения одного  и того же объекта на основе одинаковых показателей.</w:t>
      </w:r>
    </w:p>
    <w:p w:rsidR="00477876" w:rsidRDefault="00284C21" w:rsidP="00820CCE">
      <w:pPr>
        <w:spacing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Адекватность: соответствие используемых методов и средств</w:t>
      </w:r>
      <w:r w:rsidR="00820CCE">
        <w:rPr>
          <w:rFonts w:ascii="Times New Roman" w:eastAsia="Times New Roman" w:hAnsi="Times New Roman" w:cs="Times New Roman"/>
          <w:sz w:val="28"/>
        </w:rPr>
        <w:t xml:space="preserve"> </w:t>
      </w:r>
      <w:r>
        <w:rPr>
          <w:rFonts w:ascii="Times New Roman" w:eastAsia="Times New Roman" w:hAnsi="Times New Roman" w:cs="Times New Roman"/>
          <w:sz w:val="28"/>
        </w:rPr>
        <w:t>сбора информации целям и задачам мониторинга.</w:t>
      </w:r>
    </w:p>
    <w:p w:rsidR="00477876" w:rsidRDefault="00284C21" w:rsidP="00820CCE">
      <w:pPr>
        <w:spacing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Прогностичность:  полученные данные должны позволять прогнозировать будущее  состояние изучаемого объекта.</w:t>
      </w:r>
    </w:p>
    <w:p w:rsidR="00477876" w:rsidRDefault="00284C21" w:rsidP="00820CCE">
      <w:pPr>
        <w:spacing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Оперативность сбора информации: информация должна быть своевременной.</w:t>
      </w:r>
    </w:p>
    <w:p w:rsidR="00477876" w:rsidRDefault="00284C21" w:rsidP="00820CCE">
      <w:pPr>
        <w:spacing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Непрерывность: обязательность выполнения всех этапов проведения мониторинга.</w:t>
      </w:r>
    </w:p>
    <w:p w:rsidR="00477876" w:rsidRDefault="00284C21" w:rsidP="00820CCE">
      <w:pPr>
        <w:spacing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Релевантность: соответствие используемых методов сбора информации целям мониторинга.</w:t>
      </w:r>
    </w:p>
    <w:p w:rsidR="00477876" w:rsidRDefault="00284C21" w:rsidP="00820CCE">
      <w:pPr>
        <w:spacing w:line="360" w:lineRule="auto"/>
        <w:contextualSpacing/>
        <w:jc w:val="both"/>
        <w:rPr>
          <w:rFonts w:ascii="Times New Roman" w:eastAsia="Times New Roman" w:hAnsi="Times New Roman" w:cs="Times New Roman"/>
          <w:b/>
          <w:sz w:val="28"/>
        </w:rPr>
      </w:pPr>
      <w:r>
        <w:rPr>
          <w:rFonts w:ascii="Times New Roman" w:eastAsia="Times New Roman" w:hAnsi="Times New Roman" w:cs="Times New Roman"/>
          <w:b/>
          <w:sz w:val="28"/>
        </w:rPr>
        <w:t>Виды мониторинга:</w:t>
      </w:r>
    </w:p>
    <w:p w:rsidR="00477876" w:rsidRDefault="00284C21" w:rsidP="00820CCE">
      <w:pPr>
        <w:spacing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По масштабу целей образования  (стратегический, тактический, оперативный).По этапам проведения (входной, промежуточный, итоговый).</w:t>
      </w:r>
    </w:p>
    <w:p w:rsidR="00477876" w:rsidRDefault="00284C21" w:rsidP="00820CCE">
      <w:pPr>
        <w:spacing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По частоте процедур (разовый, периодический, систематический).</w:t>
      </w:r>
    </w:p>
    <w:p w:rsidR="00477876" w:rsidRDefault="00284C21" w:rsidP="00820CCE">
      <w:pPr>
        <w:spacing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По охвату объекта наблюдения (локальный, выборочный, сплошной).</w:t>
      </w:r>
    </w:p>
    <w:p w:rsidR="00477876" w:rsidRDefault="00284C21" w:rsidP="00820CCE">
      <w:pPr>
        <w:spacing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По организационным формам (индивидуальный, групповой, фронтальный).</w:t>
      </w:r>
    </w:p>
    <w:p w:rsidR="00477876" w:rsidRDefault="00284C21" w:rsidP="00820CCE">
      <w:pPr>
        <w:spacing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По формам объекта – субъектным отношений (внешний, взаимоконтроль, самоанализ).По используемому инструментарию (стандартизированный- прошедший независимую экспертизу; нестандартизированный – авторские разработки).</w:t>
      </w:r>
    </w:p>
    <w:p w:rsidR="00477876" w:rsidRDefault="00477876" w:rsidP="00820CCE">
      <w:pPr>
        <w:spacing w:line="360" w:lineRule="auto"/>
        <w:jc w:val="both"/>
        <w:rPr>
          <w:rFonts w:ascii="Times New Roman" w:eastAsia="Times New Roman" w:hAnsi="Times New Roman" w:cs="Times New Roman"/>
          <w:sz w:val="28"/>
        </w:rPr>
      </w:pPr>
    </w:p>
    <w:p w:rsidR="00820CCE" w:rsidRDefault="00820CCE" w:rsidP="00820CCE">
      <w:pPr>
        <w:spacing w:line="360" w:lineRule="auto"/>
        <w:jc w:val="both"/>
        <w:rPr>
          <w:rFonts w:ascii="Times New Roman" w:hAnsi="Times New Roman" w:cs="Times New Roman"/>
          <w:b/>
          <w:sz w:val="28"/>
          <w:szCs w:val="28"/>
        </w:rPr>
      </w:pPr>
    </w:p>
    <w:p w:rsidR="00D364F6" w:rsidRDefault="00D364F6" w:rsidP="00481EF5">
      <w:pPr>
        <w:spacing w:line="360" w:lineRule="auto"/>
        <w:contextualSpacing/>
        <w:jc w:val="both"/>
        <w:rPr>
          <w:rFonts w:ascii="Times New Roman" w:hAnsi="Times New Roman" w:cs="Times New Roman"/>
          <w:b/>
          <w:sz w:val="28"/>
          <w:szCs w:val="28"/>
        </w:rPr>
      </w:pPr>
    </w:p>
    <w:p w:rsidR="00477876" w:rsidRPr="00262677" w:rsidRDefault="00284C21" w:rsidP="00481EF5">
      <w:pPr>
        <w:spacing w:line="360" w:lineRule="auto"/>
        <w:contextualSpacing/>
        <w:jc w:val="both"/>
        <w:rPr>
          <w:rFonts w:ascii="Times New Roman" w:hAnsi="Times New Roman" w:cs="Times New Roman"/>
          <w:b/>
          <w:sz w:val="28"/>
          <w:szCs w:val="28"/>
        </w:rPr>
      </w:pPr>
      <w:r w:rsidRPr="00262677">
        <w:rPr>
          <w:rFonts w:ascii="Times New Roman" w:hAnsi="Times New Roman" w:cs="Times New Roman"/>
          <w:b/>
          <w:sz w:val="28"/>
          <w:szCs w:val="28"/>
        </w:rPr>
        <w:lastRenderedPageBreak/>
        <w:t>Преимущества системы мониторинга в ДОУ.</w:t>
      </w:r>
    </w:p>
    <w:p w:rsidR="00477876" w:rsidRPr="00262677" w:rsidRDefault="00284C21" w:rsidP="00481EF5">
      <w:pPr>
        <w:spacing w:line="360" w:lineRule="auto"/>
        <w:contextualSpacing/>
        <w:jc w:val="both"/>
        <w:rPr>
          <w:rFonts w:ascii="Times New Roman" w:hAnsi="Times New Roman" w:cs="Times New Roman"/>
          <w:sz w:val="28"/>
          <w:szCs w:val="28"/>
        </w:rPr>
      </w:pPr>
      <w:r w:rsidRPr="00262677">
        <w:rPr>
          <w:rFonts w:ascii="Times New Roman" w:hAnsi="Times New Roman" w:cs="Times New Roman"/>
          <w:sz w:val="28"/>
          <w:szCs w:val="28"/>
        </w:rPr>
        <w:t xml:space="preserve">        Создание системы мониторинга, разработанной на основе статистической отчетности, так или иначе ежегодно собираемой в каждом ДОУ, не потребует значительных дополнительных временных и иных затрат, но позволит: отслеживать динамику показателей деятельности учреждения, выявлять точки оптимизации; сравнивать фактические и целевые значения по отдельным показателям на уровне как учреждения, так и региона, обосновывать причины их расхождения;</w:t>
      </w:r>
      <w:r w:rsidR="00262677" w:rsidRPr="00262677">
        <w:rPr>
          <w:rFonts w:ascii="Times New Roman" w:hAnsi="Times New Roman" w:cs="Times New Roman"/>
          <w:sz w:val="28"/>
          <w:szCs w:val="28"/>
        </w:rPr>
        <w:t xml:space="preserve"> </w:t>
      </w:r>
      <w:r w:rsidRPr="00262677">
        <w:rPr>
          <w:rFonts w:ascii="Times New Roman" w:hAnsi="Times New Roman" w:cs="Times New Roman"/>
          <w:sz w:val="28"/>
          <w:szCs w:val="28"/>
        </w:rPr>
        <w:t>грамотно формировать государственное задание в части установления показателей, характеризующих учреждение и оказываемую им услугу;</w:t>
      </w:r>
      <w:r w:rsidR="00262677">
        <w:rPr>
          <w:rFonts w:ascii="Times New Roman" w:hAnsi="Times New Roman" w:cs="Times New Roman"/>
          <w:sz w:val="28"/>
          <w:szCs w:val="28"/>
        </w:rPr>
        <w:t xml:space="preserve"> </w:t>
      </w:r>
      <w:r w:rsidRPr="00262677">
        <w:rPr>
          <w:rFonts w:ascii="Times New Roman" w:hAnsi="Times New Roman" w:cs="Times New Roman"/>
          <w:sz w:val="28"/>
          <w:szCs w:val="28"/>
        </w:rPr>
        <w:t>принимать верные решения, касающиеся развития учреждения;</w:t>
      </w:r>
      <w:r w:rsidR="00262677">
        <w:rPr>
          <w:rFonts w:ascii="Times New Roman" w:hAnsi="Times New Roman" w:cs="Times New Roman"/>
          <w:sz w:val="28"/>
          <w:szCs w:val="28"/>
        </w:rPr>
        <w:t xml:space="preserve"> </w:t>
      </w:r>
      <w:r w:rsidRPr="00262677">
        <w:rPr>
          <w:rFonts w:ascii="Times New Roman" w:hAnsi="Times New Roman" w:cs="Times New Roman"/>
          <w:sz w:val="28"/>
          <w:szCs w:val="28"/>
        </w:rPr>
        <w:t>оперативно передавать на вышестоящий уровень управления необходимую информацию</w:t>
      </w:r>
    </w:p>
    <w:p w:rsidR="00477876" w:rsidRDefault="00481EF5" w:rsidP="00481EF5">
      <w:pPr>
        <w:spacing w:before="100" w:after="100" w:line="360" w:lineRule="auto"/>
        <w:contextualSpacing/>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sidR="00284C21">
        <w:rPr>
          <w:rFonts w:ascii="Times New Roman" w:eastAsia="Times New Roman" w:hAnsi="Times New Roman" w:cs="Times New Roman"/>
          <w:sz w:val="28"/>
        </w:rPr>
        <w:t xml:space="preserve"> </w:t>
      </w:r>
      <w:r w:rsidR="00284C21">
        <w:rPr>
          <w:rFonts w:ascii="Times New Roman" w:eastAsia="Times New Roman" w:hAnsi="Times New Roman" w:cs="Times New Roman"/>
          <w:b/>
          <w:sz w:val="28"/>
        </w:rPr>
        <w:t>Нормативные документы.</w:t>
      </w:r>
    </w:p>
    <w:p w:rsidR="00477876" w:rsidRDefault="00284C21" w:rsidP="00481EF5">
      <w:pPr>
        <w:spacing w:line="360" w:lineRule="auto"/>
        <w:contextualSpacing/>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w:t>
      </w:r>
      <w:r>
        <w:rPr>
          <w:rFonts w:ascii="Times New Roman" w:eastAsia="Times New Roman" w:hAnsi="Times New Roman" w:cs="Times New Roman"/>
          <w:sz w:val="28"/>
        </w:rPr>
        <w:t>Приказ  Министерства  образования  и науки Р.Ф Минобрнауки России (от 23.11.2009 № 655) система мониторинга достижения детьми планируемых результатов освоения Программы должна обеспечивать комплексный подход к оценке итоговых и промежуточных результатов освоения Программы, позволять осуществлять оценку динамики достижений детей. Содержание мониторинга должно быть тесно связано с образовательными программами обучения и воспитания детей</w:t>
      </w:r>
      <w:r>
        <w:rPr>
          <w:rFonts w:ascii="Times New Roman" w:eastAsia="Times New Roman" w:hAnsi="Times New Roman" w:cs="Times New Roman"/>
          <w:i/>
          <w:sz w:val="28"/>
        </w:rPr>
        <w:t>.</w:t>
      </w:r>
    </w:p>
    <w:p w:rsidR="00477876" w:rsidRDefault="002F7D0E" w:rsidP="00481EF5">
      <w:pPr>
        <w:spacing w:before="100" w:after="1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84C21">
        <w:rPr>
          <w:rFonts w:ascii="Times New Roman" w:eastAsia="Times New Roman" w:hAnsi="Times New Roman" w:cs="Times New Roman"/>
          <w:sz w:val="28"/>
        </w:rPr>
        <w:t>Указ Президента РФ от 28.04.2008 № 607 "Об оценке эффективности деятельности органов местного самоуправления городских округов и муниципальных районов"</w:t>
      </w:r>
    </w:p>
    <w:p w:rsidR="00477876" w:rsidRDefault="00284C21" w:rsidP="00481EF5">
      <w:pPr>
        <w:spacing w:before="100" w:after="1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Указ Президента РФ от 28.06.2007 № 825 "Об оценке эффективности деятельности органов исполнительной власти субъектов Российской Федерации" </w:t>
      </w:r>
    </w:p>
    <w:p w:rsidR="00477876" w:rsidRDefault="002F7D0E" w:rsidP="00481EF5">
      <w:pPr>
        <w:spacing w:before="100" w:after="1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84C21">
        <w:rPr>
          <w:rFonts w:ascii="Times New Roman" w:eastAsia="Times New Roman" w:hAnsi="Times New Roman" w:cs="Times New Roman"/>
          <w:sz w:val="28"/>
        </w:rPr>
        <w:t>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(ред. от 07.02.2011)</w:t>
      </w:r>
    </w:p>
    <w:p w:rsidR="00477876" w:rsidRDefault="002F7D0E" w:rsidP="00481EF5">
      <w:pPr>
        <w:spacing w:before="100" w:after="1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284C21">
        <w:rPr>
          <w:rFonts w:ascii="Times New Roman" w:eastAsia="Times New Roman" w:hAnsi="Times New Roman" w:cs="Times New Roman"/>
          <w:sz w:val="28"/>
        </w:rPr>
        <w:t>Постановление Правительства РФ от 12.09.2008 № 666 "Об утверждении Типового положения о дошкольном образовательном учреждении"</w:t>
      </w:r>
    </w:p>
    <w:p w:rsidR="00477876" w:rsidRDefault="002F7D0E" w:rsidP="00481EF5">
      <w:pPr>
        <w:spacing w:before="100" w:after="1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84C21">
        <w:rPr>
          <w:rFonts w:ascii="Times New Roman" w:eastAsia="Times New Roman" w:hAnsi="Times New Roman" w:cs="Times New Roman"/>
          <w:sz w:val="28"/>
        </w:rPr>
        <w:t>Постановление Правительства РФ от 05.08.2008 № 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(ред. от 17.12.2010)</w:t>
      </w:r>
    </w:p>
    <w:p w:rsidR="00477876" w:rsidRDefault="002F7D0E" w:rsidP="00481EF5">
      <w:pPr>
        <w:spacing w:before="100" w:after="1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84C21">
        <w:rPr>
          <w:rFonts w:ascii="Times New Roman" w:eastAsia="Times New Roman" w:hAnsi="Times New Roman" w:cs="Times New Roman"/>
          <w:sz w:val="28"/>
        </w:rPr>
        <w:t xml:space="preserve">Постановление Главного государственного санитарного врача РФ от 22.07.2010 </w:t>
      </w:r>
      <w:r w:rsidR="00284C21">
        <w:rPr>
          <w:rFonts w:ascii="Times New Roman" w:eastAsia="Times New Roman" w:hAnsi="Times New Roman" w:cs="Times New Roman"/>
          <w:sz w:val="28"/>
        </w:rPr>
        <w:br/>
        <w:t>№ 91 «Об утверждении Сан</w:t>
      </w:r>
      <w:r w:rsidR="00284C21" w:rsidRPr="00D364F6">
        <w:rPr>
          <w:rFonts w:ascii="Times New Roman" w:eastAsia="Times New Roman" w:hAnsi="Times New Roman" w:cs="Times New Roman"/>
          <w:sz w:val="28"/>
        </w:rPr>
        <w:t>П</w:t>
      </w:r>
      <w:r w:rsidR="00284C21">
        <w:rPr>
          <w:rFonts w:ascii="Times New Roman" w:eastAsia="Times New Roman" w:hAnsi="Times New Roman" w:cs="Times New Roman"/>
          <w:sz w:val="28"/>
        </w:rPr>
        <w:t>иН 2.4.1.2660-10 "Санитарно-эпидемиологические требования к устройству, содержанию и организации режима работы в дошкольных организациях"» (ред. от 20.12.2010)</w:t>
      </w:r>
    </w:p>
    <w:p w:rsidR="00477876" w:rsidRDefault="00284C21" w:rsidP="00481EF5">
      <w:pPr>
        <w:spacing w:before="100" w:after="100" w:line="360" w:lineRule="auto"/>
        <w:contextualSpacing/>
        <w:jc w:val="both"/>
        <w:rPr>
          <w:rFonts w:ascii="Times New Roman" w:eastAsia="Times New Roman" w:hAnsi="Times New Roman" w:cs="Times New Roman"/>
          <w:i/>
          <w:sz w:val="28"/>
        </w:rPr>
      </w:pPr>
      <w:r>
        <w:rPr>
          <w:rFonts w:ascii="Times New Roman" w:eastAsia="Times New Roman" w:hAnsi="Times New Roman" w:cs="Times New Roman"/>
          <w:sz w:val="28"/>
        </w:rPr>
        <w:t>Приказ Росстата от 20.07.2010 № 255 "Об утверждении статистического инструментария для организации федерального статистического наблюдения за деятельность</w:t>
      </w:r>
      <w:r w:rsidR="002F7D0E">
        <w:rPr>
          <w:rFonts w:ascii="Times New Roman" w:eastAsia="Times New Roman" w:hAnsi="Times New Roman" w:cs="Times New Roman"/>
          <w:sz w:val="28"/>
        </w:rPr>
        <w:t>ю.</w:t>
      </w:r>
      <w:r>
        <w:rPr>
          <w:rFonts w:ascii="Times New Roman" w:eastAsia="Times New Roman" w:hAnsi="Times New Roman" w:cs="Times New Roman"/>
          <w:sz w:val="28"/>
        </w:rPr>
        <w:t xml:space="preserve"> </w:t>
      </w:r>
    </w:p>
    <w:p w:rsidR="00262677" w:rsidRDefault="00262677" w:rsidP="00481EF5">
      <w:pPr>
        <w:spacing w:before="100" w:after="100" w:line="360" w:lineRule="auto"/>
        <w:contextualSpacing/>
        <w:jc w:val="both"/>
        <w:rPr>
          <w:rFonts w:ascii="Calibri" w:eastAsia="Calibri" w:hAnsi="Calibri" w:cs="Calibri"/>
          <w:b/>
          <w:i/>
          <w:sz w:val="48"/>
        </w:rPr>
      </w:pPr>
    </w:p>
    <w:p w:rsidR="002F7D0E" w:rsidRDefault="002F7D0E" w:rsidP="00481EF5">
      <w:pPr>
        <w:spacing w:before="100" w:after="100" w:line="360" w:lineRule="auto"/>
        <w:contextualSpacing/>
        <w:jc w:val="both"/>
        <w:rPr>
          <w:rFonts w:ascii="Times New Roman" w:eastAsia="Times New Roman" w:hAnsi="Times New Roman" w:cs="Times New Roman"/>
          <w:b/>
          <w:sz w:val="28"/>
        </w:rPr>
      </w:pPr>
    </w:p>
    <w:p w:rsidR="002F7D0E" w:rsidRDefault="002F7D0E" w:rsidP="00481EF5">
      <w:pPr>
        <w:spacing w:before="100" w:after="100" w:line="360" w:lineRule="auto"/>
        <w:contextualSpacing/>
        <w:jc w:val="both"/>
        <w:rPr>
          <w:rFonts w:ascii="Times New Roman" w:eastAsia="Times New Roman" w:hAnsi="Times New Roman" w:cs="Times New Roman"/>
          <w:b/>
          <w:sz w:val="28"/>
        </w:rPr>
      </w:pPr>
    </w:p>
    <w:p w:rsidR="00481EF5" w:rsidRDefault="00481EF5" w:rsidP="00481EF5">
      <w:pPr>
        <w:spacing w:before="100" w:after="100" w:line="360" w:lineRule="auto"/>
        <w:contextualSpacing/>
        <w:jc w:val="both"/>
        <w:rPr>
          <w:rFonts w:ascii="Times New Roman" w:eastAsia="Times New Roman" w:hAnsi="Times New Roman" w:cs="Times New Roman"/>
          <w:b/>
          <w:sz w:val="28"/>
        </w:rPr>
      </w:pPr>
    </w:p>
    <w:p w:rsidR="00481EF5" w:rsidRDefault="00481EF5" w:rsidP="00481EF5">
      <w:pPr>
        <w:spacing w:before="100" w:after="100" w:line="360" w:lineRule="auto"/>
        <w:contextualSpacing/>
        <w:jc w:val="both"/>
        <w:rPr>
          <w:rFonts w:ascii="Times New Roman" w:eastAsia="Times New Roman" w:hAnsi="Times New Roman" w:cs="Times New Roman"/>
          <w:b/>
          <w:sz w:val="28"/>
        </w:rPr>
      </w:pPr>
    </w:p>
    <w:p w:rsidR="00481EF5" w:rsidRDefault="00481EF5" w:rsidP="00481EF5">
      <w:pPr>
        <w:spacing w:before="100" w:after="100" w:line="360" w:lineRule="auto"/>
        <w:contextualSpacing/>
        <w:jc w:val="both"/>
        <w:rPr>
          <w:rFonts w:ascii="Times New Roman" w:eastAsia="Times New Roman" w:hAnsi="Times New Roman" w:cs="Times New Roman"/>
          <w:b/>
          <w:sz w:val="28"/>
        </w:rPr>
      </w:pPr>
    </w:p>
    <w:p w:rsidR="00481EF5" w:rsidRDefault="00481EF5" w:rsidP="00481EF5">
      <w:pPr>
        <w:spacing w:before="100" w:after="100" w:line="360" w:lineRule="auto"/>
        <w:contextualSpacing/>
        <w:jc w:val="both"/>
        <w:rPr>
          <w:rFonts w:ascii="Times New Roman" w:eastAsia="Times New Roman" w:hAnsi="Times New Roman" w:cs="Times New Roman"/>
          <w:b/>
          <w:sz w:val="28"/>
        </w:rPr>
      </w:pPr>
    </w:p>
    <w:p w:rsidR="00481EF5" w:rsidRDefault="00481EF5" w:rsidP="00481EF5">
      <w:pPr>
        <w:spacing w:before="100" w:after="100" w:line="360" w:lineRule="auto"/>
        <w:contextualSpacing/>
        <w:jc w:val="both"/>
        <w:rPr>
          <w:rFonts w:ascii="Times New Roman" w:eastAsia="Times New Roman" w:hAnsi="Times New Roman" w:cs="Times New Roman"/>
          <w:b/>
          <w:sz w:val="28"/>
        </w:rPr>
      </w:pPr>
    </w:p>
    <w:p w:rsidR="00481EF5" w:rsidRDefault="00481EF5" w:rsidP="00481EF5">
      <w:pPr>
        <w:spacing w:before="100" w:after="100" w:line="360" w:lineRule="auto"/>
        <w:contextualSpacing/>
        <w:jc w:val="both"/>
        <w:rPr>
          <w:rFonts w:ascii="Times New Roman" w:eastAsia="Times New Roman" w:hAnsi="Times New Roman" w:cs="Times New Roman"/>
          <w:b/>
          <w:sz w:val="28"/>
        </w:rPr>
      </w:pPr>
    </w:p>
    <w:p w:rsidR="00481EF5" w:rsidRDefault="00481EF5" w:rsidP="00481EF5">
      <w:pPr>
        <w:spacing w:before="100" w:after="100" w:line="360" w:lineRule="auto"/>
        <w:contextualSpacing/>
        <w:jc w:val="both"/>
        <w:rPr>
          <w:rFonts w:ascii="Times New Roman" w:eastAsia="Times New Roman" w:hAnsi="Times New Roman" w:cs="Times New Roman"/>
          <w:b/>
          <w:sz w:val="28"/>
        </w:rPr>
      </w:pPr>
    </w:p>
    <w:p w:rsidR="00481EF5" w:rsidRDefault="00481EF5" w:rsidP="00481EF5">
      <w:pPr>
        <w:spacing w:before="100" w:after="100" w:line="360" w:lineRule="auto"/>
        <w:contextualSpacing/>
        <w:jc w:val="both"/>
        <w:rPr>
          <w:rFonts w:ascii="Times New Roman" w:eastAsia="Times New Roman" w:hAnsi="Times New Roman" w:cs="Times New Roman"/>
          <w:b/>
          <w:sz w:val="28"/>
        </w:rPr>
      </w:pPr>
    </w:p>
    <w:p w:rsidR="00D364F6" w:rsidRDefault="00D364F6" w:rsidP="00481EF5">
      <w:pPr>
        <w:spacing w:before="100" w:after="100" w:line="360" w:lineRule="auto"/>
        <w:contextualSpacing/>
        <w:jc w:val="both"/>
        <w:rPr>
          <w:rFonts w:ascii="Times New Roman" w:eastAsia="Times New Roman" w:hAnsi="Times New Roman" w:cs="Times New Roman"/>
          <w:b/>
          <w:sz w:val="28"/>
        </w:rPr>
      </w:pPr>
    </w:p>
    <w:p w:rsidR="00477876" w:rsidRDefault="00284C21" w:rsidP="00481EF5">
      <w:pPr>
        <w:spacing w:before="100" w:after="100" w:line="360" w:lineRule="auto"/>
        <w:contextualSpacing/>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Показатели для коррект</w:t>
      </w:r>
      <w:r w:rsidR="002F7D0E">
        <w:rPr>
          <w:rFonts w:ascii="Times New Roman" w:eastAsia="Times New Roman" w:hAnsi="Times New Roman" w:cs="Times New Roman"/>
          <w:b/>
          <w:sz w:val="28"/>
        </w:rPr>
        <w:t>ировки системы мониторинга в ДОУ</w:t>
      </w:r>
      <w:r>
        <w:rPr>
          <w:rFonts w:ascii="Times New Roman" w:eastAsia="Times New Roman" w:hAnsi="Times New Roman" w:cs="Times New Roman"/>
          <w:b/>
          <w:sz w:val="28"/>
        </w:rPr>
        <w:t>.</w:t>
      </w:r>
    </w:p>
    <w:p w:rsidR="00477876" w:rsidRDefault="002F7D0E" w:rsidP="00481EF5">
      <w:pPr>
        <w:spacing w:before="100" w:after="1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84C21">
        <w:rPr>
          <w:rFonts w:ascii="Times New Roman" w:eastAsia="Times New Roman" w:hAnsi="Times New Roman" w:cs="Times New Roman"/>
          <w:sz w:val="28"/>
        </w:rPr>
        <w:t>Существует ряд общих оценочных характеристик, которые помогут обеспечить корректировку системы мониторинга, добавлять или удалять некоторые показатели. К ним относятся:</w:t>
      </w:r>
    </w:p>
    <w:p w:rsidR="00477876" w:rsidRDefault="00284C21" w:rsidP="00481EF5">
      <w:pPr>
        <w:spacing w:before="100" w:after="1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Уместность – показатели должны характеризовать текущую ситуацию в конкретной сфере и помогать отвечать на поставленные вопросы. К примеру, уместным будет показатель площади игровых помещений в расчете на одного воспитанника, а не количество игрушек, приходящихся на одного ребенка в ДОУ.</w:t>
      </w:r>
    </w:p>
    <w:p w:rsidR="00477876" w:rsidRDefault="002F7D0E" w:rsidP="00481EF5">
      <w:pPr>
        <w:spacing w:before="100" w:after="1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84C21">
        <w:rPr>
          <w:rFonts w:ascii="Times New Roman" w:eastAsia="Times New Roman" w:hAnsi="Times New Roman" w:cs="Times New Roman"/>
          <w:sz w:val="28"/>
        </w:rPr>
        <w:t>Четкость формулировки – в противном случае могут возникнуть разногласия при сборе и анализе информации. Часто возникают трудности при определении и сравнении средней заработной платы воспитателей, т. к. это может быть средняя зарплата только за ставку, только по штатным работникам или с учетом всех совместителей.</w:t>
      </w:r>
    </w:p>
    <w:p w:rsidR="00477876" w:rsidRDefault="002F7D0E" w:rsidP="00481EF5">
      <w:pPr>
        <w:spacing w:before="100" w:after="1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84C21">
        <w:rPr>
          <w:rFonts w:ascii="Times New Roman" w:eastAsia="Times New Roman" w:hAnsi="Times New Roman" w:cs="Times New Roman"/>
          <w:sz w:val="28"/>
        </w:rPr>
        <w:t>Возможность проверки – система мониторинга должна предусматривать перекрестные показатели, позволяющие проверять достоверность информации и данных. К примеру, сумма ФОТ педагогического и прочего персонала должна совпадать с суммой фондов выплат окладов, компенсационных и стимулирующих выплат.</w:t>
      </w:r>
    </w:p>
    <w:p w:rsidR="00477876" w:rsidRDefault="002F7D0E" w:rsidP="00481EF5">
      <w:pPr>
        <w:spacing w:before="100" w:after="1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84C21">
        <w:rPr>
          <w:rFonts w:ascii="Times New Roman" w:eastAsia="Times New Roman" w:hAnsi="Times New Roman" w:cs="Times New Roman"/>
          <w:sz w:val="28"/>
        </w:rPr>
        <w:t>Экономичность – должен сохраняться баланс между издержками на сбор информации и ее полезностью.</w:t>
      </w:r>
    </w:p>
    <w:p w:rsidR="00477876" w:rsidRDefault="002F7D0E" w:rsidP="00481EF5">
      <w:pPr>
        <w:spacing w:before="100" w:after="1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84C21">
        <w:rPr>
          <w:rFonts w:ascii="Times New Roman" w:eastAsia="Times New Roman" w:hAnsi="Times New Roman" w:cs="Times New Roman"/>
          <w:sz w:val="28"/>
        </w:rPr>
        <w:t xml:space="preserve">Недвусмысленность оценки – при анализе информации должно быть ясно, что представляет собой изменение значений показателя: улучшение или ухудшение оказываемой услуги. К примеру, сокращение числа воспитателей может свидетельствовать как об оптимизации их численности, так и о нехватке, а соотношение количества воспитанников и воспитателей будет более информативным. Привязка к учреждению – в систему оценки и мониторинга стоит включать только те показатели, на которые могут непосредственно оказывать влияние руководители и работники учреждения. К примеру, доля средств от общего бюджета учреждения, которая </w:t>
      </w:r>
      <w:r w:rsidR="00284C21">
        <w:rPr>
          <w:rFonts w:ascii="Times New Roman" w:eastAsia="Times New Roman" w:hAnsi="Times New Roman" w:cs="Times New Roman"/>
          <w:sz w:val="28"/>
        </w:rPr>
        <w:lastRenderedPageBreak/>
        <w:t xml:space="preserve">корректировалась в течение года, в большей степени интересна специалистам, работающим на уровне муниципального образования, проводившего корректировку, чем коллективу учреждения.     </w:t>
      </w:r>
    </w:p>
    <w:p w:rsidR="00477876" w:rsidRDefault="002F7D0E" w:rsidP="00481EF5">
      <w:pPr>
        <w:spacing w:before="100" w:after="1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84C21">
        <w:rPr>
          <w:rFonts w:ascii="Times New Roman" w:eastAsia="Times New Roman" w:hAnsi="Times New Roman" w:cs="Times New Roman"/>
          <w:sz w:val="28"/>
        </w:rPr>
        <w:t>Способность к реагированию – показатели, включаемые в оценку, должны отражать происходящие в учреждении изменения. К примеру, "общая площадь дошкольного образовательного учреждения" – показатель статичный, а "площадь учреждения в расчете на одного воспитанника" – динамичный.</w:t>
      </w:r>
      <w:r>
        <w:rPr>
          <w:rFonts w:ascii="Times New Roman" w:eastAsia="Times New Roman" w:hAnsi="Times New Roman" w:cs="Times New Roman"/>
          <w:sz w:val="28"/>
        </w:rPr>
        <w:t xml:space="preserve"> </w:t>
      </w:r>
      <w:r w:rsidR="00284C21">
        <w:rPr>
          <w:rFonts w:ascii="Times New Roman" w:eastAsia="Times New Roman" w:hAnsi="Times New Roman" w:cs="Times New Roman"/>
          <w:sz w:val="28"/>
        </w:rPr>
        <w:t xml:space="preserve">Исключение неправильных стимулов – достижение целевого значения показателя не должно приводить к ухудшению качества услуги. К примеру, если требуется, чтобы наполняемость групп в ДОУ была не менее 20 чел., то </w:t>
      </w:r>
      <w:r>
        <w:rPr>
          <w:rFonts w:ascii="Times New Roman" w:eastAsia="Times New Roman" w:hAnsi="Times New Roman" w:cs="Times New Roman"/>
          <w:sz w:val="28"/>
        </w:rPr>
        <w:t>пострадают,</w:t>
      </w:r>
      <w:r w:rsidR="00284C21">
        <w:rPr>
          <w:rFonts w:ascii="Times New Roman" w:eastAsia="Times New Roman" w:hAnsi="Times New Roman" w:cs="Times New Roman"/>
          <w:sz w:val="28"/>
        </w:rPr>
        <w:t xml:space="preserve"> прежде </w:t>
      </w:r>
      <w:r>
        <w:rPr>
          <w:rFonts w:ascii="Times New Roman" w:eastAsia="Times New Roman" w:hAnsi="Times New Roman" w:cs="Times New Roman"/>
          <w:sz w:val="28"/>
        </w:rPr>
        <w:t>всего,</w:t>
      </w:r>
      <w:r w:rsidR="00284C21">
        <w:rPr>
          <w:rFonts w:ascii="Times New Roman" w:eastAsia="Times New Roman" w:hAnsi="Times New Roman" w:cs="Times New Roman"/>
          <w:sz w:val="28"/>
        </w:rPr>
        <w:t xml:space="preserve"> дети, обучающиеся в компенсирующих группах, группах ухода, присмотра и оздоровления.</w:t>
      </w:r>
    </w:p>
    <w:p w:rsidR="00477876" w:rsidRDefault="00477876" w:rsidP="00481EF5">
      <w:pPr>
        <w:spacing w:before="100" w:after="100" w:line="360" w:lineRule="auto"/>
        <w:contextualSpacing/>
        <w:jc w:val="both"/>
        <w:rPr>
          <w:rFonts w:ascii="Times New Roman" w:eastAsia="Times New Roman" w:hAnsi="Times New Roman" w:cs="Times New Roman"/>
          <w:b/>
          <w:sz w:val="28"/>
        </w:rPr>
      </w:pPr>
    </w:p>
    <w:p w:rsidR="00477876" w:rsidRDefault="00284C21" w:rsidP="00481EF5">
      <w:pPr>
        <w:spacing w:line="360" w:lineRule="auto"/>
        <w:contextualSpacing/>
        <w:jc w:val="both"/>
        <w:rPr>
          <w:rFonts w:ascii="Calibri" w:eastAsia="Calibri" w:hAnsi="Calibri" w:cs="Calibri"/>
          <w:b/>
          <w:i/>
          <w:sz w:val="48"/>
        </w:rPr>
      </w:pPr>
      <w:r>
        <w:rPr>
          <w:rFonts w:ascii="Times New Roman" w:eastAsia="Times New Roman" w:hAnsi="Times New Roman" w:cs="Times New Roman"/>
          <w:b/>
          <w:sz w:val="24"/>
        </w:rPr>
        <w:t xml:space="preserve"> </w:t>
      </w:r>
    </w:p>
    <w:p w:rsidR="00477876" w:rsidRDefault="00477876" w:rsidP="00481EF5">
      <w:pPr>
        <w:spacing w:before="100" w:after="100" w:line="360" w:lineRule="auto"/>
        <w:contextualSpacing/>
        <w:jc w:val="both"/>
        <w:rPr>
          <w:rFonts w:ascii="Times New Roman" w:eastAsia="Times New Roman" w:hAnsi="Times New Roman" w:cs="Times New Roman"/>
          <w:b/>
          <w:sz w:val="28"/>
        </w:rPr>
      </w:pPr>
    </w:p>
    <w:p w:rsidR="00477876" w:rsidRDefault="00477876" w:rsidP="00481EF5">
      <w:pPr>
        <w:spacing w:before="100" w:after="100" w:line="360" w:lineRule="auto"/>
        <w:contextualSpacing/>
        <w:jc w:val="both"/>
        <w:rPr>
          <w:rFonts w:ascii="Times New Roman" w:eastAsia="Times New Roman" w:hAnsi="Times New Roman" w:cs="Times New Roman"/>
          <w:b/>
          <w:sz w:val="28"/>
        </w:rPr>
      </w:pPr>
    </w:p>
    <w:p w:rsidR="00477876" w:rsidRDefault="00477876" w:rsidP="00481EF5">
      <w:pPr>
        <w:spacing w:before="100" w:after="100" w:line="360" w:lineRule="auto"/>
        <w:contextualSpacing/>
        <w:jc w:val="both"/>
        <w:rPr>
          <w:rFonts w:ascii="Times New Roman" w:eastAsia="Times New Roman" w:hAnsi="Times New Roman" w:cs="Times New Roman"/>
          <w:b/>
          <w:sz w:val="28"/>
        </w:rPr>
      </w:pPr>
    </w:p>
    <w:p w:rsidR="00477876" w:rsidRDefault="00477876" w:rsidP="00481EF5">
      <w:pPr>
        <w:spacing w:before="100" w:after="100" w:line="360" w:lineRule="auto"/>
        <w:contextualSpacing/>
        <w:jc w:val="both"/>
        <w:rPr>
          <w:rFonts w:ascii="Times New Roman" w:eastAsia="Times New Roman" w:hAnsi="Times New Roman" w:cs="Times New Roman"/>
          <w:b/>
          <w:sz w:val="28"/>
        </w:rPr>
      </w:pPr>
    </w:p>
    <w:p w:rsidR="00477876" w:rsidRDefault="00477876" w:rsidP="00481EF5">
      <w:pPr>
        <w:spacing w:before="100" w:after="100" w:line="360" w:lineRule="auto"/>
        <w:contextualSpacing/>
        <w:jc w:val="both"/>
        <w:rPr>
          <w:rFonts w:ascii="Times New Roman" w:eastAsia="Times New Roman" w:hAnsi="Times New Roman" w:cs="Times New Roman"/>
          <w:b/>
          <w:sz w:val="28"/>
        </w:rPr>
      </w:pPr>
    </w:p>
    <w:p w:rsidR="00477876" w:rsidRDefault="00477876" w:rsidP="00481EF5">
      <w:pPr>
        <w:spacing w:before="100" w:after="100" w:line="360" w:lineRule="auto"/>
        <w:contextualSpacing/>
        <w:jc w:val="both"/>
        <w:rPr>
          <w:rFonts w:ascii="Times New Roman" w:eastAsia="Times New Roman" w:hAnsi="Times New Roman" w:cs="Times New Roman"/>
          <w:b/>
          <w:sz w:val="28"/>
        </w:rPr>
      </w:pPr>
    </w:p>
    <w:p w:rsidR="00477876" w:rsidRDefault="00477876" w:rsidP="00481EF5">
      <w:pPr>
        <w:spacing w:before="100" w:after="100" w:line="360" w:lineRule="auto"/>
        <w:contextualSpacing/>
        <w:jc w:val="both"/>
        <w:rPr>
          <w:rFonts w:ascii="Times New Roman" w:eastAsia="Times New Roman" w:hAnsi="Times New Roman" w:cs="Times New Roman"/>
          <w:b/>
          <w:sz w:val="28"/>
        </w:rPr>
      </w:pPr>
    </w:p>
    <w:p w:rsidR="00C70D09" w:rsidRDefault="00C70D09" w:rsidP="00481EF5">
      <w:pPr>
        <w:spacing w:before="100" w:after="100" w:line="360" w:lineRule="auto"/>
        <w:contextualSpacing/>
        <w:jc w:val="both"/>
        <w:rPr>
          <w:rFonts w:ascii="Times New Roman" w:eastAsia="Times New Roman" w:hAnsi="Times New Roman" w:cs="Times New Roman"/>
          <w:b/>
          <w:sz w:val="28"/>
        </w:rPr>
      </w:pPr>
    </w:p>
    <w:p w:rsidR="00262677" w:rsidRDefault="00284C21" w:rsidP="00481EF5">
      <w:pPr>
        <w:spacing w:before="100" w:after="100" w:line="360" w:lineRule="auto"/>
        <w:contextualSpacing/>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262677" w:rsidRDefault="00262677" w:rsidP="00481EF5">
      <w:pPr>
        <w:spacing w:before="100" w:after="100" w:line="360" w:lineRule="auto"/>
        <w:contextualSpacing/>
        <w:jc w:val="both"/>
        <w:rPr>
          <w:rFonts w:ascii="Times New Roman" w:eastAsia="Times New Roman" w:hAnsi="Times New Roman" w:cs="Times New Roman"/>
          <w:b/>
          <w:sz w:val="28"/>
        </w:rPr>
      </w:pPr>
    </w:p>
    <w:p w:rsidR="002F7D0E" w:rsidRDefault="002F7D0E" w:rsidP="00481EF5">
      <w:pPr>
        <w:spacing w:before="100" w:after="100" w:line="360" w:lineRule="auto"/>
        <w:contextualSpacing/>
        <w:jc w:val="both"/>
        <w:rPr>
          <w:rFonts w:ascii="Times New Roman" w:eastAsia="Times New Roman" w:hAnsi="Times New Roman" w:cs="Times New Roman"/>
          <w:b/>
          <w:sz w:val="28"/>
        </w:rPr>
      </w:pPr>
    </w:p>
    <w:p w:rsidR="00481EF5" w:rsidRDefault="00481EF5" w:rsidP="00481EF5">
      <w:pPr>
        <w:spacing w:before="100" w:after="100" w:line="360" w:lineRule="auto"/>
        <w:contextualSpacing/>
        <w:jc w:val="both"/>
        <w:rPr>
          <w:rFonts w:ascii="Times New Roman" w:eastAsia="Times New Roman" w:hAnsi="Times New Roman" w:cs="Times New Roman"/>
          <w:b/>
          <w:sz w:val="28"/>
        </w:rPr>
      </w:pPr>
    </w:p>
    <w:p w:rsidR="00481EF5" w:rsidRDefault="00481EF5" w:rsidP="00481EF5">
      <w:pPr>
        <w:spacing w:before="100" w:after="100" w:line="360" w:lineRule="auto"/>
        <w:contextualSpacing/>
        <w:jc w:val="both"/>
        <w:rPr>
          <w:rFonts w:ascii="Times New Roman" w:eastAsia="Times New Roman" w:hAnsi="Times New Roman" w:cs="Times New Roman"/>
          <w:b/>
          <w:sz w:val="28"/>
        </w:rPr>
      </w:pPr>
    </w:p>
    <w:p w:rsidR="00481EF5" w:rsidRDefault="00481EF5" w:rsidP="00481EF5">
      <w:pPr>
        <w:spacing w:before="100" w:after="100" w:line="360" w:lineRule="auto"/>
        <w:contextualSpacing/>
        <w:jc w:val="both"/>
        <w:rPr>
          <w:rFonts w:ascii="Times New Roman" w:eastAsia="Times New Roman" w:hAnsi="Times New Roman" w:cs="Times New Roman"/>
          <w:b/>
          <w:sz w:val="28"/>
        </w:rPr>
      </w:pPr>
    </w:p>
    <w:p w:rsidR="00481EF5" w:rsidRDefault="00481EF5" w:rsidP="00481EF5">
      <w:pPr>
        <w:spacing w:before="100" w:after="100" w:line="360" w:lineRule="auto"/>
        <w:contextualSpacing/>
        <w:jc w:val="both"/>
        <w:rPr>
          <w:rFonts w:ascii="Times New Roman" w:eastAsia="Times New Roman" w:hAnsi="Times New Roman" w:cs="Times New Roman"/>
          <w:b/>
          <w:sz w:val="28"/>
        </w:rPr>
      </w:pPr>
    </w:p>
    <w:p w:rsidR="00D364F6" w:rsidRDefault="00D364F6" w:rsidP="00481EF5">
      <w:pPr>
        <w:spacing w:before="100" w:after="100" w:line="360" w:lineRule="auto"/>
        <w:contextualSpacing/>
        <w:jc w:val="both"/>
        <w:rPr>
          <w:rFonts w:ascii="Times New Roman" w:eastAsia="Times New Roman" w:hAnsi="Times New Roman" w:cs="Times New Roman"/>
          <w:b/>
          <w:sz w:val="28"/>
        </w:rPr>
      </w:pPr>
    </w:p>
    <w:p w:rsidR="00477876" w:rsidRDefault="00284C21" w:rsidP="00D364F6">
      <w:pPr>
        <w:spacing w:before="100" w:after="100" w:line="360" w:lineRule="auto"/>
        <w:contextualSpacing/>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Заключение.</w:t>
      </w:r>
    </w:p>
    <w:p w:rsidR="00481EF5" w:rsidRDefault="002F7D0E" w:rsidP="00D364F6">
      <w:pPr>
        <w:spacing w:before="100" w:after="1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481EF5">
        <w:rPr>
          <w:rFonts w:ascii="Times New Roman" w:eastAsia="Times New Roman" w:hAnsi="Times New Roman" w:cs="Times New Roman"/>
          <w:sz w:val="28"/>
        </w:rPr>
        <w:t xml:space="preserve"> </w:t>
      </w:r>
      <w:r w:rsidR="00284C21">
        <w:rPr>
          <w:rFonts w:ascii="Times New Roman" w:eastAsia="Times New Roman" w:hAnsi="Times New Roman" w:cs="Times New Roman"/>
          <w:sz w:val="28"/>
        </w:rPr>
        <w:t>В заключение представляется необходимым подчеркнуть</w:t>
      </w:r>
      <w:r w:rsidR="00284C21">
        <w:rPr>
          <w:rFonts w:ascii="Times New Roman" w:eastAsia="Times New Roman" w:hAnsi="Times New Roman" w:cs="Times New Roman"/>
          <w:b/>
          <w:sz w:val="28"/>
        </w:rPr>
        <w:t xml:space="preserve"> </w:t>
      </w:r>
      <w:r w:rsidR="00284C21">
        <w:rPr>
          <w:rFonts w:ascii="Times New Roman" w:eastAsia="Times New Roman" w:hAnsi="Times New Roman" w:cs="Times New Roman"/>
          <w:sz w:val="28"/>
        </w:rPr>
        <w:t xml:space="preserve">мониторинговая деятельность как вид деятельности перестала быть прерогативой только технических профессиональных сфер, она активно внедряется в управленческие, социологические, психологические и педагогические профессиональные области. В последние годы практическая деятельность все чаще стала носить характер мониторинга, предусматривающий интегративное взаимодействие компонентов и структур для более эффективного достижения поставленной цели. В современной педагогической науке и практике еще не сложилось системного подхода к мониторингу, что значительно снижает, с одной стороны, практическую направленность научно-исследовательской деятельности, а с другой  теоретическую обоснованность практической педагогической деятельности. </w:t>
      </w:r>
    </w:p>
    <w:p w:rsidR="00477876" w:rsidRDefault="00481EF5" w:rsidP="00D364F6">
      <w:pPr>
        <w:spacing w:before="100" w:after="100" w:line="36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84C21">
        <w:rPr>
          <w:rFonts w:ascii="Times New Roman" w:eastAsia="Times New Roman" w:hAnsi="Times New Roman" w:cs="Times New Roman"/>
          <w:sz w:val="28"/>
        </w:rPr>
        <w:t xml:space="preserve">Современный специалист, практически в любой сфере деятельности должен уметь проектировать и создавать хотя бы не сложные базы данных. Это поможет автоматизировать и ускорить процесс решения многих рутинных задач. 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  Содержание мониторинга должно быть тесно связано с образовательными программами обучения и воспитания детей.  Периодичность мониторинга устанавливается образовательным учреждением и должна обеспечивать возможность оценки динамики достижений детей, сбалансированность методов, не приводить к переутомлению воспитанников и не нарушать ход образовательного процесса. </w:t>
      </w:r>
      <w:r w:rsidR="00284C21">
        <w:rPr>
          <w:rFonts w:ascii="Times New Roman" w:eastAsia="Times New Roman" w:hAnsi="Times New Roman" w:cs="Times New Roman"/>
          <w:b/>
          <w:sz w:val="28"/>
        </w:rPr>
        <w:t>Обязательным требованием к построению системы мониторинга является сочетание низко формализованных (наблюдение, беседа, экспертная оценка и др.) и высоко формализованных (тестов, проб, аппаратурных методов и др.) методов, обеспечивающее объективность и точность получаемых данных.</w:t>
      </w:r>
      <w:r w:rsidR="00284C21">
        <w:rPr>
          <w:rFonts w:ascii="Times New Roman" w:eastAsia="Times New Roman" w:hAnsi="Times New Roman" w:cs="Times New Roman"/>
          <w:sz w:val="28"/>
        </w:rPr>
        <w:t xml:space="preserve"> </w:t>
      </w:r>
    </w:p>
    <w:p w:rsidR="00477876" w:rsidRPr="00D364F6" w:rsidRDefault="00D364F6" w:rsidP="00D364F6">
      <w:pPr>
        <w:spacing w:after="0" w:line="36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477876" w:rsidRPr="00D364F6" w:rsidRDefault="00D364F6" w:rsidP="00D364F6">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1.</w:t>
      </w:r>
      <w:r w:rsidR="00284C21" w:rsidRPr="00D364F6">
        <w:rPr>
          <w:rFonts w:ascii="Times New Roman" w:hAnsi="Times New Roman" w:cs="Times New Roman"/>
          <w:sz w:val="28"/>
          <w:szCs w:val="28"/>
        </w:rPr>
        <w:t>Волкова В.А., Соколова М.Б. Создание системы мониторинга как средства управления ДОУ. Журнал «Управление ДОУ» №3, 2006г.</w:t>
      </w:r>
    </w:p>
    <w:p w:rsidR="00477876" w:rsidRPr="00D364F6" w:rsidRDefault="00926C81" w:rsidP="00D364F6">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2</w:t>
      </w:r>
      <w:r w:rsidR="00D364F6">
        <w:rPr>
          <w:rFonts w:ascii="Times New Roman" w:hAnsi="Times New Roman" w:cs="Times New Roman"/>
          <w:sz w:val="28"/>
          <w:szCs w:val="28"/>
        </w:rPr>
        <w:t>.</w:t>
      </w:r>
      <w:r w:rsidR="00284C21" w:rsidRPr="00D364F6">
        <w:rPr>
          <w:rFonts w:ascii="Times New Roman" w:hAnsi="Times New Roman" w:cs="Times New Roman"/>
          <w:sz w:val="28"/>
          <w:szCs w:val="28"/>
        </w:rPr>
        <w:t>Мониторинг в современном детском саду: Автор: Микляева Н. В. - ред.</w:t>
      </w:r>
      <w:r w:rsidR="00284C21" w:rsidRPr="00D364F6">
        <w:rPr>
          <w:rFonts w:ascii="Times New Roman" w:hAnsi="Times New Roman" w:cs="Times New Roman"/>
          <w:sz w:val="28"/>
          <w:szCs w:val="28"/>
        </w:rPr>
        <w:br/>
        <w:t>Издатель: М.: ТЦ СФЕРА</w:t>
      </w:r>
    </w:p>
    <w:p w:rsidR="00D364F6" w:rsidRPr="00D364F6" w:rsidRDefault="00926C81" w:rsidP="00D364F6">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3</w:t>
      </w:r>
      <w:r w:rsidR="00D364F6">
        <w:rPr>
          <w:rFonts w:ascii="Times New Roman" w:hAnsi="Times New Roman" w:cs="Times New Roman"/>
          <w:sz w:val="28"/>
          <w:szCs w:val="28"/>
        </w:rPr>
        <w:t>.</w:t>
      </w:r>
      <w:r w:rsidR="00D364F6" w:rsidRPr="00D364F6">
        <w:rPr>
          <w:rFonts w:ascii="Times New Roman" w:hAnsi="Times New Roman" w:cs="Times New Roman"/>
          <w:sz w:val="28"/>
          <w:szCs w:val="28"/>
        </w:rPr>
        <w:t>Никишина И.В. Диагностическая и методическая работа в дошкольных образовательных учреждениях.- Волгоград: Учитель, 2007г.</w:t>
      </w:r>
    </w:p>
    <w:p w:rsidR="00D364F6" w:rsidRPr="00D364F6" w:rsidRDefault="00926C81" w:rsidP="00D364F6">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4</w:t>
      </w:r>
      <w:r w:rsidR="00D364F6">
        <w:rPr>
          <w:rFonts w:ascii="Times New Roman" w:hAnsi="Times New Roman" w:cs="Times New Roman"/>
          <w:sz w:val="28"/>
          <w:szCs w:val="28"/>
        </w:rPr>
        <w:t>.</w:t>
      </w:r>
      <w:r w:rsidR="00D364F6" w:rsidRPr="00D364F6">
        <w:rPr>
          <w:rFonts w:ascii="Times New Roman" w:hAnsi="Times New Roman" w:cs="Times New Roman"/>
          <w:sz w:val="28"/>
          <w:szCs w:val="28"/>
        </w:rPr>
        <w:t>Рыбалова И.А. Мониторинг качества образования и управленческая команда в ДОУ. Журнал «Управление ДОУ» №4, 2005г.</w:t>
      </w:r>
    </w:p>
    <w:p w:rsidR="00D364F6" w:rsidRPr="00D364F6" w:rsidRDefault="00D364F6" w:rsidP="00D364F6">
      <w:pPr>
        <w:spacing w:after="0" w:line="360" w:lineRule="auto"/>
        <w:contextualSpacing/>
        <w:rPr>
          <w:rFonts w:ascii="Times New Roman" w:hAnsi="Times New Roman" w:cs="Times New Roman"/>
          <w:sz w:val="28"/>
          <w:szCs w:val="28"/>
        </w:rPr>
      </w:pPr>
    </w:p>
    <w:p w:rsidR="00477876" w:rsidRDefault="00477876">
      <w:pPr>
        <w:spacing w:before="100" w:after="100" w:line="240" w:lineRule="auto"/>
        <w:jc w:val="center"/>
        <w:rPr>
          <w:rFonts w:ascii="Times New Roman" w:eastAsia="Times New Roman" w:hAnsi="Times New Roman" w:cs="Times New Roman"/>
          <w:b/>
          <w:sz w:val="40"/>
        </w:rPr>
      </w:pPr>
    </w:p>
    <w:p w:rsidR="00477876" w:rsidRDefault="00477876">
      <w:pPr>
        <w:spacing w:line="360" w:lineRule="auto"/>
        <w:rPr>
          <w:rFonts w:ascii="Calibri" w:eastAsia="Calibri" w:hAnsi="Calibri" w:cs="Calibri"/>
          <w:b/>
          <w:i/>
          <w:sz w:val="48"/>
        </w:rPr>
      </w:pPr>
    </w:p>
    <w:p w:rsidR="00477876" w:rsidRDefault="00477876">
      <w:pPr>
        <w:spacing w:line="360" w:lineRule="auto"/>
        <w:rPr>
          <w:rFonts w:ascii="Calibri" w:eastAsia="Calibri" w:hAnsi="Calibri" w:cs="Calibri"/>
          <w:b/>
          <w:i/>
          <w:sz w:val="48"/>
        </w:rPr>
      </w:pPr>
    </w:p>
    <w:p w:rsidR="00477876" w:rsidRDefault="00477876">
      <w:pPr>
        <w:rPr>
          <w:rFonts w:ascii="Calibri" w:eastAsia="Calibri" w:hAnsi="Calibri" w:cs="Calibri"/>
          <w:b/>
          <w:i/>
          <w:sz w:val="48"/>
        </w:rPr>
      </w:pPr>
    </w:p>
    <w:p w:rsidR="00477876" w:rsidRDefault="00477876">
      <w:pPr>
        <w:rPr>
          <w:rFonts w:ascii="Calibri" w:eastAsia="Calibri" w:hAnsi="Calibri" w:cs="Calibri"/>
          <w:b/>
          <w:i/>
          <w:sz w:val="48"/>
        </w:rPr>
      </w:pPr>
    </w:p>
    <w:p w:rsidR="00477876" w:rsidRDefault="00477876">
      <w:pPr>
        <w:rPr>
          <w:rFonts w:ascii="Calibri" w:eastAsia="Calibri" w:hAnsi="Calibri" w:cs="Calibri"/>
          <w:b/>
          <w:i/>
          <w:sz w:val="48"/>
        </w:rPr>
      </w:pPr>
    </w:p>
    <w:p w:rsidR="00A644C7" w:rsidRDefault="00A644C7" w:rsidP="00A644C7">
      <w:pPr>
        <w:spacing w:after="0" w:line="360" w:lineRule="auto"/>
        <w:contextualSpacing/>
        <w:jc w:val="both"/>
        <w:rPr>
          <w:rFonts w:ascii="Times New Roman" w:eastAsia="Times New Roman" w:hAnsi="Times New Roman" w:cs="Times New Roman"/>
          <w:b/>
          <w:sz w:val="28"/>
          <w:szCs w:val="28"/>
        </w:rPr>
      </w:pPr>
    </w:p>
    <w:p w:rsidR="00A644C7" w:rsidRDefault="00A644C7" w:rsidP="00A644C7">
      <w:pPr>
        <w:spacing w:after="0" w:line="360" w:lineRule="auto"/>
        <w:contextualSpacing/>
        <w:jc w:val="both"/>
        <w:rPr>
          <w:rFonts w:ascii="Times New Roman" w:eastAsia="Times New Roman" w:hAnsi="Times New Roman" w:cs="Times New Roman"/>
          <w:b/>
          <w:sz w:val="28"/>
          <w:szCs w:val="28"/>
        </w:rPr>
      </w:pPr>
    </w:p>
    <w:p w:rsidR="0004293E" w:rsidRDefault="0004293E" w:rsidP="00A644C7">
      <w:pPr>
        <w:spacing w:after="0" w:line="360" w:lineRule="auto"/>
        <w:contextualSpacing/>
        <w:jc w:val="both"/>
        <w:rPr>
          <w:rFonts w:ascii="Times New Roman" w:hAnsi="Times New Roman"/>
          <w:b/>
          <w:sz w:val="28"/>
          <w:szCs w:val="28"/>
        </w:rPr>
      </w:pPr>
    </w:p>
    <w:p w:rsidR="0004293E" w:rsidRDefault="0004293E" w:rsidP="00A644C7">
      <w:pPr>
        <w:spacing w:after="0" w:line="360" w:lineRule="auto"/>
        <w:contextualSpacing/>
        <w:jc w:val="both"/>
        <w:rPr>
          <w:rFonts w:ascii="Times New Roman" w:hAnsi="Times New Roman"/>
          <w:b/>
          <w:sz w:val="28"/>
          <w:szCs w:val="28"/>
        </w:rPr>
      </w:pPr>
    </w:p>
    <w:p w:rsidR="0004293E" w:rsidRDefault="0004293E" w:rsidP="00A644C7">
      <w:pPr>
        <w:spacing w:after="0" w:line="360" w:lineRule="auto"/>
        <w:contextualSpacing/>
        <w:jc w:val="both"/>
        <w:rPr>
          <w:rFonts w:ascii="Times New Roman" w:hAnsi="Times New Roman"/>
          <w:b/>
          <w:sz w:val="28"/>
          <w:szCs w:val="28"/>
        </w:rPr>
      </w:pPr>
    </w:p>
    <w:p w:rsidR="00C428B1" w:rsidRDefault="00C428B1" w:rsidP="00A644C7">
      <w:pPr>
        <w:spacing w:after="0" w:line="360" w:lineRule="auto"/>
        <w:contextualSpacing/>
        <w:jc w:val="both"/>
        <w:rPr>
          <w:rFonts w:ascii="Times New Roman" w:hAnsi="Times New Roman"/>
          <w:b/>
          <w:sz w:val="28"/>
          <w:szCs w:val="28"/>
        </w:rPr>
      </w:pPr>
    </w:p>
    <w:p w:rsidR="00C428B1" w:rsidRDefault="00C428B1" w:rsidP="00A644C7">
      <w:pPr>
        <w:spacing w:after="0" w:line="360" w:lineRule="auto"/>
        <w:contextualSpacing/>
        <w:jc w:val="both"/>
        <w:rPr>
          <w:rFonts w:ascii="Times New Roman" w:hAnsi="Times New Roman"/>
          <w:b/>
          <w:sz w:val="28"/>
          <w:szCs w:val="28"/>
        </w:rPr>
      </w:pPr>
    </w:p>
    <w:p w:rsidR="00C428B1" w:rsidRDefault="00C428B1" w:rsidP="00A644C7">
      <w:pPr>
        <w:spacing w:after="0" w:line="360" w:lineRule="auto"/>
        <w:contextualSpacing/>
        <w:jc w:val="both"/>
        <w:rPr>
          <w:rFonts w:ascii="Times New Roman" w:hAnsi="Times New Roman"/>
          <w:b/>
          <w:sz w:val="28"/>
          <w:szCs w:val="28"/>
        </w:rPr>
      </w:pPr>
    </w:p>
    <w:p w:rsidR="00C428B1" w:rsidRDefault="00C428B1" w:rsidP="00A644C7">
      <w:pPr>
        <w:spacing w:after="0" w:line="360" w:lineRule="auto"/>
        <w:contextualSpacing/>
        <w:jc w:val="both"/>
        <w:rPr>
          <w:rFonts w:ascii="Times New Roman" w:hAnsi="Times New Roman"/>
          <w:b/>
          <w:sz w:val="28"/>
          <w:szCs w:val="28"/>
        </w:rPr>
      </w:pPr>
    </w:p>
    <w:p w:rsidR="00D364F6" w:rsidRPr="001933BD" w:rsidRDefault="00D364F6" w:rsidP="00A644C7">
      <w:pPr>
        <w:spacing w:after="0" w:line="360" w:lineRule="auto"/>
        <w:contextualSpacing/>
        <w:jc w:val="both"/>
        <w:rPr>
          <w:rFonts w:ascii="Times New Roman" w:eastAsia="Times New Roman" w:hAnsi="Times New Roman" w:cs="Times New Roman"/>
          <w:b/>
          <w:sz w:val="28"/>
          <w:szCs w:val="28"/>
        </w:rPr>
      </w:pPr>
      <w:r w:rsidRPr="001933BD">
        <w:rPr>
          <w:rFonts w:ascii="Times New Roman" w:hAnsi="Times New Roman"/>
          <w:b/>
          <w:sz w:val="28"/>
          <w:szCs w:val="28"/>
        </w:rPr>
        <w:lastRenderedPageBreak/>
        <w:t>Терминологический словарь.</w:t>
      </w:r>
    </w:p>
    <w:p w:rsidR="00A644C7" w:rsidRDefault="00A644C7" w:rsidP="00A644C7">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Дошкольное детство</w:t>
      </w:r>
      <w:r>
        <w:rPr>
          <w:rFonts w:ascii="Times New Roman" w:eastAsia="Times New Roman" w:hAnsi="Times New Roman" w:cs="Times New Roman"/>
          <w:sz w:val="28"/>
          <w:szCs w:val="28"/>
        </w:rPr>
        <w:t>-это уникальный возрастной период, обладающий своеобразной логикой и спецификой развития.</w:t>
      </w:r>
    </w:p>
    <w:p w:rsidR="00A644C7" w:rsidRPr="001933BD" w:rsidRDefault="00A644C7" w:rsidP="00A644C7">
      <w:pPr>
        <w:spacing w:after="0" w:line="360" w:lineRule="auto"/>
        <w:contextualSpacing/>
        <w:jc w:val="both"/>
        <w:rPr>
          <w:rFonts w:ascii="Times New Roman" w:eastAsia="Times New Roman" w:hAnsi="Times New Roman" w:cs="Times New Roman"/>
          <w:b/>
          <w:i/>
          <w:sz w:val="28"/>
          <w:szCs w:val="28"/>
        </w:rPr>
      </w:pPr>
      <w:r>
        <w:rPr>
          <w:rStyle w:val="highlight"/>
          <w:rFonts w:ascii="Times New Roman" w:hAnsi="Times New Roman" w:cs="Times New Roman"/>
          <w:b/>
          <w:iCs/>
          <w:sz w:val="28"/>
          <w:szCs w:val="28"/>
        </w:rPr>
        <w:t>Качество </w:t>
      </w:r>
      <w:bookmarkStart w:id="0" w:name="YANDEX_21"/>
      <w:bookmarkEnd w:id="0"/>
      <w:r>
        <w:rPr>
          <w:rStyle w:val="highlight"/>
          <w:rFonts w:ascii="Times New Roman" w:hAnsi="Times New Roman" w:cs="Times New Roman"/>
          <w:b/>
          <w:iCs/>
          <w:sz w:val="28"/>
          <w:szCs w:val="28"/>
        </w:rPr>
        <w:t>образования</w:t>
      </w:r>
      <w:r>
        <w:rPr>
          <w:rStyle w:val="highlight"/>
          <w:rFonts w:ascii="Times New Roman" w:hAnsi="Times New Roman" w:cs="Times New Roman"/>
          <w:iCs/>
          <w:sz w:val="28"/>
          <w:szCs w:val="28"/>
        </w:rPr>
        <w:t> -</w:t>
      </w:r>
      <w:r>
        <w:rPr>
          <w:rStyle w:val="ac"/>
          <w:sz w:val="28"/>
          <w:szCs w:val="28"/>
        </w:rPr>
        <w:t xml:space="preserve"> </w:t>
      </w:r>
      <w:r>
        <w:rPr>
          <w:rStyle w:val="ac"/>
          <w:i w:val="0"/>
          <w:sz w:val="28"/>
          <w:szCs w:val="28"/>
        </w:rPr>
        <w:t>показывает, насколько хорошо учащийся достигает успеха в каждой из следующих областей: реализация своего полного потенциала, умение жить и работать с достоинством, улучшение качества собственной жизни, принятие информированных решений и непрерывное образование</w:t>
      </w:r>
      <w:r>
        <w:rPr>
          <w:rFonts w:ascii="Times New Roman" w:hAnsi="Times New Roman" w:cs="Times New Roman"/>
          <w:i/>
          <w:sz w:val="28"/>
          <w:szCs w:val="28"/>
        </w:rPr>
        <w:t>.</w:t>
      </w:r>
      <w:r w:rsidR="001933BD">
        <w:rPr>
          <w:rFonts w:ascii="Times New Roman" w:hAnsi="Times New Roman" w:cs="Times New Roman"/>
          <w:i/>
          <w:sz w:val="28"/>
          <w:szCs w:val="28"/>
        </w:rPr>
        <w:t xml:space="preserve"> </w:t>
      </w:r>
      <w:r>
        <w:rPr>
          <w:rFonts w:ascii="Times New Roman" w:eastAsia="Times New Roman" w:hAnsi="Times New Roman" w:cs="Times New Roman"/>
          <w:b/>
          <w:sz w:val="28"/>
          <w:szCs w:val="28"/>
        </w:rPr>
        <w:t>Наблюдение</w:t>
      </w:r>
      <w:r>
        <w:rPr>
          <w:rFonts w:ascii="Times New Roman" w:eastAsia="Times New Roman" w:hAnsi="Times New Roman" w:cs="Times New Roman"/>
          <w:sz w:val="28"/>
          <w:szCs w:val="28"/>
        </w:rPr>
        <w:t>-это  особый способ познания, основанный на относительно длительном, целенаправленном и планомерном восприятии предметов и явлений окружающей действительности.</w:t>
      </w:r>
    </w:p>
    <w:p w:rsidR="00A644C7" w:rsidRDefault="00A644C7" w:rsidP="00A644C7">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Мониторинг</w:t>
      </w:r>
      <w:r>
        <w:rPr>
          <w:rFonts w:ascii="Times New Roman" w:eastAsia="Times New Roman" w:hAnsi="Times New Roman" w:cs="Times New Roman"/>
          <w:sz w:val="28"/>
          <w:szCs w:val="28"/>
        </w:rPr>
        <w:t>- это неотъемлемая (составная) часть управления и представляет собой систему организации сбора, хранения, обработки, распространения информации о состоянии исследуемого объекта (объектов), которое обеспечивает не только непрерывное слежение за его (их) состоянием, но и прогнозирует его (их) развитие.</w:t>
      </w:r>
    </w:p>
    <w:p w:rsidR="00A644C7" w:rsidRDefault="00A644C7" w:rsidP="00A644C7">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Мониторинговые явления - </w:t>
      </w:r>
      <w:r>
        <w:rPr>
          <w:rFonts w:ascii="Times New Roman" w:eastAsia="Calibri" w:hAnsi="Times New Roman" w:cs="Times New Roman"/>
          <w:sz w:val="28"/>
          <w:szCs w:val="28"/>
        </w:rPr>
        <w:t>это группа явлений, системные показатели которые могут с достаточной полнотой отразить движущие силы, тенденции развития, характер их взаимодействия.</w:t>
      </w:r>
    </w:p>
    <w:p w:rsidR="00A644C7" w:rsidRDefault="00A644C7" w:rsidP="00A644C7">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Мониторинговый индикатор</w:t>
      </w:r>
      <w:r>
        <w:rPr>
          <w:rFonts w:ascii="Times New Roman" w:eastAsia="Calibri" w:hAnsi="Times New Roman" w:cs="Times New Roman"/>
          <w:sz w:val="28"/>
          <w:szCs w:val="28"/>
        </w:rPr>
        <w:t xml:space="preserve"> - это совокупность признаков, которые имеют мониторинговые источники, индикатор определяет доступность изучаемого объекта наблюдения и изучения.</w:t>
      </w:r>
    </w:p>
    <w:p w:rsidR="00A644C7" w:rsidRDefault="00A644C7" w:rsidP="00A644C7">
      <w:pPr>
        <w:spacing w:after="0" w:line="360" w:lineRule="auto"/>
        <w:contextualSpacing/>
        <w:rPr>
          <w:rStyle w:val="ad"/>
          <w:rFonts w:eastAsiaTheme="minorHAnsi"/>
          <w:b w:val="0"/>
        </w:rPr>
      </w:pPr>
      <w:r>
        <w:rPr>
          <w:rFonts w:ascii="Times New Roman" w:eastAsia="Times New Roman" w:hAnsi="Times New Roman" w:cs="Times New Roman"/>
          <w:b/>
          <w:sz w:val="28"/>
          <w:szCs w:val="28"/>
        </w:rPr>
        <w:t>Мониторинговые  исследовани</w:t>
      </w:r>
      <w:r w:rsidR="00926C81">
        <w:rPr>
          <w:rFonts w:ascii="Times New Roman" w:eastAsia="Times New Roman" w:hAnsi="Times New Roman" w:cs="Times New Roman"/>
          <w:b/>
          <w:sz w:val="28"/>
          <w:szCs w:val="28"/>
        </w:rPr>
        <w:t>я -</w:t>
      </w:r>
      <w:r>
        <w:rPr>
          <w:rFonts w:ascii="Times New Roman" w:eastAsia="Times New Roman" w:hAnsi="Times New Roman" w:cs="Times New Roman"/>
          <w:b/>
          <w:sz w:val="28"/>
          <w:szCs w:val="28"/>
        </w:rPr>
        <w:t xml:space="preserve"> </w:t>
      </w:r>
      <w:r>
        <w:rPr>
          <w:rStyle w:val="ad"/>
          <w:b w:val="0"/>
          <w:sz w:val="28"/>
          <w:szCs w:val="28"/>
        </w:rPr>
        <w:t>это эффективный   инструмент, обеспечивающий  информационную основу управления качеством образования и развитием  образовательных систем.</w:t>
      </w:r>
    </w:p>
    <w:p w:rsidR="00A644C7" w:rsidRDefault="00A644C7" w:rsidP="00A644C7">
      <w:pPr>
        <w:spacing w:after="0" w:line="360" w:lineRule="auto"/>
        <w:contextualSpacing/>
        <w:rPr>
          <w:rFonts w:ascii="Times New Roman" w:eastAsia="Calibri" w:hAnsi="Times New Roman" w:cs="Times New Roman"/>
        </w:rPr>
      </w:pPr>
      <w:r>
        <w:rPr>
          <w:rFonts w:ascii="Times New Roman" w:eastAsia="Times New Roman" w:hAnsi="Times New Roman" w:cs="Times New Roman"/>
          <w:b/>
          <w:sz w:val="28"/>
          <w:szCs w:val="28"/>
        </w:rPr>
        <w:t xml:space="preserve">Мониторинг качества образования – </w:t>
      </w:r>
      <w:r>
        <w:rPr>
          <w:rFonts w:ascii="Times New Roman" w:eastAsia="Times New Roman" w:hAnsi="Times New Roman" w:cs="Times New Roman"/>
          <w:sz w:val="28"/>
          <w:szCs w:val="28"/>
        </w:rPr>
        <w:t>систематическая и регулярная процедура сбора данных по важным образовательным аспектам.</w:t>
      </w:r>
    </w:p>
    <w:p w:rsidR="00A644C7" w:rsidRDefault="00A644C7" w:rsidP="00A644C7">
      <w:pPr>
        <w:spacing w:after="0" w:line="360" w:lineRule="auto"/>
        <w:contextualSpacing/>
        <w:rPr>
          <w:rFonts w:ascii="Times New Roman" w:eastAsiaTheme="minorHAnsi" w:hAnsi="Times New Roman" w:cs="Times New Roman"/>
          <w:sz w:val="28"/>
          <w:szCs w:val="28"/>
        </w:rPr>
      </w:pPr>
      <w:r>
        <w:rPr>
          <w:rStyle w:val="highlight"/>
          <w:rFonts w:ascii="Times New Roman" w:hAnsi="Times New Roman" w:cs="Times New Roman"/>
          <w:b/>
          <w:sz w:val="28"/>
          <w:szCs w:val="28"/>
        </w:rPr>
        <w:t>Образовательный </w:t>
      </w:r>
      <w:r>
        <w:rPr>
          <w:rFonts w:ascii="Times New Roman" w:hAnsi="Times New Roman" w:cs="Times New Roman"/>
          <w:b/>
          <w:sz w:val="28"/>
          <w:szCs w:val="28"/>
        </w:rPr>
        <w:t xml:space="preserve"> </w:t>
      </w:r>
      <w:bookmarkStart w:id="1" w:name="YANDEX_7"/>
      <w:bookmarkEnd w:id="1"/>
      <w:r>
        <w:rPr>
          <w:rStyle w:val="highlight"/>
          <w:rFonts w:ascii="Times New Roman" w:hAnsi="Times New Roman" w:cs="Times New Roman"/>
          <w:b/>
          <w:sz w:val="28"/>
          <w:szCs w:val="28"/>
        </w:rPr>
        <w:t> процесс</w:t>
      </w:r>
      <w:r>
        <w:rPr>
          <w:rStyle w:val="highlight"/>
          <w:rFonts w:ascii="Times New Roman" w:hAnsi="Times New Roman" w:cs="Times New Roman"/>
          <w:sz w:val="28"/>
          <w:szCs w:val="28"/>
        </w:rPr>
        <w:t> -</w:t>
      </w:r>
      <w:r>
        <w:rPr>
          <w:rFonts w:ascii="Times New Roman" w:hAnsi="Times New Roman" w:cs="Times New Roman"/>
          <w:sz w:val="28"/>
          <w:szCs w:val="28"/>
        </w:rPr>
        <w:t xml:space="preserve"> это процесс развития педагогической </w:t>
      </w:r>
    </w:p>
    <w:p w:rsidR="00344F29" w:rsidRDefault="00A644C7" w:rsidP="00D364F6">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системы.</w:t>
      </w:r>
      <w:r w:rsidR="001933BD">
        <w:rPr>
          <w:rFonts w:ascii="Times New Roman" w:hAnsi="Times New Roman" w:cs="Times New Roman"/>
          <w:sz w:val="28"/>
          <w:szCs w:val="28"/>
        </w:rPr>
        <w:t xml:space="preserve"> </w:t>
      </w:r>
      <w:r>
        <w:rPr>
          <w:rStyle w:val="HTML"/>
          <w:b/>
          <w:i w:val="0"/>
          <w:sz w:val="28"/>
          <w:szCs w:val="28"/>
        </w:rPr>
        <w:t>Систем</w:t>
      </w:r>
      <w:r w:rsidR="00926C81">
        <w:rPr>
          <w:rStyle w:val="HTML"/>
          <w:b/>
          <w:i w:val="0"/>
          <w:sz w:val="28"/>
          <w:szCs w:val="28"/>
        </w:rPr>
        <w:t>а</w:t>
      </w:r>
      <w:r w:rsidR="00926C81">
        <w:rPr>
          <w:rFonts w:ascii="Times New Roman" w:hAnsi="Times New Roman" w:cs="Times New Roman"/>
          <w:b/>
          <w:i/>
          <w:sz w:val="28"/>
          <w:szCs w:val="28"/>
        </w:rPr>
        <w:t xml:space="preserve"> -</w:t>
      </w:r>
      <w:r>
        <w:rPr>
          <w:rFonts w:ascii="Times New Roman" w:hAnsi="Times New Roman" w:cs="Times New Roman"/>
          <w:sz w:val="28"/>
          <w:szCs w:val="28"/>
        </w:rPr>
        <w:t xml:space="preserve"> это нечто целое, составленное из нескольких упорядоченных элементов. Между элементами </w:t>
      </w:r>
      <w:r>
        <w:rPr>
          <w:rStyle w:val="ac"/>
          <w:rFonts w:ascii="Times New Roman" w:hAnsi="Times New Roman" w:cs="Times New Roman"/>
          <w:i w:val="0"/>
          <w:sz w:val="28"/>
          <w:szCs w:val="28"/>
        </w:rPr>
        <w:t>системы</w:t>
      </w:r>
      <w:r>
        <w:rPr>
          <w:rFonts w:ascii="Times New Roman" w:hAnsi="Times New Roman" w:cs="Times New Roman"/>
          <w:sz w:val="28"/>
          <w:szCs w:val="28"/>
        </w:rPr>
        <w:t xml:space="preserve"> существуют определенные связи.</w:t>
      </w:r>
    </w:p>
    <w:p w:rsidR="00344F29" w:rsidRPr="00D364F6" w:rsidRDefault="00344F29" w:rsidP="00D364F6">
      <w:pPr>
        <w:spacing w:after="0" w:line="360" w:lineRule="auto"/>
        <w:contextualSpacing/>
        <w:rPr>
          <w:rFonts w:ascii="Times New Roman" w:hAnsi="Times New Roman" w:cs="Times New Roman"/>
          <w:sz w:val="28"/>
          <w:szCs w:val="28"/>
        </w:rPr>
      </w:pPr>
    </w:p>
    <w:sectPr w:rsidR="00344F29" w:rsidRPr="00D364F6" w:rsidSect="00D364F6">
      <w:footerReference w:type="default" r:id="rId8"/>
      <w:pgSz w:w="11906" w:h="16838"/>
      <w:pgMar w:top="851"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667" w:rsidRDefault="00F63667" w:rsidP="00A15E35">
      <w:pPr>
        <w:spacing w:after="0" w:line="240" w:lineRule="auto"/>
      </w:pPr>
      <w:r>
        <w:separator/>
      </w:r>
    </w:p>
  </w:endnote>
  <w:endnote w:type="continuationSeparator" w:id="0">
    <w:p w:rsidR="00F63667" w:rsidRDefault="00F63667" w:rsidP="00A15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67823"/>
      <w:docPartObj>
        <w:docPartGallery w:val="Page Numbers (Bottom of Page)"/>
        <w:docPartUnique/>
      </w:docPartObj>
    </w:sdtPr>
    <w:sdtContent>
      <w:p w:rsidR="00A15E35" w:rsidRDefault="0011420E">
        <w:pPr>
          <w:pStyle w:val="a6"/>
          <w:jc w:val="right"/>
        </w:pPr>
        <w:fldSimple w:instr=" PAGE   \* MERGEFORMAT ">
          <w:r w:rsidR="00C428B1">
            <w:rPr>
              <w:noProof/>
            </w:rPr>
            <w:t>2</w:t>
          </w:r>
        </w:fldSimple>
      </w:p>
    </w:sdtContent>
  </w:sdt>
  <w:p w:rsidR="00A15E35" w:rsidRDefault="00A15E3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667" w:rsidRDefault="00F63667" w:rsidP="00A15E35">
      <w:pPr>
        <w:spacing w:after="0" w:line="240" w:lineRule="auto"/>
      </w:pPr>
      <w:r>
        <w:separator/>
      </w:r>
    </w:p>
  </w:footnote>
  <w:footnote w:type="continuationSeparator" w:id="0">
    <w:p w:rsidR="00F63667" w:rsidRDefault="00F63667" w:rsidP="00A15E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56BE2"/>
    <w:multiLevelType w:val="multilevel"/>
    <w:tmpl w:val="FFAE55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477876"/>
    <w:rsid w:val="0004293E"/>
    <w:rsid w:val="00054F2C"/>
    <w:rsid w:val="00061E33"/>
    <w:rsid w:val="00091386"/>
    <w:rsid w:val="0011420E"/>
    <w:rsid w:val="00161789"/>
    <w:rsid w:val="001933BD"/>
    <w:rsid w:val="001A5434"/>
    <w:rsid w:val="001B3E29"/>
    <w:rsid w:val="001D4748"/>
    <w:rsid w:val="00260683"/>
    <w:rsid w:val="00262677"/>
    <w:rsid w:val="002713FF"/>
    <w:rsid w:val="00284C21"/>
    <w:rsid w:val="002F3FBE"/>
    <w:rsid w:val="002F7D0E"/>
    <w:rsid w:val="00322B71"/>
    <w:rsid w:val="00344F29"/>
    <w:rsid w:val="0047132D"/>
    <w:rsid w:val="00477876"/>
    <w:rsid w:val="00481EF5"/>
    <w:rsid w:val="004F75F4"/>
    <w:rsid w:val="00535432"/>
    <w:rsid w:val="00542600"/>
    <w:rsid w:val="00571F1D"/>
    <w:rsid w:val="005D17A4"/>
    <w:rsid w:val="005D4009"/>
    <w:rsid w:val="005F1EDE"/>
    <w:rsid w:val="006A47FF"/>
    <w:rsid w:val="006B0A27"/>
    <w:rsid w:val="006B2095"/>
    <w:rsid w:val="006E3178"/>
    <w:rsid w:val="00742A12"/>
    <w:rsid w:val="0077471D"/>
    <w:rsid w:val="00810F89"/>
    <w:rsid w:val="00820CCE"/>
    <w:rsid w:val="00832C8A"/>
    <w:rsid w:val="0088246D"/>
    <w:rsid w:val="00892A2C"/>
    <w:rsid w:val="008F5B9A"/>
    <w:rsid w:val="008F6586"/>
    <w:rsid w:val="00926C81"/>
    <w:rsid w:val="00982C54"/>
    <w:rsid w:val="00983326"/>
    <w:rsid w:val="00A15E35"/>
    <w:rsid w:val="00A25A2B"/>
    <w:rsid w:val="00A56779"/>
    <w:rsid w:val="00A644C7"/>
    <w:rsid w:val="00A97B3B"/>
    <w:rsid w:val="00B63F96"/>
    <w:rsid w:val="00BD077D"/>
    <w:rsid w:val="00C428B1"/>
    <w:rsid w:val="00C469FA"/>
    <w:rsid w:val="00C62675"/>
    <w:rsid w:val="00C70D09"/>
    <w:rsid w:val="00CA1734"/>
    <w:rsid w:val="00CD1B1E"/>
    <w:rsid w:val="00D044CF"/>
    <w:rsid w:val="00D364F6"/>
    <w:rsid w:val="00DD09FB"/>
    <w:rsid w:val="00DD174F"/>
    <w:rsid w:val="00EB301A"/>
    <w:rsid w:val="00F63667"/>
    <w:rsid w:val="00FA7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7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4C2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A15E3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15E35"/>
  </w:style>
  <w:style w:type="paragraph" w:styleId="a6">
    <w:name w:val="footer"/>
    <w:basedOn w:val="a"/>
    <w:link w:val="a7"/>
    <w:uiPriority w:val="99"/>
    <w:unhideWhenUsed/>
    <w:rsid w:val="00A15E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5E35"/>
  </w:style>
  <w:style w:type="paragraph" w:styleId="a8">
    <w:name w:val="No Spacing"/>
    <w:link w:val="a9"/>
    <w:uiPriority w:val="1"/>
    <w:qFormat/>
    <w:rsid w:val="00A15E35"/>
    <w:pPr>
      <w:spacing w:after="0" w:line="240" w:lineRule="auto"/>
    </w:pPr>
    <w:rPr>
      <w:lang w:eastAsia="en-US"/>
    </w:rPr>
  </w:style>
  <w:style w:type="character" w:customStyle="1" w:styleId="a9">
    <w:name w:val="Без интервала Знак"/>
    <w:basedOn w:val="a0"/>
    <w:link w:val="a8"/>
    <w:uiPriority w:val="1"/>
    <w:rsid w:val="00A15E35"/>
    <w:rPr>
      <w:lang w:eastAsia="en-US"/>
    </w:rPr>
  </w:style>
  <w:style w:type="paragraph" w:styleId="aa">
    <w:name w:val="Balloon Text"/>
    <w:basedOn w:val="a"/>
    <w:link w:val="ab"/>
    <w:uiPriority w:val="99"/>
    <w:semiHidden/>
    <w:unhideWhenUsed/>
    <w:rsid w:val="00A15E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5E35"/>
    <w:rPr>
      <w:rFonts w:ascii="Tahoma" w:hAnsi="Tahoma" w:cs="Tahoma"/>
      <w:sz w:val="16"/>
      <w:szCs w:val="16"/>
    </w:rPr>
  </w:style>
  <w:style w:type="character" w:customStyle="1" w:styleId="highlight">
    <w:name w:val="highlight"/>
    <w:basedOn w:val="a0"/>
    <w:rsid w:val="00A644C7"/>
  </w:style>
  <w:style w:type="character" w:styleId="ac">
    <w:name w:val="Emphasis"/>
    <w:basedOn w:val="a0"/>
    <w:uiPriority w:val="20"/>
    <w:qFormat/>
    <w:rsid w:val="00A644C7"/>
    <w:rPr>
      <w:i/>
      <w:iCs/>
    </w:rPr>
  </w:style>
  <w:style w:type="character" w:styleId="ad">
    <w:name w:val="Strong"/>
    <w:basedOn w:val="a0"/>
    <w:uiPriority w:val="22"/>
    <w:qFormat/>
    <w:rsid w:val="00A644C7"/>
    <w:rPr>
      <w:b/>
      <w:bCs/>
    </w:rPr>
  </w:style>
  <w:style w:type="character" w:styleId="HTML">
    <w:name w:val="HTML Definition"/>
    <w:basedOn w:val="a0"/>
    <w:uiPriority w:val="99"/>
    <w:semiHidden/>
    <w:unhideWhenUsed/>
    <w:rsid w:val="00A644C7"/>
    <w:rPr>
      <w:i/>
      <w:iCs/>
    </w:rPr>
  </w:style>
  <w:style w:type="paragraph" w:styleId="ae">
    <w:name w:val="List Paragraph"/>
    <w:basedOn w:val="a"/>
    <w:uiPriority w:val="34"/>
    <w:qFormat/>
    <w:rsid w:val="00D364F6"/>
    <w:pPr>
      <w:ind w:left="720"/>
      <w:contextualSpacing/>
    </w:pPr>
  </w:style>
</w:styles>
</file>

<file path=word/webSettings.xml><?xml version="1.0" encoding="utf-8"?>
<w:webSettings xmlns:r="http://schemas.openxmlformats.org/officeDocument/2006/relationships" xmlns:w="http://schemas.openxmlformats.org/wordprocessingml/2006/main">
  <w:divs>
    <w:div w:id="258368191">
      <w:bodyDiv w:val="1"/>
      <w:marLeft w:val="0"/>
      <w:marRight w:val="0"/>
      <w:marTop w:val="0"/>
      <w:marBottom w:val="0"/>
      <w:divBdr>
        <w:top w:val="none" w:sz="0" w:space="0" w:color="auto"/>
        <w:left w:val="none" w:sz="0" w:space="0" w:color="auto"/>
        <w:bottom w:val="none" w:sz="0" w:space="0" w:color="auto"/>
        <w:right w:val="none" w:sz="0" w:space="0" w:color="auto"/>
      </w:divBdr>
    </w:div>
    <w:div w:id="365568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D0B3D-DD87-4647-91DC-C058F782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2765</Words>
  <Characters>15767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дом</cp:lastModifiedBy>
  <cp:revision>39</cp:revision>
  <dcterms:created xsi:type="dcterms:W3CDTF">2011-10-23T08:02:00Z</dcterms:created>
  <dcterms:modified xsi:type="dcterms:W3CDTF">2013-12-08T14:58:00Z</dcterms:modified>
</cp:coreProperties>
</file>