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FD" w:rsidRPr="002C31CA" w:rsidRDefault="00811FFD" w:rsidP="00811FFD">
      <w:pPr>
        <w:jc w:val="center"/>
        <w:rPr>
          <w:b/>
          <w:sz w:val="32"/>
          <w:szCs w:val="32"/>
        </w:rPr>
      </w:pPr>
    </w:p>
    <w:p w:rsidR="00811FFD" w:rsidRPr="002C31CA" w:rsidRDefault="00811FFD" w:rsidP="00811FFD">
      <w:pPr>
        <w:ind w:firstLine="720"/>
        <w:jc w:val="both"/>
        <w:rPr>
          <w:sz w:val="32"/>
          <w:szCs w:val="32"/>
        </w:rPr>
      </w:pPr>
      <w:bookmarkStart w:id="0" w:name="_GoBack"/>
      <w:bookmarkEnd w:id="0"/>
      <w:r w:rsidRPr="002C31CA">
        <w:rPr>
          <w:sz w:val="32"/>
          <w:szCs w:val="32"/>
        </w:rPr>
        <w:t>Охотно читается, активно воспринимается и производит впечатление то, что является актуальным для читающего, что заставляет его действовать по собственной инициативе, самостоятельно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</w:p>
    <w:p w:rsidR="00811FFD" w:rsidRPr="002C31CA" w:rsidRDefault="00811FFD" w:rsidP="00811FFD">
      <w:pPr>
        <w:ind w:firstLine="708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ЗАЯВЛЕННОЕ ЧТЕНИЕ</w:t>
      </w:r>
      <w:r w:rsidRPr="002C31CA">
        <w:rPr>
          <w:sz w:val="32"/>
          <w:szCs w:val="32"/>
        </w:rPr>
        <w:t xml:space="preserve"> – когда на уроке (или целый урок) выделяется время для совместного чтения и обсуждения «заявленного» произведения, т. е. такого, которое выбирают сами дети, основываясь на своём интересе к определённому произведению и испытывая потребность поделиться своими впечатлениями с одноклассниками и учителем. Такое чтение способствует поддержанию интереса школьников к чтению, а учителю даёт дополнительную возможность для выявления читательских интересов детей и раскрытия их внутреннего мира.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  <w:proofErr w:type="gramStart"/>
      <w:r w:rsidRPr="002C31CA">
        <w:rPr>
          <w:sz w:val="32"/>
          <w:szCs w:val="32"/>
        </w:rPr>
        <w:t>Основная методическая особенность уроков «заявленного» чтения заключается в том, что сами авторы заявок читают произведение классу, выбирая себе по необходимости помощников в чтении (учителя, ребят), и задают ход его обсуждения через вопросы и задания одноклассникам («А вам понравилось это произведение?</w:t>
      </w:r>
      <w:proofErr w:type="gramEnd"/>
      <w:r w:rsidRPr="002C31CA">
        <w:rPr>
          <w:sz w:val="32"/>
          <w:szCs w:val="32"/>
        </w:rPr>
        <w:t xml:space="preserve"> </w:t>
      </w:r>
      <w:proofErr w:type="gramStart"/>
      <w:r w:rsidRPr="002C31CA">
        <w:rPr>
          <w:sz w:val="32"/>
          <w:szCs w:val="32"/>
        </w:rPr>
        <w:t>Чем?»), активно представляя свою точку зрения на прочитанное.</w:t>
      </w:r>
      <w:proofErr w:type="gramEnd"/>
    </w:p>
    <w:p w:rsidR="00811FFD" w:rsidRPr="002C31CA" w:rsidRDefault="00811FFD" w:rsidP="00811FFD">
      <w:pPr>
        <w:jc w:val="both"/>
        <w:rPr>
          <w:sz w:val="32"/>
          <w:szCs w:val="32"/>
        </w:rPr>
      </w:pP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  <w:r w:rsidRPr="002C31CA">
        <w:rPr>
          <w:b/>
          <w:sz w:val="32"/>
          <w:szCs w:val="32"/>
        </w:rPr>
        <w:t>ВОЗВРАЩАЮЩЕЕСЯ ЧТЕНИЕ</w:t>
      </w:r>
      <w:r w:rsidRPr="002C31CA">
        <w:rPr>
          <w:sz w:val="32"/>
          <w:szCs w:val="32"/>
        </w:rPr>
        <w:t xml:space="preserve"> – это </w:t>
      </w:r>
      <w:proofErr w:type="spellStart"/>
      <w:r w:rsidRPr="002C31CA">
        <w:rPr>
          <w:sz w:val="32"/>
          <w:szCs w:val="32"/>
        </w:rPr>
        <w:t>перечитывание</w:t>
      </w:r>
      <w:proofErr w:type="spellEnd"/>
      <w:r w:rsidRPr="002C31CA">
        <w:rPr>
          <w:sz w:val="32"/>
          <w:szCs w:val="32"/>
        </w:rPr>
        <w:t xml:space="preserve"> уже знакомых детям произведений через некоторое время. Такое чтение способствует развитию </w:t>
      </w:r>
      <w:proofErr w:type="gramStart"/>
      <w:r w:rsidRPr="002C31CA">
        <w:rPr>
          <w:sz w:val="32"/>
          <w:szCs w:val="32"/>
        </w:rPr>
        <w:t>у детей положительного отношения к общению с книгой через удовлетворение их потребности в повторном переживании</w:t>
      </w:r>
      <w:proofErr w:type="gramEnd"/>
      <w:r w:rsidRPr="002C31CA">
        <w:rPr>
          <w:sz w:val="32"/>
          <w:szCs w:val="32"/>
        </w:rPr>
        <w:t xml:space="preserve"> сюжетов и образов, захвативших их воображение. Вместе с тем происходит углубление и переоценка полученных ранее впечатлений, когда воспринятые образы всплывают в памяти и высвечиваются по-новому, приближая ребёнка к пониманию идейно-художественного смысла произведения. </w:t>
      </w:r>
    </w:p>
    <w:p w:rsidR="00811FFD" w:rsidRPr="002C31CA" w:rsidRDefault="00811FFD" w:rsidP="00811FFD">
      <w:pPr>
        <w:spacing w:after="120"/>
        <w:rPr>
          <w:sz w:val="32"/>
          <w:szCs w:val="32"/>
        </w:rPr>
      </w:pPr>
      <w:r w:rsidRPr="002C31CA">
        <w:rPr>
          <w:sz w:val="32"/>
          <w:szCs w:val="32"/>
        </w:rPr>
        <w:tab/>
        <w:t xml:space="preserve">Основным моментом урока «возвращающегося» чтения является выдвижение предположений в классе о том, «почему Саше или Наташе захотелось перечитать это произведение». Также следует не только раскрывать детям значение повторного обращения к произведению как возможность дополнительной встречи с полюбившимися героями и их авторами, но и </w:t>
      </w:r>
      <w:proofErr w:type="gramStart"/>
      <w:r w:rsidRPr="002C31CA">
        <w:rPr>
          <w:sz w:val="32"/>
          <w:szCs w:val="32"/>
        </w:rPr>
        <w:t xml:space="preserve">помогать </w:t>
      </w:r>
      <w:r w:rsidRPr="002C31CA">
        <w:rPr>
          <w:sz w:val="32"/>
          <w:szCs w:val="32"/>
        </w:rPr>
        <w:lastRenderedPageBreak/>
        <w:t>ученикам выявлять</w:t>
      </w:r>
      <w:proofErr w:type="gramEnd"/>
      <w:r w:rsidRPr="002C31CA">
        <w:rPr>
          <w:sz w:val="32"/>
          <w:szCs w:val="32"/>
        </w:rPr>
        <w:t xml:space="preserve"> всё новые смыслы произведения, подводя детей к осознанию своего обновлённого восприятия читаемого. 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</w:p>
    <w:p w:rsidR="00811FFD" w:rsidRPr="002C31CA" w:rsidRDefault="00811FFD" w:rsidP="00811FFD">
      <w:pPr>
        <w:ind w:firstLine="360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СВОБОДНОЕ ЧТЕНИЕ</w:t>
      </w:r>
      <w:r w:rsidRPr="002C31CA">
        <w:rPr>
          <w:sz w:val="32"/>
          <w:szCs w:val="32"/>
        </w:rPr>
        <w:t xml:space="preserve"> – это обращение ученика к чтению по собственному желанию и с правом самому решать</w:t>
      </w:r>
      <w:r w:rsidRPr="002C31CA">
        <w:rPr>
          <w:b/>
          <w:sz w:val="32"/>
          <w:szCs w:val="32"/>
        </w:rPr>
        <w:t>: зачем</w:t>
      </w:r>
      <w:r w:rsidRPr="002C31CA">
        <w:rPr>
          <w:sz w:val="32"/>
          <w:szCs w:val="32"/>
        </w:rPr>
        <w:t xml:space="preserve"> ему читать, </w:t>
      </w:r>
      <w:r w:rsidRPr="002C31CA">
        <w:rPr>
          <w:b/>
          <w:sz w:val="32"/>
          <w:szCs w:val="32"/>
        </w:rPr>
        <w:t>что</w:t>
      </w:r>
      <w:r w:rsidRPr="002C31CA">
        <w:rPr>
          <w:sz w:val="32"/>
          <w:szCs w:val="32"/>
        </w:rPr>
        <w:t xml:space="preserve"> именно читать, </w:t>
      </w:r>
      <w:r w:rsidRPr="002C31CA">
        <w:rPr>
          <w:b/>
          <w:sz w:val="32"/>
          <w:szCs w:val="32"/>
        </w:rPr>
        <w:t xml:space="preserve">как </w:t>
      </w:r>
      <w:r w:rsidRPr="002C31CA">
        <w:rPr>
          <w:sz w:val="32"/>
          <w:szCs w:val="32"/>
        </w:rPr>
        <w:t xml:space="preserve">читать и </w:t>
      </w:r>
      <w:r w:rsidRPr="002C31CA">
        <w:rPr>
          <w:b/>
          <w:sz w:val="32"/>
          <w:szCs w:val="32"/>
        </w:rPr>
        <w:t xml:space="preserve">когда </w:t>
      </w:r>
      <w:r w:rsidRPr="002C31CA">
        <w:rPr>
          <w:sz w:val="32"/>
          <w:szCs w:val="32"/>
        </w:rPr>
        <w:t>читать. Значение такого чтения заключается в следующем:</w:t>
      </w:r>
    </w:p>
    <w:p w:rsidR="00811FFD" w:rsidRPr="002C31CA" w:rsidRDefault="00811FFD" w:rsidP="00811FFD">
      <w:pPr>
        <w:numPr>
          <w:ilvl w:val="0"/>
          <w:numId w:val="2"/>
        </w:numPr>
        <w:jc w:val="both"/>
        <w:rPr>
          <w:sz w:val="32"/>
          <w:szCs w:val="32"/>
        </w:rPr>
      </w:pPr>
      <w:r w:rsidRPr="002C31CA">
        <w:rPr>
          <w:sz w:val="32"/>
          <w:szCs w:val="32"/>
        </w:rPr>
        <w:t>Любовь к чтению не может возникнуть без наличия у ребёнка возможности свободно определять своё отношение к нему, включающее заинтересованность содержанием чтения, личностью автора или в стремлении к духовному росту, желанием не отставать от других в читательских умениях и др.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7"/>
        </w:numPr>
        <w:jc w:val="both"/>
        <w:rPr>
          <w:sz w:val="32"/>
          <w:szCs w:val="32"/>
        </w:rPr>
      </w:pPr>
      <w:r w:rsidRPr="002C31CA">
        <w:rPr>
          <w:sz w:val="32"/>
          <w:szCs w:val="32"/>
        </w:rPr>
        <w:t>Свободное чтение как чтение без стесняющих ребёнка рамок позволяет ему читать в меру своих возможностей и в оптимальных для себя условиях вести диалог с автором произведения, что само по себе стимулирует желание вести этот диалог.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8"/>
        </w:numPr>
        <w:jc w:val="both"/>
        <w:rPr>
          <w:sz w:val="32"/>
          <w:szCs w:val="32"/>
        </w:rPr>
      </w:pPr>
      <w:r w:rsidRPr="002C31CA">
        <w:rPr>
          <w:sz w:val="32"/>
          <w:szCs w:val="32"/>
        </w:rPr>
        <w:t>Свободное чтение предоставляет ребёнку возможность для самовыражения своих читательских интересов.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  <w:proofErr w:type="spellStart"/>
      <w:r w:rsidRPr="002C31CA">
        <w:rPr>
          <w:sz w:val="32"/>
          <w:szCs w:val="32"/>
        </w:rPr>
        <w:t>Т.о</w:t>
      </w:r>
      <w:proofErr w:type="spellEnd"/>
      <w:r w:rsidRPr="002C31CA">
        <w:rPr>
          <w:sz w:val="32"/>
          <w:szCs w:val="32"/>
        </w:rPr>
        <w:t>. хочется, чтобы шедевры литературы читались не по приказу учителя и не расценивались ребёнком как наказание, а несли бы радость прикосновения к чуду</w:t>
      </w:r>
      <w:proofErr w:type="gramStart"/>
      <w:r w:rsidRPr="002C31CA">
        <w:rPr>
          <w:sz w:val="32"/>
          <w:szCs w:val="32"/>
        </w:rPr>
        <w:t xml:space="preserve"> </w:t>
      </w:r>
      <w:r w:rsidRPr="002C31CA">
        <w:rPr>
          <w:b/>
          <w:sz w:val="32"/>
          <w:szCs w:val="32"/>
        </w:rPr>
        <w:t>.</w:t>
      </w:r>
      <w:proofErr w:type="gramEnd"/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 Для того</w:t>
      </w:r>
      <w:proofErr w:type="gramStart"/>
      <w:r w:rsidRPr="002C31CA">
        <w:rPr>
          <w:sz w:val="32"/>
          <w:szCs w:val="32"/>
        </w:rPr>
        <w:t>,</w:t>
      </w:r>
      <w:proofErr w:type="gramEnd"/>
      <w:r w:rsidRPr="002C31CA">
        <w:rPr>
          <w:sz w:val="32"/>
          <w:szCs w:val="32"/>
        </w:rPr>
        <w:t xml:space="preserve"> чтобы уроки литературного чтения приносили ребёнку радость, для формирования и поддержания интереса к чтению необходимо:</w:t>
      </w:r>
    </w:p>
    <w:p w:rsidR="00811FFD" w:rsidRPr="002C31CA" w:rsidRDefault="00811FFD" w:rsidP="00811FFD">
      <w:pPr>
        <w:numPr>
          <w:ilvl w:val="0"/>
          <w:numId w:val="6"/>
        </w:numPr>
        <w:jc w:val="both"/>
        <w:rPr>
          <w:b/>
          <w:sz w:val="32"/>
          <w:szCs w:val="32"/>
        </w:rPr>
      </w:pPr>
      <w:r w:rsidRPr="002C31CA">
        <w:rPr>
          <w:sz w:val="32"/>
          <w:szCs w:val="32"/>
        </w:rPr>
        <w:t xml:space="preserve">готовить ребёнка с самого начала к чтению художественной литературы как к </w:t>
      </w:r>
      <w:r w:rsidRPr="002C31CA">
        <w:rPr>
          <w:b/>
          <w:sz w:val="32"/>
          <w:szCs w:val="32"/>
        </w:rPr>
        <w:t>таинству претворения мёртвых строк текста в духовную энергию его собственной личности;</w:t>
      </w:r>
      <w:r w:rsidRPr="002C31CA">
        <w:rPr>
          <w:sz w:val="32"/>
          <w:szCs w:val="32"/>
        </w:rPr>
        <w:t xml:space="preserve"> учить "раскодировать" текст (художественное произведение - это необычное письмо автора читателю);</w:t>
      </w:r>
    </w:p>
    <w:p w:rsidR="00811FFD" w:rsidRPr="002C31CA" w:rsidRDefault="00811FFD" w:rsidP="00811FFD">
      <w:pPr>
        <w:ind w:left="720"/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3"/>
        </w:numPr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пробуждать в ребёнке эмоциональный резонанс на прочитанное</w:t>
      </w:r>
      <w:r w:rsidRPr="002C31CA">
        <w:rPr>
          <w:sz w:val="32"/>
          <w:szCs w:val="32"/>
        </w:rPr>
        <w:t xml:space="preserve">, </w:t>
      </w:r>
      <w:proofErr w:type="gramStart"/>
      <w:r w:rsidRPr="002C31CA">
        <w:rPr>
          <w:sz w:val="32"/>
          <w:szCs w:val="32"/>
        </w:rPr>
        <w:t>помогать ему в художественном образе искать</w:t>
      </w:r>
      <w:proofErr w:type="gramEnd"/>
      <w:r w:rsidRPr="002C31CA">
        <w:rPr>
          <w:sz w:val="32"/>
          <w:szCs w:val="32"/>
        </w:rPr>
        <w:t xml:space="preserve"> и находить созвучие собственной душе; обогащать его жизненный опыт; содействовать</w:t>
      </w:r>
    </w:p>
    <w:p w:rsidR="00811FFD" w:rsidRPr="002C31CA" w:rsidRDefault="00811FFD" w:rsidP="00811FFD">
      <w:pPr>
        <w:ind w:left="300"/>
        <w:jc w:val="both"/>
        <w:rPr>
          <w:sz w:val="32"/>
          <w:szCs w:val="32"/>
        </w:rPr>
      </w:pPr>
      <w:r w:rsidRPr="002C31CA">
        <w:rPr>
          <w:sz w:val="32"/>
          <w:szCs w:val="32"/>
        </w:rPr>
        <w:lastRenderedPageBreak/>
        <w:t>читательской самооценке и откровению и создавать условия для их          реализации;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2C31CA">
        <w:rPr>
          <w:b/>
          <w:sz w:val="32"/>
          <w:szCs w:val="32"/>
        </w:rPr>
        <w:t>стимулировать творчество детей</w:t>
      </w:r>
      <w:r w:rsidRPr="002C31CA">
        <w:rPr>
          <w:sz w:val="32"/>
          <w:szCs w:val="32"/>
        </w:rPr>
        <w:t xml:space="preserve"> как ответную реакцию на прочитанное; накапливать образцы творческого чтения, делать их достоянием учащихся; учить на этих образцах восприятию художественных образов;</w:t>
      </w:r>
      <w:proofErr w:type="gramEnd"/>
    </w:p>
    <w:p w:rsidR="00811FFD" w:rsidRPr="002C31CA" w:rsidRDefault="00811FFD" w:rsidP="00811FFD">
      <w:pPr>
        <w:ind w:left="720"/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2C31CA">
        <w:rPr>
          <w:sz w:val="32"/>
          <w:szCs w:val="32"/>
        </w:rPr>
        <w:t xml:space="preserve">помогать ребёнку </w:t>
      </w:r>
      <w:r w:rsidRPr="002C31CA">
        <w:rPr>
          <w:b/>
          <w:sz w:val="32"/>
          <w:szCs w:val="32"/>
        </w:rPr>
        <w:t>удивляться</w:t>
      </w:r>
      <w:proofErr w:type="gramEnd"/>
      <w:r w:rsidRPr="002C31CA">
        <w:rPr>
          <w:b/>
          <w:sz w:val="32"/>
          <w:szCs w:val="32"/>
        </w:rPr>
        <w:t>;</w:t>
      </w:r>
      <w:r w:rsidRPr="002C31CA">
        <w:rPr>
          <w:sz w:val="32"/>
          <w:szCs w:val="32"/>
        </w:rPr>
        <w:t xml:space="preserve"> движущую силу духовного развития детей средствами литературы искать не в общих рассуждениях о писателе и его творчестве, не в открытых кем-то смыслах произведений, а в самой </w:t>
      </w:r>
      <w:r w:rsidRPr="002C31CA">
        <w:rPr>
          <w:b/>
          <w:sz w:val="32"/>
          <w:szCs w:val="32"/>
        </w:rPr>
        <w:t>образной ткани произведения</w:t>
      </w:r>
      <w:r w:rsidRPr="002C31CA">
        <w:rPr>
          <w:sz w:val="32"/>
          <w:szCs w:val="32"/>
        </w:rPr>
        <w:t xml:space="preserve">, в его конкретности, которая и является возбудителем </w:t>
      </w:r>
      <w:r w:rsidRPr="002C31CA">
        <w:rPr>
          <w:b/>
          <w:sz w:val="32"/>
          <w:szCs w:val="32"/>
        </w:rPr>
        <w:t xml:space="preserve">сотворчества </w:t>
      </w:r>
      <w:r w:rsidRPr="002C31CA">
        <w:rPr>
          <w:sz w:val="32"/>
          <w:szCs w:val="32"/>
        </w:rPr>
        <w:t>читателя.</w:t>
      </w:r>
    </w:p>
    <w:p w:rsidR="00811FFD" w:rsidRPr="002C31CA" w:rsidRDefault="00811FFD" w:rsidP="00811FFD">
      <w:pPr>
        <w:ind w:left="720"/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1"/>
        </w:numPr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>учить языку словесных образов</w:t>
      </w:r>
      <w:r w:rsidRPr="002C31CA">
        <w:rPr>
          <w:sz w:val="32"/>
          <w:szCs w:val="32"/>
        </w:rPr>
        <w:t>, их многозначности, способности трансформироваться в разные значения;</w:t>
      </w:r>
    </w:p>
    <w:p w:rsidR="00811FFD" w:rsidRPr="002C31CA" w:rsidRDefault="00811FFD" w:rsidP="00811FFD">
      <w:pPr>
        <w:ind w:left="720"/>
        <w:jc w:val="both"/>
        <w:rPr>
          <w:sz w:val="32"/>
          <w:szCs w:val="32"/>
        </w:rPr>
      </w:pPr>
    </w:p>
    <w:p w:rsidR="00811FFD" w:rsidRPr="002C31CA" w:rsidRDefault="00811FFD" w:rsidP="00811FFD">
      <w:pPr>
        <w:numPr>
          <w:ilvl w:val="0"/>
          <w:numId w:val="5"/>
        </w:numPr>
        <w:jc w:val="both"/>
        <w:rPr>
          <w:sz w:val="32"/>
          <w:szCs w:val="32"/>
        </w:rPr>
      </w:pPr>
      <w:proofErr w:type="gramStart"/>
      <w:r w:rsidRPr="002C31CA">
        <w:rPr>
          <w:sz w:val="32"/>
          <w:szCs w:val="32"/>
        </w:rPr>
        <w:t xml:space="preserve">помогать ученику обезличенное учебное </w:t>
      </w:r>
      <w:r w:rsidRPr="002C31CA">
        <w:rPr>
          <w:b/>
          <w:sz w:val="32"/>
          <w:szCs w:val="32"/>
        </w:rPr>
        <w:t>чтение превращать в</w:t>
      </w:r>
      <w:r w:rsidRPr="002C31CA">
        <w:rPr>
          <w:sz w:val="32"/>
          <w:szCs w:val="32"/>
        </w:rPr>
        <w:t xml:space="preserve"> </w:t>
      </w:r>
      <w:r w:rsidRPr="002C31CA">
        <w:rPr>
          <w:b/>
          <w:sz w:val="32"/>
          <w:szCs w:val="32"/>
        </w:rPr>
        <w:t>субъективно значимое</w:t>
      </w:r>
      <w:r w:rsidRPr="002C31CA">
        <w:rPr>
          <w:sz w:val="32"/>
          <w:szCs w:val="32"/>
        </w:rPr>
        <w:t xml:space="preserve">; сообща искать точки соприкосновения “Я “ писателя с “Я “ читателя; учить видеть мир глазами другого; </w:t>
      </w:r>
      <w:proofErr w:type="gramEnd"/>
    </w:p>
    <w:p w:rsidR="00811FFD" w:rsidRPr="002C31CA" w:rsidRDefault="00811FFD" w:rsidP="00811FFD">
      <w:pPr>
        <w:ind w:left="720"/>
        <w:jc w:val="both"/>
        <w:rPr>
          <w:sz w:val="32"/>
          <w:szCs w:val="32"/>
        </w:rPr>
      </w:pPr>
      <w:r w:rsidRPr="002C31CA">
        <w:rPr>
          <w:b/>
          <w:sz w:val="32"/>
          <w:szCs w:val="32"/>
        </w:rPr>
        <w:t xml:space="preserve">«Читать – значит думать ещё одной головой, </w:t>
      </w:r>
      <w:proofErr w:type="gramStart"/>
      <w:r w:rsidRPr="002C31CA">
        <w:rPr>
          <w:b/>
          <w:sz w:val="32"/>
          <w:szCs w:val="32"/>
        </w:rPr>
        <w:t>кроме</w:t>
      </w:r>
      <w:proofErr w:type="gramEnd"/>
      <w:r w:rsidRPr="002C31CA">
        <w:rPr>
          <w:b/>
          <w:sz w:val="32"/>
          <w:szCs w:val="32"/>
        </w:rPr>
        <w:t xml:space="preserve"> своей</w:t>
      </w:r>
      <w:r w:rsidRPr="002C31CA">
        <w:rPr>
          <w:sz w:val="32"/>
          <w:szCs w:val="32"/>
        </w:rPr>
        <w:t xml:space="preserve">     </w:t>
      </w:r>
      <w:r w:rsidRPr="002C31CA">
        <w:rPr>
          <w:b/>
          <w:sz w:val="32"/>
          <w:szCs w:val="32"/>
        </w:rPr>
        <w:t>собственной».</w:t>
      </w:r>
      <w:r w:rsidRPr="002C31CA">
        <w:rPr>
          <w:sz w:val="32"/>
          <w:szCs w:val="32"/>
        </w:rPr>
        <w:t xml:space="preserve"> </w:t>
      </w:r>
      <w:r w:rsidRPr="002C31CA">
        <w:rPr>
          <w:sz w:val="32"/>
          <w:szCs w:val="32"/>
        </w:rPr>
        <w:tab/>
      </w:r>
      <w:r w:rsidRPr="002C31CA">
        <w:rPr>
          <w:sz w:val="32"/>
          <w:szCs w:val="32"/>
        </w:rPr>
        <w:tab/>
        <w:t xml:space="preserve">     Артур Шопенгауэр  (немецкий философ)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 </w:t>
      </w:r>
    </w:p>
    <w:p w:rsidR="00811FFD" w:rsidRPr="002C31CA" w:rsidRDefault="00811FFD" w:rsidP="00811FFD">
      <w:pPr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2C31CA">
        <w:rPr>
          <w:sz w:val="32"/>
          <w:szCs w:val="32"/>
        </w:rPr>
        <w:t xml:space="preserve">поддерживать в читающем ребёнке </w:t>
      </w:r>
      <w:r w:rsidRPr="002C31CA">
        <w:rPr>
          <w:b/>
          <w:sz w:val="32"/>
          <w:szCs w:val="32"/>
        </w:rPr>
        <w:t>самобытность его суждений</w:t>
      </w:r>
      <w:r w:rsidRPr="002C31CA">
        <w:rPr>
          <w:sz w:val="32"/>
          <w:szCs w:val="32"/>
        </w:rPr>
        <w:t xml:space="preserve"> о прочитанном; исключать стереотип мнений и оценок – показатель отчуждённости от словесных образов.</w:t>
      </w:r>
      <w:proofErr w:type="gramEnd"/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  <w:r w:rsidRPr="002C31CA">
        <w:rPr>
          <w:sz w:val="32"/>
          <w:szCs w:val="32"/>
        </w:rPr>
        <w:tab/>
      </w:r>
    </w:p>
    <w:p w:rsidR="00811FFD" w:rsidRPr="002C31CA" w:rsidRDefault="00811FFD" w:rsidP="00811FFD">
      <w:pPr>
        <w:ind w:firstLine="720"/>
        <w:jc w:val="both"/>
        <w:rPr>
          <w:sz w:val="32"/>
          <w:szCs w:val="32"/>
        </w:rPr>
      </w:pPr>
      <w:r w:rsidRPr="002C31CA">
        <w:rPr>
          <w:sz w:val="32"/>
          <w:szCs w:val="32"/>
        </w:rPr>
        <w:t xml:space="preserve">В сущности, мы учим </w:t>
      </w:r>
      <w:r w:rsidRPr="002C31CA">
        <w:rPr>
          <w:b/>
          <w:sz w:val="32"/>
          <w:szCs w:val="32"/>
        </w:rPr>
        <w:t>не читать</w:t>
      </w:r>
      <w:r w:rsidRPr="002C31CA">
        <w:rPr>
          <w:sz w:val="32"/>
          <w:szCs w:val="32"/>
        </w:rPr>
        <w:t xml:space="preserve">; наша действительная задача – научить </w:t>
      </w:r>
      <w:r w:rsidRPr="002C31CA">
        <w:rPr>
          <w:b/>
          <w:sz w:val="32"/>
          <w:szCs w:val="32"/>
        </w:rPr>
        <w:t>понимать читаемый текст.</w:t>
      </w:r>
      <w:r w:rsidRPr="002C31CA">
        <w:rPr>
          <w:sz w:val="32"/>
          <w:szCs w:val="32"/>
        </w:rPr>
        <w:t xml:space="preserve"> </w:t>
      </w:r>
      <w:r w:rsidRPr="002C31CA">
        <w:rPr>
          <w:sz w:val="32"/>
          <w:szCs w:val="32"/>
        </w:rPr>
        <w:tab/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  <w:t xml:space="preserve">Каким же мастерством надо владеть учителю, чтобы не только поддерживать у детей интерес, но и развивать его от урока к уроку! </w:t>
      </w:r>
    </w:p>
    <w:p w:rsidR="00811FFD" w:rsidRPr="002C31CA" w:rsidRDefault="00811FFD" w:rsidP="00811FFD">
      <w:pPr>
        <w:jc w:val="both"/>
        <w:rPr>
          <w:sz w:val="32"/>
          <w:szCs w:val="32"/>
        </w:rPr>
      </w:pPr>
      <w:r w:rsidRPr="002C31CA">
        <w:rPr>
          <w:sz w:val="32"/>
          <w:szCs w:val="32"/>
        </w:rPr>
        <w:tab/>
      </w:r>
    </w:p>
    <w:p w:rsidR="00811FFD" w:rsidRPr="002C31CA" w:rsidRDefault="00811FFD" w:rsidP="00811FFD">
      <w:pPr>
        <w:jc w:val="center"/>
        <w:rPr>
          <w:b/>
          <w:sz w:val="32"/>
          <w:szCs w:val="32"/>
        </w:rPr>
      </w:pPr>
    </w:p>
    <w:p w:rsidR="00811FFD" w:rsidRPr="002C31CA" w:rsidRDefault="00811FFD" w:rsidP="00811FFD">
      <w:pPr>
        <w:jc w:val="center"/>
        <w:rPr>
          <w:b/>
          <w:sz w:val="32"/>
          <w:szCs w:val="32"/>
        </w:rPr>
      </w:pPr>
    </w:p>
    <w:p w:rsidR="00BF2A36" w:rsidRDefault="00BF2A36"/>
    <w:sectPr w:rsidR="00BF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E6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B3E58CE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7C3322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60E4F3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EE15365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DFE73A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A722E5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CE2818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C"/>
    <w:rsid w:val="00692B87"/>
    <w:rsid w:val="00811FFD"/>
    <w:rsid w:val="00BF2A36"/>
    <w:rsid w:val="00E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2014-03-30T07:49:00Z</dcterms:created>
  <dcterms:modified xsi:type="dcterms:W3CDTF">2014-03-30T08:02:00Z</dcterms:modified>
</cp:coreProperties>
</file>