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7" w:tblpY="900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753"/>
        <w:gridCol w:w="2325"/>
        <w:gridCol w:w="45"/>
        <w:gridCol w:w="2639"/>
        <w:gridCol w:w="2030"/>
        <w:gridCol w:w="904"/>
        <w:gridCol w:w="1140"/>
        <w:gridCol w:w="1623"/>
        <w:gridCol w:w="4101"/>
        <w:gridCol w:w="4101"/>
        <w:gridCol w:w="4101"/>
        <w:gridCol w:w="4101"/>
      </w:tblGrid>
      <w:tr w:rsidR="00341DFD" w:rsidRPr="00F22E0C" w:rsidTr="0010016C">
        <w:trPr>
          <w:gridAfter w:val="4"/>
          <w:wAfter w:w="16404" w:type="dxa"/>
          <w:trHeight w:val="585"/>
        </w:trPr>
        <w:tc>
          <w:tcPr>
            <w:tcW w:w="817" w:type="dxa"/>
            <w:vMerge w:val="restart"/>
          </w:tcPr>
          <w:p w:rsidR="00341DFD" w:rsidRPr="00F22E0C" w:rsidRDefault="00341DFD" w:rsidP="0010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3" w:type="dxa"/>
            <w:vMerge w:val="restart"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У М К «Гармония»</w:t>
            </w:r>
          </w:p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341DFD" w:rsidRPr="00F22E0C" w:rsidRDefault="00341DFD" w:rsidP="001001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009" w:type="dxa"/>
            <w:gridSpan w:val="3"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04" w:type="dxa"/>
            <w:vMerge w:val="restart"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40" w:type="dxa"/>
            <w:vMerge w:val="restart"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23" w:type="dxa"/>
            <w:vMerge w:val="restart"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41DFD" w:rsidRPr="00F22E0C" w:rsidTr="0010016C">
        <w:trPr>
          <w:gridAfter w:val="4"/>
          <w:wAfter w:w="16404" w:type="dxa"/>
          <w:trHeight w:val="545"/>
        </w:trPr>
        <w:tc>
          <w:tcPr>
            <w:tcW w:w="817" w:type="dxa"/>
            <w:vMerge/>
          </w:tcPr>
          <w:p w:rsidR="00341DFD" w:rsidRPr="00F22E0C" w:rsidRDefault="00341DFD" w:rsidP="0010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2030" w:type="dxa"/>
            <w:vMerge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341DFD" w:rsidRPr="00F22E0C" w:rsidRDefault="00341DF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8D7" w:rsidRPr="00F22E0C" w:rsidTr="000A13F0">
        <w:trPr>
          <w:gridAfter w:val="4"/>
          <w:wAfter w:w="16404" w:type="dxa"/>
          <w:trHeight w:val="545"/>
        </w:trPr>
        <w:tc>
          <w:tcPr>
            <w:tcW w:w="15276" w:type="dxa"/>
            <w:gridSpan w:val="9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Звенит звонок – начинается урок (7 ч)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3F2278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Л. Дьяконов «Первоклассникам»; А. </w:t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 xml:space="preserve"> «Стали грамотными»; </w:t>
            </w:r>
          </w:p>
        </w:tc>
        <w:tc>
          <w:tcPr>
            <w:tcW w:w="2325" w:type="dxa"/>
            <w:vMerge w:val="restart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названия произведений, их авторов.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– объяснять значение каждого слова;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– отвечать на вопросы;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– комментировать чтение;</w:t>
            </w:r>
          </w:p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– читать текст по ролям</w:t>
            </w:r>
          </w:p>
        </w:tc>
        <w:tc>
          <w:tcPr>
            <w:tcW w:w="2684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 (учебником и тетрадью на печатной основе</w:t>
            </w:r>
          </w:p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>Совместная работа с учителем</w:t>
            </w:r>
          </w:p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>Работа со знаково-символическими моделями при установлении изображений древних и современных сообщений</w:t>
            </w:r>
          </w:p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>Выполнение совместных и индивидуальных заданий по сравнению и классификации звуков и букв</w:t>
            </w:r>
          </w:p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3F2278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53" w:type="dxa"/>
          </w:tcPr>
          <w:p w:rsidR="0010016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Г. Новицкая «Книжки»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 xml:space="preserve"> «Учись читать!»;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25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Осознанное чтение доступных по объёму и жанру произведений. Отработка правильного произношения и употребления слов. Упражнение в умении целостного и дифференцированного восприятия слов. Игра «Радиотеатр»</w:t>
            </w: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3F2278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53" w:type="dxa"/>
          </w:tcPr>
          <w:p w:rsidR="0010016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Пантелеев «Ау»; 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«Ох, и непорядки в Мишкиной тет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>радке»</w:t>
            </w:r>
          </w:p>
        </w:tc>
        <w:tc>
          <w:tcPr>
            <w:tcW w:w="2325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читать по ролям, отвечать на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2684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3F2278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53" w:type="dxa"/>
          </w:tcPr>
          <w:p w:rsidR="0010016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Пантелеев «Ау»; 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«Ох, и непорядки в Мишкиной тет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>радке»</w:t>
            </w:r>
          </w:p>
        </w:tc>
        <w:tc>
          <w:tcPr>
            <w:tcW w:w="2325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самостоятельно читать, выражать свое отношение к прочитанному, называть рассказ, подбирать из нескольких вариантов названий один, наиболее подходящий, читать текст по ролям</w:t>
            </w:r>
          </w:p>
        </w:tc>
        <w:tc>
          <w:tcPr>
            <w:tcW w:w="2684" w:type="dxa"/>
            <w:gridSpan w:val="2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использование интонации, </w:t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соот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>-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ветствующей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 xml:space="preserve"> смыслу текста. Упражнение </w:t>
            </w:r>
          </w:p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в интонационно-выразительном чтении</w:t>
            </w: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31..03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3F2278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78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 xml:space="preserve"> «Болтуны»;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25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самостоятельно читать, описывать иллюстрацию, отвечать на вопросы</w:t>
            </w:r>
          </w:p>
        </w:tc>
        <w:tc>
          <w:tcPr>
            <w:tcW w:w="2684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3F2278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С. Маршак «Угомон»</w:t>
            </w:r>
          </w:p>
        </w:tc>
        <w:tc>
          <w:tcPr>
            <w:tcW w:w="2325" w:type="dxa"/>
            <w:vMerge w:val="restart"/>
          </w:tcPr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объяснять смысл пословиц и сопоставлять пословицы с содержанием стихотворений раздела, читать наизусть понравившиеся стихотворения, выполнить тест</w:t>
            </w:r>
          </w:p>
        </w:tc>
        <w:tc>
          <w:tcPr>
            <w:tcW w:w="2684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3F2278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53" w:type="dxa"/>
          </w:tcPr>
          <w:p w:rsidR="0010016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В. Орлов «Оправдался»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 xml:space="preserve"> «Можно </w:t>
            </w:r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>му-всему научиться…»; пословицы</w:t>
            </w:r>
          </w:p>
        </w:tc>
        <w:tc>
          <w:tcPr>
            <w:tcW w:w="2325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</w:tr>
      <w:tr w:rsidR="00FE38D7" w:rsidRPr="00F22E0C" w:rsidTr="00341DFD">
        <w:trPr>
          <w:trHeight w:val="915"/>
        </w:trPr>
        <w:tc>
          <w:tcPr>
            <w:tcW w:w="15276" w:type="dxa"/>
            <w:gridSpan w:val="9"/>
          </w:tcPr>
          <w:p w:rsidR="00FE38D7" w:rsidRPr="00EA20C3" w:rsidRDefault="00FE38D7" w:rsidP="0010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 потехи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4101" w:type="dxa"/>
          </w:tcPr>
          <w:p w:rsidR="00FE38D7" w:rsidRPr="00F22E0C" w:rsidRDefault="00FE38D7" w:rsidP="00100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FE38D7" w:rsidRPr="00F22E0C" w:rsidRDefault="00FE38D7" w:rsidP="00100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FE38D7" w:rsidRPr="00F22E0C" w:rsidRDefault="00FE38D7" w:rsidP="00100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FE38D7" w:rsidRPr="00EA20C3" w:rsidRDefault="00FE38D7" w:rsidP="0010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 потехи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 ч)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</w:tcPr>
          <w:p w:rsidR="0010016C" w:rsidRPr="00EC6C5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В. Смит «Час потехи»</w:t>
            </w:r>
          </w:p>
        </w:tc>
        <w:tc>
          <w:tcPr>
            <w:tcW w:w="2370" w:type="dxa"/>
            <w:gridSpan w:val="2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– различать элементы </w:t>
            </w: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книги (обложка, оглавление, титульный лист, иллюстрация, аннотация);</w:t>
            </w:r>
          </w:p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– самостоятельно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работать над выразительным чтением стихотворений</w:t>
            </w:r>
          </w:p>
        </w:tc>
        <w:tc>
          <w:tcPr>
            <w:tcW w:w="2639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Восприятие на слух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и понимание худо-</w:t>
            </w:r>
          </w:p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жественных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 xml:space="preserve"> произведений р</w:t>
            </w:r>
            <w:r>
              <w:rPr>
                <w:rFonts w:ascii="Times New Roman" w:hAnsi="Times New Roman"/>
                <w:sz w:val="24"/>
                <w:szCs w:val="24"/>
              </w:rPr>
              <w:t>азных жанров. Упражнение в интонационно-вырази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тельном чтении.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 xml:space="preserve">Совершенствование навыка смыслового чтения. Лексическая работа: </w:t>
            </w:r>
            <w:r w:rsidRPr="00EA20C3">
              <w:rPr>
                <w:rFonts w:ascii="Times New Roman" w:hAnsi="Times New Roman"/>
                <w:iCs/>
                <w:sz w:val="24"/>
                <w:szCs w:val="24"/>
              </w:rPr>
              <w:t>хохот, весел, веселится</w:t>
            </w:r>
          </w:p>
        </w:tc>
        <w:tc>
          <w:tcPr>
            <w:tcW w:w="2030" w:type="dxa"/>
            <w:vMerge w:val="restart"/>
          </w:tcPr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 (учебником и тетрадью на печатной основе);</w:t>
            </w: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 xml:space="preserve">Проблемная ситуация по сказкам </w:t>
            </w: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>Разгадывание ребусов</w:t>
            </w: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>Упражнения в соотношении рисунков и схем</w:t>
            </w: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16C" w:rsidRPr="00F22E0C" w:rsidRDefault="0010016C" w:rsidP="0010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EC6C5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Русские народные побасенки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EC6C5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5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С. Маршак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EC6C5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5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Г. Цыферов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«В среду решили они играть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>в прятки»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EC6C5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В. Бере</w:t>
            </w:r>
            <w:r>
              <w:rPr>
                <w:rFonts w:ascii="Times New Roman" w:hAnsi="Times New Roman"/>
                <w:sz w:val="24"/>
                <w:szCs w:val="24"/>
              </w:rPr>
              <w:t>стов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 русские народ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>ные сч</w:t>
            </w:r>
            <w:r>
              <w:rPr>
                <w:rFonts w:ascii="Times New Roman" w:hAnsi="Times New Roman"/>
                <w:sz w:val="24"/>
                <w:szCs w:val="24"/>
              </w:rPr>
              <w:t>италоч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>ки; В. Берестов «За игрой»</w:t>
            </w:r>
          </w:p>
        </w:tc>
        <w:tc>
          <w:tcPr>
            <w:tcW w:w="2370" w:type="dxa"/>
            <w:gridSpan w:val="2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произведения, </w:t>
            </w:r>
          </w:p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объяснять значение слов: </w:t>
            </w:r>
            <w:r w:rsidRPr="00EA20C3">
              <w:rPr>
                <w:rFonts w:ascii="Times New Roman" w:hAnsi="Times New Roman"/>
                <w:iCs/>
                <w:sz w:val="24"/>
                <w:szCs w:val="24"/>
              </w:rPr>
              <w:t>ссора, спор, мир, дружба</w:t>
            </w: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EC6C5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Словесные игры: скороговорки, небылицы; С. Маршак «Я видел»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EC6C5C" w:rsidRDefault="0010016C" w:rsidP="0010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С. Маршак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«С нами смех»; П. Усачев «Если вы собрались в гости»</w:t>
            </w:r>
          </w:p>
        </w:tc>
        <w:tc>
          <w:tcPr>
            <w:tcW w:w="2370" w:type="dxa"/>
            <w:gridSpan w:val="2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доказывать при помощи текста авторскую позицию в описании смеха</w:t>
            </w: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EC6C5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С. Маршак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«Пудель»</w:t>
            </w:r>
          </w:p>
        </w:tc>
        <w:tc>
          <w:tcPr>
            <w:tcW w:w="2370" w:type="dxa"/>
            <w:gridSpan w:val="2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находить отрывки произведения к картинкам, составлять описание к картинкам</w:t>
            </w: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49646D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</w:tr>
      <w:tr w:rsidR="00FE38D7" w:rsidRPr="00F22E0C" w:rsidTr="00E569E4">
        <w:trPr>
          <w:trHeight w:val="915"/>
        </w:trPr>
        <w:tc>
          <w:tcPr>
            <w:tcW w:w="15276" w:type="dxa"/>
            <w:gridSpan w:val="9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хорошо и что такое плохо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(13 ч)</w:t>
            </w:r>
          </w:p>
        </w:tc>
        <w:tc>
          <w:tcPr>
            <w:tcW w:w="4101" w:type="dxa"/>
          </w:tcPr>
          <w:p w:rsidR="00FE38D7" w:rsidRPr="00F22E0C" w:rsidRDefault="00FE38D7" w:rsidP="00100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FE38D7" w:rsidRPr="00F22E0C" w:rsidRDefault="00FE38D7" w:rsidP="00100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FE38D7" w:rsidRPr="00F22E0C" w:rsidRDefault="00FE38D7" w:rsidP="00100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хорошо и что такое плохо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(13 ч)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595B54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Л. Толстой «Правда всего дороже»</w:t>
            </w:r>
          </w:p>
        </w:tc>
        <w:tc>
          <w:tcPr>
            <w:tcW w:w="2370" w:type="dxa"/>
            <w:gridSpan w:val="2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8C21C1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595B54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С. Прокофьева «Сказка про честные ушки»</w:t>
            </w:r>
          </w:p>
        </w:tc>
        <w:tc>
          <w:tcPr>
            <w:tcW w:w="2370" w:type="dxa"/>
            <w:gridSpan w:val="2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8C21C1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595B54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В. Орлов «Кто первый»;</w:t>
            </w:r>
          </w:p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</w:p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«Не надо боль-</w:t>
            </w:r>
          </w:p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 xml:space="preserve"> ссориться!»; Л. Толстой «Кто прав?»</w:t>
            </w:r>
          </w:p>
        </w:tc>
        <w:tc>
          <w:tcPr>
            <w:tcW w:w="2370" w:type="dxa"/>
            <w:gridSpan w:val="2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8C21C1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595B54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19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В. Осеева «Вс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вместе»</w:t>
            </w:r>
          </w:p>
        </w:tc>
        <w:tc>
          <w:tcPr>
            <w:tcW w:w="2370" w:type="dxa"/>
            <w:gridSpan w:val="2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8C21C1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595B54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5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Е. Пермяк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«А для чего руки нужны?»</w:t>
            </w:r>
          </w:p>
        </w:tc>
        <w:tc>
          <w:tcPr>
            <w:tcW w:w="2370" w:type="dxa"/>
            <w:gridSpan w:val="2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8C21C1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595B54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5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3" w:type="dxa"/>
          </w:tcPr>
          <w:p w:rsidR="00FE38D7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Эзоп «Собрался старик помирать…» </w:t>
            </w:r>
          </w:p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Л. Толстой «Два раза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не умирать»</w:t>
            </w:r>
          </w:p>
        </w:tc>
        <w:tc>
          <w:tcPr>
            <w:tcW w:w="2370" w:type="dxa"/>
            <w:gridSpan w:val="2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8C21C1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595B54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5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53" w:type="dxa"/>
          </w:tcPr>
          <w:p w:rsidR="0010016C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Л. Толстой «Два товарища»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8C21C1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595B54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Росин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>. «Друзья познаются в беде»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595B54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5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С. Михалков «Ошибка»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595B54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5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Михалков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>«Прививка»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595B54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5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Яхтин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«Силачи»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</w:tc>
      </w:tr>
      <w:tr w:rsidR="0010016C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10016C" w:rsidRPr="00595B54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B5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53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A20C3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EA20C3">
              <w:rPr>
                <w:rFonts w:ascii="Times New Roman" w:hAnsi="Times New Roman"/>
                <w:sz w:val="24"/>
                <w:szCs w:val="24"/>
              </w:rPr>
              <w:t xml:space="preserve"> «Добрая лошадь»</w:t>
            </w:r>
          </w:p>
        </w:tc>
        <w:tc>
          <w:tcPr>
            <w:tcW w:w="2370" w:type="dxa"/>
            <w:gridSpan w:val="2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0016C" w:rsidRPr="00EA20C3" w:rsidRDefault="0010016C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0016C" w:rsidRPr="00F22E0C" w:rsidRDefault="0010016C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10016C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595B54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</w:tr>
      <w:tr w:rsidR="00FE38D7" w:rsidRPr="00F22E0C" w:rsidTr="00341DFD">
        <w:trPr>
          <w:trHeight w:val="915"/>
        </w:trPr>
        <w:tc>
          <w:tcPr>
            <w:tcW w:w="15276" w:type="dxa"/>
            <w:gridSpan w:val="9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«Там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чудеса…»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(12 ч)</w:t>
            </w:r>
          </w:p>
        </w:tc>
        <w:tc>
          <w:tcPr>
            <w:tcW w:w="4101" w:type="dxa"/>
          </w:tcPr>
          <w:p w:rsidR="00FE38D7" w:rsidRPr="00F22E0C" w:rsidRDefault="00FE38D7" w:rsidP="00100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FE38D7" w:rsidRPr="00F22E0C" w:rsidRDefault="00FE38D7" w:rsidP="00100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FE38D7" w:rsidRPr="00F22E0C" w:rsidRDefault="00FE38D7" w:rsidP="00100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«Там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20C3">
              <w:rPr>
                <w:rFonts w:ascii="Times New Roman" w:hAnsi="Times New Roman"/>
                <w:b/>
                <w:bCs/>
                <w:sz w:val="24"/>
                <w:szCs w:val="24"/>
              </w:rPr>
              <w:t>чудеса…»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(12 ч)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А. Шибаев «Сказки 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просят»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«Лиса и рак» 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«Петушок и бобовое зёрнышко»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Ингушская сказка «Заяц и черепаха»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Американская сказка «Вот он, вор!»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Армянская сказка «Заказчик и мастер»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DA7860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А.С. Пушкина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753" w:type="dxa"/>
          </w:tcPr>
          <w:p w:rsidR="00FE38D7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>Х.-К. Андерсен;</w:t>
            </w:r>
          </w:p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 xml:space="preserve"> Х.-К. Андерсен «Принцесса на горошине»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 «Аб</w:t>
            </w:r>
            <w:r w:rsidRPr="00EA20C3">
              <w:rPr>
                <w:rFonts w:ascii="Times New Roman" w:hAnsi="Times New Roman"/>
                <w:sz w:val="24"/>
                <w:szCs w:val="24"/>
              </w:rPr>
              <w:t>рикос в лесу»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lastRenderedPageBreak/>
              <w:t>38-39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А. Курляндский «Первое сентября попугая Кеши»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(история</w:t>
            </w:r>
            <w:r w:rsidRPr="00EA20C3">
              <w:rPr>
                <w:rFonts w:ascii="Times New Roman" w:hAnsi="Times New Roman"/>
                <w:sz w:val="24"/>
                <w:szCs w:val="24"/>
              </w:rPr>
              <w:br/>
              <w:t>седьмая)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8D7" w:rsidRPr="00F22E0C" w:rsidTr="0010016C">
        <w:trPr>
          <w:gridAfter w:val="4"/>
          <w:wAfter w:w="16404" w:type="dxa"/>
          <w:trHeight w:val="915"/>
        </w:trPr>
        <w:tc>
          <w:tcPr>
            <w:tcW w:w="817" w:type="dxa"/>
            <w:vAlign w:val="center"/>
          </w:tcPr>
          <w:p w:rsidR="00FE38D7" w:rsidRPr="000F61DA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1D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753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5009" w:type="dxa"/>
            <w:gridSpan w:val="3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E38D7" w:rsidRPr="00EA20C3" w:rsidRDefault="00FE38D7" w:rsidP="001001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E38D7" w:rsidRPr="00F22E0C" w:rsidRDefault="00FE38D7" w:rsidP="0010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1EA4" w:rsidRDefault="00301EA4" w:rsidP="0010016C">
      <w:pPr>
        <w:spacing w:after="0"/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31D7B" w:rsidRDefault="00D31D7B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0016C" w:rsidRDefault="0010016C" w:rsidP="00C30F9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B4EC9">
        <w:rPr>
          <w:rFonts w:ascii="Times New Roman" w:hAnsi="Times New Roman"/>
          <w:b/>
          <w:sz w:val="32"/>
          <w:szCs w:val="32"/>
        </w:rPr>
        <w:t>Календарно – тематическое планирование уроков</w:t>
      </w:r>
    </w:p>
    <w:p w:rsidR="00C30F9E" w:rsidRPr="007B4EC9" w:rsidRDefault="00C30F9E" w:rsidP="00C30F9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Литературное чтение</w:t>
      </w:r>
    </w:p>
    <w:p w:rsidR="0010016C" w:rsidRPr="007B4EC9" w:rsidRDefault="00DA7860" w:rsidP="001001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1 классе на 2013 – 2014</w:t>
      </w:r>
      <w:r w:rsidR="0010016C" w:rsidRPr="007B4EC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10016C" w:rsidRPr="00F22E0C" w:rsidRDefault="0010016C" w:rsidP="0010016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016C" w:rsidRPr="007B4EC9" w:rsidRDefault="0010016C" w:rsidP="001001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4EC9">
        <w:rPr>
          <w:rFonts w:ascii="Times New Roman" w:hAnsi="Times New Roman"/>
          <w:i/>
          <w:sz w:val="28"/>
          <w:szCs w:val="28"/>
        </w:rPr>
        <w:t>в соответствии с требованиями ФГОС нового поколения</w:t>
      </w:r>
    </w:p>
    <w:p w:rsidR="0010016C" w:rsidRPr="007B4EC9" w:rsidRDefault="00C30F9E" w:rsidP="001001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учебнику для 1 класса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Кубасовой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О. В. Литературное чтение: любимые страницы </w:t>
      </w:r>
      <w:r w:rsidR="0010016C" w:rsidRPr="007B4EC9">
        <w:rPr>
          <w:rFonts w:ascii="Times New Roman" w:hAnsi="Times New Roman"/>
          <w:i/>
          <w:sz w:val="28"/>
          <w:szCs w:val="28"/>
        </w:rPr>
        <w:t xml:space="preserve">Издательство «Ассоциация </w:t>
      </w:r>
      <w:r w:rsidR="0010016C" w:rsidRPr="007B4EC9">
        <w:rPr>
          <w:rFonts w:ascii="Times New Roman" w:hAnsi="Times New Roman"/>
          <w:i/>
          <w:sz w:val="28"/>
          <w:szCs w:val="28"/>
          <w:lang w:val="en-US"/>
        </w:rPr>
        <w:t>XXI</w:t>
      </w:r>
      <w:r w:rsidR="00DA7860">
        <w:rPr>
          <w:rFonts w:ascii="Times New Roman" w:hAnsi="Times New Roman"/>
          <w:i/>
          <w:sz w:val="28"/>
          <w:szCs w:val="28"/>
        </w:rPr>
        <w:t>век», г. Смоленск  2013</w:t>
      </w:r>
    </w:p>
    <w:p w:rsidR="0010016C" w:rsidRPr="007B4EC9" w:rsidRDefault="0010016C" w:rsidP="0010016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B4EC9">
        <w:rPr>
          <w:rFonts w:ascii="Times New Roman" w:hAnsi="Times New Roman"/>
          <w:i/>
          <w:sz w:val="28"/>
          <w:szCs w:val="28"/>
        </w:rPr>
        <w:t xml:space="preserve">УМК «Гармония». </w:t>
      </w:r>
    </w:p>
    <w:p w:rsidR="0010016C" w:rsidRDefault="0010016C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22E0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0016C" w:rsidRDefault="0010016C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7860" w:rsidRDefault="00DA7860" w:rsidP="001001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53C2D" w:rsidRPr="009B44B9" w:rsidRDefault="00A53C2D" w:rsidP="00A53C2D">
      <w:pPr>
        <w:spacing w:after="0"/>
        <w:ind w:left="-720"/>
        <w:jc w:val="center"/>
      </w:pPr>
      <w:r w:rsidRPr="009B44B9">
        <w:lastRenderedPageBreak/>
        <w:t xml:space="preserve">УПРАВЛЕНИЕ ОБРАЗОВАНИЯ АДМИНИСТРАЦИИ </w:t>
      </w:r>
      <w:proofErr w:type="spellStart"/>
      <w:r w:rsidRPr="009B44B9">
        <w:t>г-к</w:t>
      </w:r>
      <w:proofErr w:type="spellEnd"/>
      <w:r w:rsidRPr="009B44B9">
        <w:t xml:space="preserve"> КИСЛОВОДСКА </w:t>
      </w:r>
    </w:p>
    <w:p w:rsidR="00A53C2D" w:rsidRPr="009B44B9" w:rsidRDefault="00A53C2D" w:rsidP="00A53C2D">
      <w:pPr>
        <w:spacing w:after="0"/>
        <w:ind w:left="-720"/>
        <w:jc w:val="center"/>
      </w:pPr>
      <w:r w:rsidRPr="009B44B9">
        <w:t>МУНИЦИПАЛЬНОЕ КАЗЕННОЕ ОБЩЕОБРАЗОВАТЕЛЬНОЕ УЧРЕЖДЕНИЕ</w:t>
      </w:r>
    </w:p>
    <w:p w:rsidR="00A53C2D" w:rsidRPr="009F1745" w:rsidRDefault="00A53C2D" w:rsidP="00A53C2D">
      <w:pPr>
        <w:spacing w:after="0"/>
        <w:ind w:left="-720"/>
        <w:jc w:val="center"/>
      </w:pPr>
      <w:r w:rsidRPr="009B44B9">
        <w:t>СРЕДНЯЯ ОБЩЕОБРАЗОВАТЕЛЬНАЯ ШКОЛА № 14</w:t>
      </w:r>
    </w:p>
    <w:p w:rsidR="00A53C2D" w:rsidRDefault="00A53C2D" w:rsidP="00A53C2D">
      <w:pPr>
        <w:spacing w:after="0"/>
        <w:ind w:firstLine="540"/>
        <w:jc w:val="center"/>
        <w:rPr>
          <w:sz w:val="28"/>
          <w:szCs w:val="28"/>
        </w:rPr>
      </w:pPr>
    </w:p>
    <w:tbl>
      <w:tblPr>
        <w:tblW w:w="15817" w:type="dxa"/>
        <w:tblInd w:w="-34" w:type="dxa"/>
        <w:tblLook w:val="01E0"/>
      </w:tblPr>
      <w:tblGrid>
        <w:gridCol w:w="5933"/>
        <w:gridCol w:w="4832"/>
        <w:gridCol w:w="5052"/>
      </w:tblGrid>
      <w:tr w:rsidR="00A53C2D" w:rsidTr="00A53C2D">
        <w:trPr>
          <w:trHeight w:val="1794"/>
        </w:trPr>
        <w:tc>
          <w:tcPr>
            <w:tcW w:w="5933" w:type="dxa"/>
          </w:tcPr>
          <w:p w:rsidR="00A53C2D" w:rsidRDefault="00A53C2D" w:rsidP="00A53C2D">
            <w:pPr>
              <w:spacing w:after="0"/>
            </w:pPr>
          </w:p>
          <w:p w:rsidR="00A53C2D" w:rsidRDefault="00A53C2D" w:rsidP="00A53C2D">
            <w:pPr>
              <w:spacing w:after="0"/>
            </w:pPr>
            <w:r>
              <w:t xml:space="preserve"> «Рассмотрено»</w:t>
            </w:r>
          </w:p>
          <w:p w:rsidR="00A53C2D" w:rsidRDefault="00A53C2D" w:rsidP="00A53C2D">
            <w:pPr>
              <w:spacing w:after="0"/>
            </w:pPr>
            <w:r>
              <w:t xml:space="preserve"> на заседании ШМО  учителей начальных классов</w:t>
            </w:r>
          </w:p>
          <w:p w:rsidR="00A53C2D" w:rsidRDefault="00A53C2D" w:rsidP="00A53C2D">
            <w:pPr>
              <w:spacing w:after="0"/>
            </w:pPr>
            <w:r>
              <w:t>Протокол № ___ от _________</w:t>
            </w:r>
          </w:p>
          <w:p w:rsidR="00A53C2D" w:rsidRDefault="00A53C2D" w:rsidP="00A53C2D">
            <w:pPr>
              <w:spacing w:after="0"/>
              <w:ind w:right="-250"/>
            </w:pPr>
            <w:r>
              <w:t xml:space="preserve">Руководитель </w:t>
            </w:r>
            <w:proofErr w:type="spellStart"/>
            <w:r>
              <w:t>____Брезинская</w:t>
            </w:r>
            <w:proofErr w:type="spellEnd"/>
            <w:r>
              <w:t xml:space="preserve"> С.П.</w:t>
            </w:r>
          </w:p>
          <w:p w:rsidR="00A53C2D" w:rsidRDefault="00A53C2D" w:rsidP="00A53C2D">
            <w:pPr>
              <w:spacing w:after="0"/>
              <w:jc w:val="right"/>
            </w:pPr>
          </w:p>
        </w:tc>
        <w:tc>
          <w:tcPr>
            <w:tcW w:w="4832" w:type="dxa"/>
          </w:tcPr>
          <w:p w:rsidR="00A53C2D" w:rsidRDefault="00A53C2D" w:rsidP="00A53C2D">
            <w:pPr>
              <w:spacing w:after="0"/>
            </w:pPr>
          </w:p>
          <w:p w:rsidR="00A53C2D" w:rsidRDefault="00A53C2D" w:rsidP="00A53C2D">
            <w:pPr>
              <w:spacing w:after="0"/>
            </w:pPr>
            <w:r>
              <w:t xml:space="preserve">               «Согласовано»</w:t>
            </w:r>
          </w:p>
          <w:p w:rsidR="00A53C2D" w:rsidRDefault="00A53C2D" w:rsidP="00A53C2D">
            <w:pPr>
              <w:spacing w:after="0"/>
            </w:pPr>
            <w:r>
              <w:t xml:space="preserve">     Заместитель директора по УВР </w:t>
            </w:r>
          </w:p>
          <w:p w:rsidR="00A53C2D" w:rsidRDefault="00A53C2D" w:rsidP="00A53C2D">
            <w:pPr>
              <w:spacing w:after="0"/>
            </w:pPr>
            <w:r>
              <w:t xml:space="preserve">       </w:t>
            </w:r>
            <w:proofErr w:type="spellStart"/>
            <w:r>
              <w:t>____________С.В.Карпова</w:t>
            </w:r>
            <w:proofErr w:type="spellEnd"/>
            <w:r>
              <w:t xml:space="preserve"> </w:t>
            </w:r>
          </w:p>
          <w:p w:rsidR="00A53C2D" w:rsidRDefault="00A53C2D" w:rsidP="00A53C2D">
            <w:pPr>
              <w:spacing w:after="0"/>
            </w:pPr>
            <w:r>
              <w:t xml:space="preserve">      «__»______________ г</w:t>
            </w:r>
          </w:p>
        </w:tc>
        <w:tc>
          <w:tcPr>
            <w:tcW w:w="5052" w:type="dxa"/>
          </w:tcPr>
          <w:p w:rsidR="00A53C2D" w:rsidRDefault="00A53C2D" w:rsidP="00A53C2D">
            <w:pPr>
              <w:spacing w:after="0"/>
            </w:pPr>
          </w:p>
          <w:p w:rsidR="00A53C2D" w:rsidRDefault="00A53C2D" w:rsidP="00A53C2D">
            <w:pPr>
              <w:spacing w:after="0"/>
            </w:pPr>
            <w:r>
              <w:t xml:space="preserve">                          «Утверждено»</w:t>
            </w:r>
          </w:p>
          <w:p w:rsidR="00A53C2D" w:rsidRDefault="00A53C2D" w:rsidP="00A53C2D">
            <w:pPr>
              <w:spacing w:after="0"/>
            </w:pPr>
            <w:r>
              <w:t xml:space="preserve">                        Директор МКОУ СОШ № 14</w:t>
            </w:r>
          </w:p>
          <w:p w:rsidR="00A53C2D" w:rsidRDefault="00A53C2D" w:rsidP="00A53C2D">
            <w:pPr>
              <w:spacing w:after="0"/>
            </w:pPr>
            <w:r>
              <w:t xml:space="preserve">                      _____________ </w:t>
            </w:r>
            <w:proofErr w:type="spellStart"/>
            <w:r>
              <w:t>Т.Г.Низиволик</w:t>
            </w:r>
            <w:proofErr w:type="spellEnd"/>
          </w:p>
          <w:p w:rsidR="00A53C2D" w:rsidRDefault="00A53C2D" w:rsidP="00A53C2D">
            <w:pPr>
              <w:tabs>
                <w:tab w:val="left" w:pos="420"/>
              </w:tabs>
              <w:spacing w:after="0"/>
            </w:pPr>
            <w:r>
              <w:tab/>
              <w:t xml:space="preserve">                        «__»______________ г</w:t>
            </w:r>
          </w:p>
          <w:p w:rsidR="00A53C2D" w:rsidRDefault="00A53C2D" w:rsidP="00A53C2D">
            <w:pPr>
              <w:spacing w:after="0"/>
              <w:jc w:val="right"/>
            </w:pPr>
            <w:r>
              <w:t>Приказ № ___ от ________ г</w:t>
            </w:r>
          </w:p>
          <w:p w:rsidR="00A53C2D" w:rsidRDefault="00A53C2D" w:rsidP="00A53C2D">
            <w:pPr>
              <w:spacing w:after="0"/>
              <w:jc w:val="right"/>
            </w:pPr>
          </w:p>
        </w:tc>
      </w:tr>
    </w:tbl>
    <w:p w:rsidR="00A53C2D" w:rsidRDefault="00A53C2D" w:rsidP="00A53C2D">
      <w:pPr>
        <w:spacing w:after="0"/>
        <w:ind w:firstLine="540"/>
        <w:jc w:val="center"/>
        <w:rPr>
          <w:sz w:val="28"/>
          <w:szCs w:val="28"/>
        </w:rPr>
      </w:pPr>
    </w:p>
    <w:p w:rsidR="00A53C2D" w:rsidRPr="00A53C2D" w:rsidRDefault="00A53C2D" w:rsidP="00A53C2D">
      <w:pPr>
        <w:spacing w:after="0"/>
        <w:jc w:val="center"/>
        <w:rPr>
          <w:sz w:val="40"/>
          <w:szCs w:val="40"/>
        </w:rPr>
      </w:pPr>
      <w:r w:rsidRPr="00A53C2D">
        <w:rPr>
          <w:sz w:val="40"/>
          <w:szCs w:val="40"/>
        </w:rPr>
        <w:t>РАБОЧАЯ ПРОГРАММА</w:t>
      </w:r>
    </w:p>
    <w:p w:rsidR="00A53C2D" w:rsidRPr="00A53C2D" w:rsidRDefault="00A53C2D" w:rsidP="00A53C2D">
      <w:pPr>
        <w:spacing w:after="0"/>
        <w:jc w:val="center"/>
        <w:rPr>
          <w:sz w:val="40"/>
          <w:szCs w:val="40"/>
        </w:rPr>
      </w:pPr>
      <w:r w:rsidRPr="00A53C2D">
        <w:rPr>
          <w:sz w:val="40"/>
          <w:szCs w:val="40"/>
        </w:rPr>
        <w:t>ПО ЛИТЕРАТУРНОМУ ЧТЕНИЮ</w:t>
      </w:r>
    </w:p>
    <w:p w:rsidR="00A53C2D" w:rsidRPr="00A53C2D" w:rsidRDefault="00A53C2D" w:rsidP="00A53C2D">
      <w:pPr>
        <w:spacing w:after="0"/>
        <w:jc w:val="center"/>
        <w:rPr>
          <w:sz w:val="40"/>
          <w:szCs w:val="40"/>
        </w:rPr>
      </w:pPr>
      <w:r w:rsidRPr="00A53C2D">
        <w:rPr>
          <w:sz w:val="40"/>
          <w:szCs w:val="40"/>
        </w:rPr>
        <w:t>3 КЛАСС</w:t>
      </w:r>
    </w:p>
    <w:p w:rsidR="00A53C2D" w:rsidRPr="007B4EC9" w:rsidRDefault="00A53C2D" w:rsidP="00A53C2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 – 2014</w:t>
      </w:r>
      <w:r w:rsidRPr="007B4EC9">
        <w:rPr>
          <w:b/>
          <w:sz w:val="32"/>
          <w:szCs w:val="32"/>
        </w:rPr>
        <w:t xml:space="preserve"> учебный год</w:t>
      </w:r>
    </w:p>
    <w:p w:rsidR="00A53C2D" w:rsidRPr="00F22E0C" w:rsidRDefault="00A53C2D" w:rsidP="00A53C2D">
      <w:pPr>
        <w:spacing w:after="0"/>
        <w:jc w:val="center"/>
        <w:rPr>
          <w:b/>
          <w:i/>
        </w:rPr>
      </w:pPr>
    </w:p>
    <w:p w:rsidR="00A53C2D" w:rsidRPr="007B4EC9" w:rsidRDefault="00A53C2D" w:rsidP="00A53C2D">
      <w:pPr>
        <w:spacing w:after="0"/>
        <w:jc w:val="center"/>
        <w:rPr>
          <w:i/>
          <w:sz w:val="28"/>
          <w:szCs w:val="28"/>
        </w:rPr>
      </w:pPr>
      <w:r w:rsidRPr="007B4EC9">
        <w:rPr>
          <w:i/>
          <w:sz w:val="28"/>
          <w:szCs w:val="28"/>
        </w:rPr>
        <w:t>в соответствии с требованиями ФГОС нового поколения</w:t>
      </w:r>
    </w:p>
    <w:p w:rsidR="00A53C2D" w:rsidRDefault="00A53C2D" w:rsidP="00A53C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учебнику </w:t>
      </w:r>
      <w:proofErr w:type="spellStart"/>
      <w:r>
        <w:rPr>
          <w:sz w:val="28"/>
          <w:szCs w:val="28"/>
        </w:rPr>
        <w:t>О,В,Кубасовой</w:t>
      </w:r>
      <w:proofErr w:type="spellEnd"/>
      <w:r>
        <w:rPr>
          <w:sz w:val="28"/>
          <w:szCs w:val="28"/>
        </w:rPr>
        <w:t>, Литературное чтение,</w:t>
      </w:r>
    </w:p>
    <w:p w:rsidR="00A53C2D" w:rsidRPr="007B4EC9" w:rsidRDefault="00A53C2D" w:rsidP="00A53C2D">
      <w:pPr>
        <w:spacing w:after="0"/>
        <w:jc w:val="center"/>
        <w:rPr>
          <w:i/>
          <w:sz w:val="28"/>
          <w:szCs w:val="28"/>
        </w:rPr>
      </w:pPr>
      <w:r w:rsidRPr="007B4EC9">
        <w:rPr>
          <w:i/>
          <w:sz w:val="28"/>
          <w:szCs w:val="28"/>
        </w:rPr>
        <w:t xml:space="preserve">Издательство «Ассоциация </w:t>
      </w:r>
      <w:r w:rsidRPr="007B4EC9">
        <w:rPr>
          <w:i/>
          <w:sz w:val="28"/>
          <w:szCs w:val="28"/>
          <w:lang w:val="en-US"/>
        </w:rPr>
        <w:t>XXI</w:t>
      </w:r>
      <w:r>
        <w:rPr>
          <w:i/>
          <w:sz w:val="28"/>
          <w:szCs w:val="28"/>
        </w:rPr>
        <w:t>век», г. Смоленск  2013</w:t>
      </w:r>
    </w:p>
    <w:p w:rsidR="00A53C2D" w:rsidRPr="007B4EC9" w:rsidRDefault="00A53C2D" w:rsidP="00A53C2D">
      <w:pPr>
        <w:spacing w:after="0"/>
        <w:jc w:val="center"/>
        <w:rPr>
          <w:i/>
          <w:sz w:val="28"/>
          <w:szCs w:val="28"/>
        </w:rPr>
      </w:pPr>
      <w:r w:rsidRPr="007B4EC9">
        <w:rPr>
          <w:i/>
          <w:sz w:val="28"/>
          <w:szCs w:val="28"/>
        </w:rPr>
        <w:t xml:space="preserve">УМК «Гармония». </w:t>
      </w:r>
    </w:p>
    <w:p w:rsidR="00A53C2D" w:rsidRDefault="00A53C2D" w:rsidP="00A53C2D">
      <w:pPr>
        <w:spacing w:after="0"/>
        <w:jc w:val="center"/>
        <w:rPr>
          <w:i/>
        </w:rPr>
      </w:pPr>
    </w:p>
    <w:p w:rsidR="00A53C2D" w:rsidRDefault="00A53C2D" w:rsidP="00A53C2D">
      <w:pPr>
        <w:spacing w:after="0"/>
        <w:jc w:val="center"/>
        <w:rPr>
          <w:i/>
        </w:rPr>
      </w:pPr>
    </w:p>
    <w:p w:rsidR="00A53C2D" w:rsidRDefault="00A53C2D" w:rsidP="00A53C2D">
      <w:pPr>
        <w:spacing w:after="0"/>
        <w:jc w:val="center"/>
        <w:rPr>
          <w:i/>
        </w:rPr>
      </w:pPr>
    </w:p>
    <w:p w:rsidR="00A53C2D" w:rsidRDefault="00A53C2D" w:rsidP="00A53C2D">
      <w:pPr>
        <w:spacing w:after="0"/>
        <w:jc w:val="center"/>
        <w:rPr>
          <w:i/>
        </w:rPr>
      </w:pPr>
    </w:p>
    <w:p w:rsidR="00A53C2D" w:rsidRDefault="00A53C2D" w:rsidP="00A53C2D">
      <w:pPr>
        <w:spacing w:after="0"/>
        <w:jc w:val="center"/>
        <w:rPr>
          <w:i/>
        </w:rPr>
      </w:pPr>
    </w:p>
    <w:p w:rsidR="00A53C2D" w:rsidRDefault="00A53C2D" w:rsidP="00A53C2D">
      <w:pPr>
        <w:spacing w:after="0"/>
        <w:jc w:val="center"/>
        <w:rPr>
          <w:i/>
        </w:rPr>
      </w:pPr>
    </w:p>
    <w:p w:rsidR="00A53C2D" w:rsidRDefault="00A53C2D" w:rsidP="00A53C2D">
      <w:pPr>
        <w:spacing w:after="0"/>
        <w:jc w:val="center"/>
        <w:rPr>
          <w:i/>
        </w:rPr>
      </w:pPr>
    </w:p>
    <w:p w:rsidR="00A53C2D" w:rsidRPr="00DC6DCF" w:rsidRDefault="00A53C2D" w:rsidP="00A53C2D">
      <w:pPr>
        <w:spacing w:after="0"/>
        <w:jc w:val="center"/>
        <w:rPr>
          <w:i/>
        </w:rPr>
      </w:pPr>
      <w:r>
        <w:t>город-курорт Кисловодск 2013</w:t>
      </w:r>
    </w:p>
    <w:p w:rsidR="00ED00FF" w:rsidRPr="006F49F8" w:rsidRDefault="00A53C2D" w:rsidP="00A53C2D">
      <w:pPr>
        <w:spacing w:after="0"/>
        <w:ind w:left="-720"/>
        <w:jc w:val="center"/>
        <w:rPr>
          <w:b/>
        </w:rPr>
      </w:pPr>
      <w:r>
        <w:rPr>
          <w:b/>
          <w:color w:val="000000"/>
          <w:sz w:val="28"/>
        </w:rPr>
        <w:br w:type="page"/>
      </w:r>
      <w:r w:rsidR="00ED00FF" w:rsidRPr="006F49F8">
        <w:rPr>
          <w:b/>
        </w:rPr>
        <w:lastRenderedPageBreak/>
        <w:t>ПОЯСНИТЕЛЬНАЯ ЗАПИСКА</w:t>
      </w:r>
    </w:p>
    <w:p w:rsidR="00ED00FF" w:rsidRPr="006F49F8" w:rsidRDefault="00ED00FF" w:rsidP="00ED00FF">
      <w:pPr>
        <w:spacing w:line="360" w:lineRule="auto"/>
        <w:ind w:firstLine="709"/>
        <w:rPr>
          <w:b/>
        </w:rPr>
      </w:pPr>
      <w:r w:rsidRPr="006F49F8">
        <w:rPr>
          <w:b/>
        </w:rPr>
        <w:t>1. Общая характеристика учебного предмета</w:t>
      </w:r>
    </w:p>
    <w:p w:rsidR="00ED00FF" w:rsidRPr="006F49F8" w:rsidRDefault="00ED00FF" w:rsidP="00ED00FF">
      <w:pPr>
        <w:shd w:val="clear" w:color="auto" w:fill="FFFFFF"/>
        <w:spacing w:line="360" w:lineRule="auto"/>
        <w:ind w:right="91" w:firstLine="720"/>
        <w:jc w:val="both"/>
        <w:rPr>
          <w:color w:val="000000"/>
        </w:rPr>
      </w:pPr>
      <w:r w:rsidRPr="006F49F8">
        <w:rPr>
          <w:color w:val="000000"/>
        </w:rPr>
        <w:t xml:space="preserve">Рабочая программа по литературному чтению разработана на основе Примерной программы по учебным предметам. Начальная школа. В 2 ч. Ч.1./Москва «Просвещение» 2010/; авторской программы </w:t>
      </w:r>
      <w:proofErr w:type="spellStart"/>
      <w:r w:rsidRPr="006F49F8">
        <w:rPr>
          <w:color w:val="000000"/>
        </w:rPr>
        <w:t>О.В.Кубасовой</w:t>
      </w:r>
      <w:proofErr w:type="spellEnd"/>
      <w:r w:rsidRPr="006F49F8">
        <w:rPr>
          <w:color w:val="000000"/>
        </w:rPr>
        <w:t xml:space="preserve"> «Литературное чтение. 1-4 классы» (издательство: Смоленск «Ассоциация </w:t>
      </w:r>
      <w:r w:rsidRPr="006F49F8">
        <w:rPr>
          <w:color w:val="000000"/>
          <w:lang w:val="en-US"/>
        </w:rPr>
        <w:t>XXI</w:t>
      </w:r>
      <w:r w:rsidRPr="006F49F8">
        <w:rPr>
          <w:color w:val="000000"/>
        </w:rPr>
        <w:t xml:space="preserve"> век, 2010 год),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ED00FF" w:rsidRPr="006F49F8" w:rsidRDefault="00ED00FF" w:rsidP="00ED00FF">
      <w:pPr>
        <w:shd w:val="clear" w:color="auto" w:fill="FFFFFF"/>
        <w:spacing w:line="360" w:lineRule="auto"/>
        <w:ind w:right="91" w:firstLine="720"/>
        <w:jc w:val="both"/>
        <w:rPr>
          <w:color w:val="000000"/>
        </w:rPr>
      </w:pPr>
      <w:r w:rsidRPr="006F49F8">
        <w:t>Литература является одним из самых мощных средств приобщения детей к общечеловеческим ценностям, формирования их мировоззрения. Отсюда следует ведущая роль уроков чтения в системе начального обучения. Для того чтобы книга стала для детей другом, наставником, необходимо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</w:t>
      </w:r>
    </w:p>
    <w:p w:rsidR="00ED00FF" w:rsidRPr="00F10401" w:rsidRDefault="00ED00FF" w:rsidP="00ED00FF">
      <w:pPr>
        <w:tabs>
          <w:tab w:val="left" w:pos="0"/>
        </w:tabs>
        <w:spacing w:line="360" w:lineRule="auto"/>
        <w:jc w:val="both"/>
      </w:pPr>
      <w:r>
        <w:rPr>
          <w:b/>
        </w:rPr>
        <w:t xml:space="preserve">           </w:t>
      </w:r>
      <w:r w:rsidRPr="00F10401">
        <w:rPr>
          <w:b/>
        </w:rPr>
        <w:t>Целью</w:t>
      </w:r>
      <w:r w:rsidRPr="00F10401">
        <w:t xml:space="preserve"> обучения литературному чтению в начальной школе является формирование</w:t>
      </w:r>
    </w:p>
    <w:p w:rsidR="00ED00FF" w:rsidRPr="00F10401" w:rsidRDefault="00ED00FF" w:rsidP="00ED00FF">
      <w:pPr>
        <w:numPr>
          <w:ilvl w:val="0"/>
          <w:numId w:val="2"/>
        </w:numPr>
        <w:tabs>
          <w:tab w:val="clear" w:pos="1270"/>
          <w:tab w:val="num" w:pos="0"/>
        </w:tabs>
        <w:spacing w:after="0" w:line="360" w:lineRule="auto"/>
        <w:ind w:left="0" w:firstLine="0"/>
        <w:jc w:val="both"/>
      </w:pPr>
      <w:r w:rsidRPr="00F10401">
        <w:t>всех видов речевой деятельности младшего школьника (слушание, чтение, говорение, письмо);</w:t>
      </w:r>
    </w:p>
    <w:p w:rsidR="00ED00FF" w:rsidRPr="00F10401" w:rsidRDefault="00ED00FF" w:rsidP="00ED00FF">
      <w:pPr>
        <w:numPr>
          <w:ilvl w:val="0"/>
          <w:numId w:val="2"/>
        </w:numPr>
        <w:tabs>
          <w:tab w:val="clear" w:pos="1270"/>
          <w:tab w:val="num" w:pos="0"/>
        </w:tabs>
        <w:spacing w:after="0" w:line="360" w:lineRule="auto"/>
        <w:ind w:left="0" w:firstLine="0"/>
        <w:jc w:val="both"/>
      </w:pPr>
      <w:r w:rsidRPr="00F10401">
        <w:t xml:space="preserve">потребности начинающего читателя в чтении как средстве познания мира и самопознания; </w:t>
      </w:r>
    </w:p>
    <w:p w:rsidR="00ED00FF" w:rsidRPr="00F10401" w:rsidRDefault="00ED00FF" w:rsidP="00ED00FF">
      <w:pPr>
        <w:numPr>
          <w:ilvl w:val="0"/>
          <w:numId w:val="2"/>
        </w:numPr>
        <w:tabs>
          <w:tab w:val="clear" w:pos="1270"/>
          <w:tab w:val="num" w:pos="0"/>
        </w:tabs>
        <w:spacing w:after="0" w:line="360" w:lineRule="auto"/>
        <w:ind w:left="0" w:firstLine="0"/>
        <w:jc w:val="both"/>
      </w:pPr>
      <w:r w:rsidRPr="00F10401">
        <w:t xml:space="preserve">читательской 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  </w:t>
      </w:r>
    </w:p>
    <w:p w:rsidR="00ED00FF" w:rsidRPr="00F10401" w:rsidRDefault="00ED00FF" w:rsidP="00ED00FF">
      <w:pPr>
        <w:numPr>
          <w:ilvl w:val="0"/>
          <w:numId w:val="2"/>
        </w:numPr>
        <w:tabs>
          <w:tab w:val="clear" w:pos="1270"/>
          <w:tab w:val="num" w:pos="0"/>
        </w:tabs>
        <w:spacing w:after="0" w:line="360" w:lineRule="auto"/>
        <w:ind w:left="0" w:firstLine="0"/>
        <w:jc w:val="both"/>
      </w:pPr>
      <w:r w:rsidRPr="00F10401">
        <w:t>готовности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ED00FF" w:rsidRPr="00F10401" w:rsidRDefault="00ED00FF" w:rsidP="00ED00FF">
      <w:pPr>
        <w:spacing w:line="360" w:lineRule="auto"/>
        <w:ind w:firstLine="708"/>
        <w:jc w:val="both"/>
      </w:pPr>
      <w:r w:rsidRPr="00F10401">
        <w:t xml:space="preserve">Поскольку стандарты нового поколения опираются на </w:t>
      </w:r>
      <w:proofErr w:type="spellStart"/>
      <w:r w:rsidRPr="00F10401">
        <w:t>деятельностную</w:t>
      </w:r>
      <w:proofErr w:type="spellEnd"/>
      <w:r w:rsidRPr="00F10401"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 w:rsidRPr="00F10401">
        <w:t>коммуникативно-деятельностного</w:t>
      </w:r>
      <w:proofErr w:type="spellEnd"/>
      <w:r w:rsidRPr="00F10401">
        <w:t xml:space="preserve"> подхода к обучению чтению.  </w:t>
      </w:r>
    </w:p>
    <w:p w:rsidR="00ED00FF" w:rsidRPr="00F10401" w:rsidRDefault="00ED00FF" w:rsidP="00ED00FF">
      <w:pPr>
        <w:shd w:val="clear" w:color="auto" w:fill="FFFFFF"/>
        <w:spacing w:line="360" w:lineRule="auto"/>
        <w:ind w:firstLine="708"/>
        <w:jc w:val="both"/>
      </w:pPr>
      <w:r w:rsidRPr="00F10401">
        <w:rPr>
          <w:b/>
        </w:rPr>
        <w:t>Концептуальной особенностью</w:t>
      </w:r>
      <w:r w:rsidRPr="00F10401">
        <w:t xml:space="preserve">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ED00FF" w:rsidRPr="00F10401" w:rsidRDefault="00ED00FF" w:rsidP="00ED00FF">
      <w:pPr>
        <w:widowControl w:val="0"/>
        <w:numPr>
          <w:ilvl w:val="0"/>
          <w:numId w:val="1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F10401">
        <w:t>обеспечение мотивационной стороны (желание вступить в общение с писателем посредством чтения);</w:t>
      </w:r>
    </w:p>
    <w:p w:rsidR="00ED00FF" w:rsidRPr="00F10401" w:rsidRDefault="00ED00FF" w:rsidP="00ED00FF">
      <w:pPr>
        <w:widowControl w:val="0"/>
        <w:numPr>
          <w:ilvl w:val="0"/>
          <w:numId w:val="1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F10401">
        <w:t>внимание к личности писателя;</w:t>
      </w:r>
    </w:p>
    <w:p w:rsidR="00ED00FF" w:rsidRPr="00F10401" w:rsidRDefault="00ED00FF" w:rsidP="00ED00FF">
      <w:pPr>
        <w:widowControl w:val="0"/>
        <w:numPr>
          <w:ilvl w:val="0"/>
          <w:numId w:val="1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F10401">
        <w:lastRenderedPageBreak/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ED00FF" w:rsidRPr="00F10401" w:rsidRDefault="00ED00FF" w:rsidP="00ED00FF">
      <w:pPr>
        <w:widowControl w:val="0"/>
        <w:numPr>
          <w:ilvl w:val="0"/>
          <w:numId w:val="1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F10401"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ED00FF" w:rsidRPr="00F10401" w:rsidRDefault="00ED00FF" w:rsidP="00ED00FF">
      <w:pPr>
        <w:shd w:val="clear" w:color="auto" w:fill="FFFFFF"/>
        <w:spacing w:line="360" w:lineRule="auto"/>
        <w:ind w:firstLine="708"/>
        <w:jc w:val="both"/>
      </w:pPr>
      <w:r w:rsidRPr="00F10401">
        <w:t xml:space="preserve">Для успешной реализации модели общения «АВТОР   </w:t>
      </w:r>
      <w:r w:rsidRPr="00F10401">
        <w:rPr>
          <w:spacing w:val="-2"/>
        </w:rPr>
        <w:t>&lt;=&gt;</w:t>
      </w:r>
      <w:r w:rsidRPr="00F10401">
        <w:t xml:space="preserve">   ТЕКСТ </w:t>
      </w:r>
      <w:r w:rsidRPr="00F10401">
        <w:rPr>
          <w:spacing w:val="-2"/>
        </w:rPr>
        <w:t>&lt;=&gt;</w:t>
      </w:r>
      <w:r>
        <w:t xml:space="preserve"> ЧИТАТЕЛЬ» необходимо реше</w:t>
      </w:r>
      <w:r w:rsidRPr="00F10401">
        <w:t xml:space="preserve">ние комплекса  личностных, </w:t>
      </w:r>
      <w:proofErr w:type="spellStart"/>
      <w:r w:rsidRPr="00F10401">
        <w:t>метапредметных</w:t>
      </w:r>
      <w:proofErr w:type="spellEnd"/>
      <w:r w:rsidRPr="00F10401">
        <w:t xml:space="preserve">  и предметных  </w:t>
      </w:r>
      <w:r w:rsidRPr="00F10401">
        <w:rPr>
          <w:b/>
        </w:rPr>
        <w:t>задач</w:t>
      </w:r>
      <w:r w:rsidRPr="00F10401">
        <w:t>.</w:t>
      </w:r>
    </w:p>
    <w:p w:rsidR="00ED00FF" w:rsidRPr="00F10401" w:rsidRDefault="00ED00FF" w:rsidP="00ED00FF">
      <w:pPr>
        <w:shd w:val="clear" w:color="auto" w:fill="FFFFFF"/>
        <w:spacing w:line="360" w:lineRule="auto"/>
        <w:ind w:firstLine="708"/>
        <w:jc w:val="both"/>
        <w:rPr>
          <w:b/>
        </w:rPr>
      </w:pPr>
      <w:r w:rsidRPr="00F10401">
        <w:rPr>
          <w:b/>
        </w:rPr>
        <w:t xml:space="preserve">Личностные, </w:t>
      </w:r>
      <w:proofErr w:type="spellStart"/>
      <w:r w:rsidRPr="00F10401">
        <w:rPr>
          <w:b/>
        </w:rPr>
        <w:t>метапредметные</w:t>
      </w:r>
      <w:proofErr w:type="spellEnd"/>
      <w:r w:rsidRPr="00F10401">
        <w:rPr>
          <w:b/>
        </w:rPr>
        <w:t xml:space="preserve">  и предметные задачи/результаты обучения чтению</w:t>
      </w:r>
    </w:p>
    <w:p w:rsidR="00ED00FF" w:rsidRPr="00F10401" w:rsidRDefault="00ED00FF" w:rsidP="00ED00FF">
      <w:pPr>
        <w:spacing w:line="360" w:lineRule="auto"/>
        <w:jc w:val="both"/>
        <w:rPr>
          <w:i/>
        </w:rPr>
      </w:pPr>
      <w:r w:rsidRPr="00F10401">
        <w:rPr>
          <w:i/>
        </w:rPr>
        <w:t>Личностные задачи/результаты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1. Формирование у обучающихся  позитивного отношения к действительности.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3. Развитие жизненного оптимизма,  целеустремленности и настойчивости в достижении целей.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4. Обучение ориентировке в мире нравственных, социальных и эстетических ценностей.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5.  Формирование гражданской идентичности личности, осознание учеником себя  гражданином  российского общества, уважающим историю своей  Родины.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6.  Формирование привычки к  рефлексии.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7. Совершенствование эмоциональной сферы (восприимчивости, чуткости).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8. Формирование готовности к сотрудничеству с другими людьми, дружелюбие, коллективизм.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9. Развитие мышления, внимания, памяти.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10.  Развитие творческого отношения к действительности и творческих способностей.</w:t>
      </w:r>
    </w:p>
    <w:p w:rsidR="00ED00FF" w:rsidRPr="00F10401" w:rsidRDefault="00ED00FF" w:rsidP="00ED00FF">
      <w:pPr>
        <w:spacing w:line="360" w:lineRule="auto"/>
        <w:jc w:val="both"/>
        <w:rPr>
          <w:i/>
        </w:rPr>
      </w:pPr>
      <w:proofErr w:type="spellStart"/>
      <w:r w:rsidRPr="00F10401">
        <w:rPr>
          <w:i/>
        </w:rPr>
        <w:t>Метапредметные</w:t>
      </w:r>
      <w:proofErr w:type="spellEnd"/>
      <w:r w:rsidRPr="00F10401">
        <w:rPr>
          <w:i/>
        </w:rPr>
        <w:t xml:space="preserve"> задачи/результаты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1. Формирование  мотивации  к самосовершенствованию, в том числе, положительного отношения к обучению.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lastRenderedPageBreak/>
        <w:t>2. Приобщение   детей   к основам отечественной и мировой культуры,   к духовному и нравственному опыту человечества.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 xml:space="preserve">3. Формирование уважения к ценностям иных культур, мировоззрений и цивилизаций.  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5. Развитие ценностно-смысловой сферы личности.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 xml:space="preserve">8. Обучение навыкам и умениям </w:t>
      </w:r>
      <w:proofErr w:type="spellStart"/>
      <w:r w:rsidRPr="00F10401">
        <w:t>общеучебного</w:t>
      </w:r>
      <w:proofErr w:type="spellEnd"/>
      <w:r w:rsidRPr="00F10401">
        <w:t xml:space="preserve"> характера, в том числе, ориентировке в книжном пространстве</w:t>
      </w:r>
      <w:r w:rsidRPr="00F10401">
        <w:rPr>
          <w:rStyle w:val="a9"/>
        </w:rPr>
        <w:footnoteReference w:customMarkFollows="1" w:id="1"/>
        <w:t>1</w:t>
      </w:r>
      <w:r w:rsidRPr="00F10401">
        <w:t>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9. Выработка коммуникативных умений, функционирующих при слушании, говорении, чтении, письме.</w:t>
      </w:r>
    </w:p>
    <w:p w:rsidR="00ED00FF" w:rsidRPr="00F10401" w:rsidRDefault="00ED00FF" w:rsidP="00ED00FF">
      <w:pPr>
        <w:pStyle w:val="aa"/>
        <w:jc w:val="both"/>
        <w:rPr>
          <w:i/>
          <w:sz w:val="24"/>
          <w:szCs w:val="24"/>
        </w:rPr>
      </w:pPr>
      <w:r w:rsidRPr="00F10401">
        <w:rPr>
          <w:i/>
          <w:sz w:val="24"/>
          <w:szCs w:val="24"/>
        </w:rPr>
        <w:t>Предметные задачи/результаты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1. Формирование положительной мотивации к чтению.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2. Создание условий для получения детьми эстетического удовольствия от чтения художественной литературы.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3. Развитие воссоздающего воображения.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4. Обучение адекватному восприятию читаемого.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5. Обогащение читательского опыта посредством накопления и систе</w:t>
      </w:r>
      <w:r>
        <w:rPr>
          <w:sz w:val="24"/>
          <w:szCs w:val="24"/>
        </w:rPr>
        <w:t>матизации литературных впечатле</w:t>
      </w:r>
      <w:r w:rsidRPr="00F10401">
        <w:rPr>
          <w:sz w:val="24"/>
          <w:szCs w:val="24"/>
        </w:rPr>
        <w:t>ний, разнообразных по эмоциональн</w:t>
      </w:r>
      <w:r>
        <w:rPr>
          <w:sz w:val="24"/>
          <w:szCs w:val="24"/>
        </w:rPr>
        <w:t>ой окраске, тема</w:t>
      </w:r>
      <w:r w:rsidRPr="00F10401">
        <w:rPr>
          <w:sz w:val="24"/>
          <w:szCs w:val="24"/>
        </w:rPr>
        <w:t xml:space="preserve">тике, </w:t>
      </w:r>
      <w:proofErr w:type="spellStart"/>
      <w:r w:rsidRPr="00F10401">
        <w:rPr>
          <w:sz w:val="24"/>
          <w:szCs w:val="24"/>
        </w:rPr>
        <w:t>видо-жанровой</w:t>
      </w:r>
      <w:proofErr w:type="spellEnd"/>
      <w:r w:rsidRPr="00F10401">
        <w:rPr>
          <w:sz w:val="24"/>
          <w:szCs w:val="24"/>
        </w:rPr>
        <w:t xml:space="preserve"> специфике.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6. Совершенствование всех сторон навыка чтения.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8. Развитие способности к осознанию и словесному выражению своего отношения к тому, о чем и как написано  литературное произведение.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 xml:space="preserve">9. Обучение основам литературного анализа художественных произведений разной </w:t>
      </w:r>
      <w:proofErr w:type="spellStart"/>
      <w:r w:rsidRPr="00F10401">
        <w:rPr>
          <w:sz w:val="24"/>
          <w:szCs w:val="24"/>
        </w:rPr>
        <w:t>видо-жанровой</w:t>
      </w:r>
      <w:proofErr w:type="spellEnd"/>
      <w:r w:rsidRPr="00F10401">
        <w:rPr>
          <w:sz w:val="24"/>
          <w:szCs w:val="24"/>
        </w:rPr>
        <w:t xml:space="preserve"> принадлежности.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lastRenderedPageBreak/>
        <w:t>10. Изучение элементарных литературоведческих понятий, позволяющих ориентироваться в доступном круге чтения.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 xml:space="preserve"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13. Освоение приемов изучающего  чтения литературы познавательного характера.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 xml:space="preserve">14. Формирование умения находить информацию в словарях, справочниках и энциклопедиях, в Интернете. </w:t>
      </w:r>
    </w:p>
    <w:p w:rsidR="00ED00FF" w:rsidRPr="00F10401" w:rsidRDefault="00ED00FF" w:rsidP="00ED00FF">
      <w:pPr>
        <w:spacing w:line="360" w:lineRule="auto"/>
        <w:jc w:val="both"/>
      </w:pPr>
      <w:r w:rsidRPr="00F10401">
        <w:t xml:space="preserve">15. Развитие способности сравнивать искусство слова с другими видами искусства (живописью, театром, кино, музыкой). 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 xml:space="preserve">16. Обучение работе с книгой в единстве ее текстового и </w:t>
      </w:r>
      <w:proofErr w:type="spellStart"/>
      <w:r w:rsidRPr="00F10401">
        <w:rPr>
          <w:sz w:val="24"/>
          <w:szCs w:val="24"/>
        </w:rPr>
        <w:t>внетекстового</w:t>
      </w:r>
      <w:proofErr w:type="spellEnd"/>
      <w:r w:rsidRPr="00F10401">
        <w:rPr>
          <w:sz w:val="24"/>
          <w:szCs w:val="24"/>
        </w:rPr>
        <w:t xml:space="preserve">  содержания.</w:t>
      </w:r>
    </w:p>
    <w:p w:rsidR="00ED00FF" w:rsidRPr="00F10401" w:rsidRDefault="00ED00FF" w:rsidP="00ED00FF">
      <w:pPr>
        <w:pStyle w:val="aa"/>
        <w:jc w:val="both"/>
        <w:rPr>
          <w:sz w:val="24"/>
          <w:szCs w:val="24"/>
        </w:rPr>
      </w:pPr>
      <w:r w:rsidRPr="00F10401">
        <w:rPr>
          <w:sz w:val="24"/>
          <w:szCs w:val="24"/>
        </w:rPr>
        <w:t>17. Развитие литературных способностей.</w:t>
      </w:r>
    </w:p>
    <w:p w:rsidR="00ED00FF" w:rsidRPr="006F49F8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6F49F8">
        <w:t xml:space="preserve">Реализовать перечисленные выше задачи учителю поможет специально созданный для этого комплект учебников по чтению «Любимые страницы» и сборники методических рекомендаций. Учебный материал книг для чтения подобран таким образом, чтобы наиболее полно раскрыть весь спектр литературы для детей в ее идейно-тематическом, </w:t>
      </w:r>
      <w:proofErr w:type="spellStart"/>
      <w:r w:rsidRPr="006F49F8">
        <w:t>видо-жанровом</w:t>
      </w:r>
      <w:proofErr w:type="spellEnd"/>
      <w:r w:rsidRPr="006F49F8">
        <w:t xml:space="preserve">, эстетическом многообразии. Здесь собраны литературные произведения, соответствующие возрастным особенностям детей, способные заинтересовать их, побудить к организации собственной творческой деятельности на основе прочитанного. В учебные книги по чтению входит золотой фонд детской литературы: произведения русского и зарубежного фольклора, литературные сказки, басни, лирические и эпические стихотворения, рассказы и повести, произведения драматургической формы, познавательные статьи и очерки. </w:t>
      </w:r>
    </w:p>
    <w:p w:rsidR="00ED00FF" w:rsidRPr="006F49F8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6F49F8">
        <w:t>В учебнике для 2 класса литературные произведения систематизированы согласно ведущим учебным задачам, что позволяет сформировать все стороны навыка чтения и первоначальные умения работы с художественным текстом. В первой части книги («Учимся читать») помещены произведения, которые способствуют развитию осмысленности, правильности, беглости и выразительности чтения (разделы «Читаем —думаем», «Читаем правильно», «Читаем быстро», «Читаем выразительно»).</w:t>
      </w:r>
    </w:p>
    <w:p w:rsidR="00ED00FF" w:rsidRPr="006F49F8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6F49F8">
        <w:t>Во второй части книги («Учимся работать с текстом») заложены элементарные основы литературного анализа художественного текста (разделы «Автор и его герои», «Слова, слова, слова...», «План и пересказ»).</w:t>
      </w:r>
    </w:p>
    <w:p w:rsidR="00ED00FF" w:rsidRPr="006F49F8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6F49F8">
        <w:t xml:space="preserve">В третьей части книги («В мире книг»*), кроме текстов, в качестве учебного материала дается определенный набор </w:t>
      </w:r>
      <w:proofErr w:type="spellStart"/>
      <w:r w:rsidRPr="006F49F8">
        <w:t>внетекстовых</w:t>
      </w:r>
      <w:proofErr w:type="spellEnd"/>
      <w:r w:rsidRPr="006F49F8">
        <w:t xml:space="preserve"> средств: обложка, </w:t>
      </w:r>
      <w:r w:rsidRPr="006F49F8">
        <w:lastRenderedPageBreak/>
        <w:t>титульный лист, предисловие, содержание (оглавление), иллюстрации. С помощью методического аппарата учебника у детей формируются навыки работы с книгой.</w:t>
      </w:r>
    </w:p>
    <w:p w:rsidR="00ED00FF" w:rsidRPr="00773547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73547">
        <w:t xml:space="preserve"> К концу 2 класса дети должны научиться ориентироваться в одной книге и в небольшой (до 5—6) группе книг. Итак, в книге для 2 класса тексты систематизированы в соответствии с конкретной методической направленностью каждого блока уроков на формирование того или иного компонента, составляющего сложное и, по сути, нерасчленимое умение читать. В силу этого чтение приобретает ярко выраженный обучающий характер, при этом не теряя своей привлекательности для учащихся. Конкретная постановка учебной задачи, сформулированная в названиях частей и разделов, помогает и учителю, и учащимся работать целенаправленно. Вопросы и задания к текстам дают возможность полноценно организовать эту работу, а доступные и интересные произведения позволяют сохранить и приумножить желание школьников читать детскую литературу.</w:t>
      </w:r>
    </w:p>
    <w:p w:rsidR="00ED00FF" w:rsidRPr="00773547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73547">
        <w:t>В учебнике для 3 класса внимание к работе над читательскими умениями сохраняется, однако достаточно высокий уровень навыка чтения позволяет на первый план выдвинуть другой принцип систематизации литературного материала: не по учебной цели, как раньше, а по актуальной идейно-нравственной проблематике, что усиливает мировоззренческую направленность уроков чтения. В книге содержится богатый материал для осмысления сложных, неоднозначных явлений окружающего мира в их единстве и диалектическом противоречии. Это отражается в названиях тем, перечень которых дает общее представление о проблемах, затрагиваемых на уроках чтения в 3 классе: «Труд человека кормит, а лень портит», «Мудрец отличен от глупца тем, что он мыслит до конца», «Много хватать — свое потерять», «Тайное всегда становится явным», «Унылая пора! Очей очарованье!..», «Ежели вы вежливы…», «Каждый свое получил», «Жизнь дана на добрые дела», «Снег летает и сверкает», «За доброе дело стой смело», «Кто родите- лей почитает, тот вовек</w:t>
      </w:r>
      <w:r>
        <w:t xml:space="preserve"> не погибает», «Весна идет, вес</w:t>
      </w:r>
      <w:r w:rsidRPr="00773547">
        <w:t>не дорогу!.. », «Любовь — волшебная страна», «Чудесное — рядом».</w:t>
      </w:r>
    </w:p>
    <w:p w:rsidR="00ED00FF" w:rsidRPr="00773547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73547">
        <w:t xml:space="preserve">Идейно-тематический принцип группировки произведений позволяет рассматривать различные точки зрения на духовно-нравственные проблемы, отраженные в </w:t>
      </w:r>
      <w:proofErr w:type="spellStart"/>
      <w:r w:rsidRPr="00773547">
        <w:t>разножанровых</w:t>
      </w:r>
      <w:proofErr w:type="spellEnd"/>
      <w:r w:rsidRPr="00773547">
        <w:t xml:space="preserve"> текстах. При таком подходе к компоновке произведений беседы перерастают в дискуссии, а сочинения на основе прочитанного — в попытки рассуждения о других и о себе.</w:t>
      </w:r>
    </w:p>
    <w:p w:rsidR="00ED00FF" w:rsidRPr="00773547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73547">
        <w:t>В 4 классе при сохранении тенденции к формированию навыка чтения и умений работы с текстом больше внимания уделяется литературному образованию младших школьников. Это достигается благодаря соответствующим вопросам и заданиям к текстам, а также в силу систематизации учебного материала по принципу принадлежности к тому или иному роду, виду и жанру литературы. В каждый раздел учебника</w:t>
      </w:r>
      <w:r>
        <w:rPr>
          <w:sz w:val="28"/>
          <w:szCs w:val="28"/>
        </w:rPr>
        <w:t xml:space="preserve"> </w:t>
      </w:r>
      <w:r w:rsidRPr="00773547">
        <w:t xml:space="preserve">включены произведения одного литературного вида (жанра), что позволяет педагогу научить детей выбирать адекватный способ чтения и соответствующие особенностям текстов творческие и практические виды освоения прочитанного. </w:t>
      </w:r>
    </w:p>
    <w:p w:rsidR="00ED00FF" w:rsidRPr="00773547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73547">
        <w:lastRenderedPageBreak/>
        <w:t xml:space="preserve">Упорядоченное накопление литературных представлений, которое происходит при этом, является непременным условием последующих литературных обобщений, на которых базируется дальнейшее (в средней школе) литературное развитие и образование учащихся. Таким образом, соблюдается преемственность между начальным и средним звеньями школьного литературного образования. </w:t>
      </w:r>
    </w:p>
    <w:p w:rsidR="00ED00FF" w:rsidRPr="00773547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73547">
        <w:t xml:space="preserve">Общая логика расположения литературного материала и ее соответствие ведущим учебным задачам очевидны: наработка технической базы чтения во 2 классе - накопление литературных представлений (идейно-тематических и жанровых) в 3 классе  -литературное развитие на основе упорядочения литературных впечатлении в рамках </w:t>
      </w:r>
      <w:proofErr w:type="spellStart"/>
      <w:r w:rsidRPr="00773547">
        <w:t>видо-жанровых</w:t>
      </w:r>
      <w:proofErr w:type="spellEnd"/>
      <w:r w:rsidRPr="00773547">
        <w:t xml:space="preserve"> особенностей в 4 классе.</w:t>
      </w:r>
    </w:p>
    <w:p w:rsidR="00ED00FF" w:rsidRPr="00773547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773547">
        <w:t xml:space="preserve">Программа литературного чтения для четырехлетней начальной школы включает разделы по каждому году обучения: «Круг чтения», «Читательские умения» (навык чтения, работа с текстом и книгой), «Литературоведческая пропедевтика», «Развитие творческих способностей». </w:t>
      </w:r>
    </w:p>
    <w:p w:rsidR="00ED00FF" w:rsidRPr="00773547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73547">
        <w:t>Систематическое поурочное обучение литературному чтению начинается после изучения «Букваря» М.С.Соловейчик.</w:t>
      </w:r>
    </w:p>
    <w:p w:rsidR="00ED00FF" w:rsidRPr="00773547" w:rsidRDefault="00ED00FF" w:rsidP="00ED00FF">
      <w:pPr>
        <w:spacing w:line="360" w:lineRule="auto"/>
        <w:ind w:firstLine="709"/>
        <w:rPr>
          <w:b/>
        </w:rPr>
      </w:pPr>
      <w:r w:rsidRPr="00773547">
        <w:rPr>
          <w:b/>
        </w:rPr>
        <w:t>2. Ценностные ориентиры содержания учебного предмета «Литературное чтение»</w:t>
      </w:r>
    </w:p>
    <w:p w:rsidR="00ED00FF" w:rsidRPr="0046089E" w:rsidRDefault="00ED00FF" w:rsidP="00ED00FF">
      <w:pPr>
        <w:spacing w:line="360" w:lineRule="auto"/>
        <w:ind w:firstLine="709"/>
        <w:jc w:val="both"/>
      </w:pPr>
      <w:r w:rsidRPr="0046089E"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 образом, в процессе </w:t>
      </w:r>
      <w:r w:rsidRPr="0046089E">
        <w:rPr>
          <w:b/>
          <w:bCs/>
        </w:rPr>
        <w:t xml:space="preserve"> </w:t>
      </w:r>
      <w:r w:rsidRPr="0046089E">
        <w:rPr>
          <w:bCs/>
        </w:rPr>
        <w:t>пол</w:t>
      </w:r>
      <w:r w:rsidRPr="0046089E">
        <w:t xml:space="preserve">ноценного восприятия художественного произведения формируется духовно-нравственное воспитание и развитие учащихся начальных классов. </w:t>
      </w:r>
    </w:p>
    <w:p w:rsidR="00ED00FF" w:rsidRPr="0046089E" w:rsidRDefault="00ED00FF" w:rsidP="00ED00FF">
      <w:pPr>
        <w:spacing w:line="360" w:lineRule="auto"/>
        <w:ind w:firstLine="709"/>
        <w:jc w:val="both"/>
      </w:pPr>
      <w:r w:rsidRPr="0046089E">
        <w:t xml:space="preserve"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</w:p>
    <w:p w:rsidR="00ED00FF" w:rsidRDefault="00ED00FF" w:rsidP="00ED00FF">
      <w:pPr>
        <w:spacing w:line="360" w:lineRule="auto"/>
        <w:ind w:firstLine="709"/>
        <w:jc w:val="both"/>
        <w:rPr>
          <w:b/>
        </w:rPr>
      </w:pPr>
      <w:r w:rsidRPr="0046089E">
        <w:rPr>
          <w:bCs/>
        </w:rPr>
        <w:t xml:space="preserve">На </w:t>
      </w:r>
      <w:r w:rsidRPr="0046089E">
        <w:t>уроках литературного чтения продолжается развитие техника 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ED00FF" w:rsidRPr="0046089E" w:rsidRDefault="00ED00FF" w:rsidP="00ED00FF">
      <w:pPr>
        <w:pStyle w:val="a3"/>
        <w:rPr>
          <w:rFonts w:ascii="Calibri" w:eastAsia="Times New Roman" w:hAnsi="Calibri" w:cs="Times New Roman"/>
        </w:rPr>
      </w:pPr>
      <w:r w:rsidRPr="0046089E">
        <w:rPr>
          <w:rFonts w:ascii="Calibri" w:eastAsia="Times New Roman" w:hAnsi="Calibri" w:cs="Times New Roman"/>
        </w:rPr>
        <w:t>3. Место предмета «Русский язык» в учебном плане  и структура курса</w:t>
      </w:r>
    </w:p>
    <w:p w:rsidR="00ED00FF" w:rsidRPr="0046089E" w:rsidRDefault="00ED00FF" w:rsidP="00ED00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40"/>
        <w:jc w:val="both"/>
      </w:pPr>
      <w:r w:rsidRPr="0046089E">
        <w:t xml:space="preserve">Согласно базисному учебному плану общеобразовательного учреждения в 1-м классе на изучение предмета «Литературное чтение» выделяется 40 часов (4 </w:t>
      </w:r>
      <w:r w:rsidRPr="0046089E">
        <w:lastRenderedPageBreak/>
        <w:t>часа в неделю).</w:t>
      </w:r>
    </w:p>
    <w:p w:rsidR="00ED00FF" w:rsidRPr="0046089E" w:rsidRDefault="00ED00FF" w:rsidP="00ED00FF">
      <w:pPr>
        <w:tabs>
          <w:tab w:val="left" w:pos="2235"/>
        </w:tabs>
        <w:spacing w:after="0" w:line="360" w:lineRule="auto"/>
        <w:jc w:val="center"/>
        <w:rPr>
          <w:b/>
        </w:rPr>
      </w:pPr>
      <w:r w:rsidRPr="0046089E">
        <w:rPr>
          <w:b/>
        </w:rPr>
        <w:t xml:space="preserve">СОДЕРЖАНИЕ КУРСА </w:t>
      </w:r>
    </w:p>
    <w:p w:rsidR="00ED00FF" w:rsidRPr="0046089E" w:rsidRDefault="00ED00FF" w:rsidP="00ED00FF">
      <w:pPr>
        <w:tabs>
          <w:tab w:val="left" w:pos="2235"/>
        </w:tabs>
        <w:spacing w:after="0" w:line="360" w:lineRule="auto"/>
        <w:jc w:val="center"/>
        <w:rPr>
          <w:b/>
        </w:rPr>
      </w:pPr>
      <w:r w:rsidRPr="0046089E">
        <w:rPr>
          <w:b/>
        </w:rPr>
        <w:t>«ЛИТЕРАТУРНОЕ ЧТЕНИЕ»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center"/>
      </w:pPr>
      <w:r w:rsidRPr="00F10401">
        <w:t>448 часов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center"/>
        <w:rPr>
          <w:b/>
        </w:rPr>
      </w:pPr>
      <w:r w:rsidRPr="00F10401">
        <w:rPr>
          <w:b/>
        </w:rPr>
        <w:t>1 класс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center"/>
        <w:rPr>
          <w:b/>
        </w:rPr>
      </w:pPr>
      <w:r w:rsidRPr="00F10401">
        <w:t>(40 часов)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  <w:rPr>
          <w:b/>
          <w:i/>
        </w:rPr>
      </w:pPr>
      <w:r w:rsidRPr="00F10401">
        <w:rPr>
          <w:b/>
          <w:i/>
        </w:rPr>
        <w:t>Виды речевой   деятельности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</w:pPr>
      <w:proofErr w:type="spellStart"/>
      <w:r w:rsidRPr="00F10401">
        <w:rPr>
          <w:u w:val="single"/>
        </w:rPr>
        <w:t>Аудирование</w:t>
      </w:r>
      <w:proofErr w:type="spellEnd"/>
      <w:r w:rsidRPr="00F10401">
        <w:rPr>
          <w:u w:val="single"/>
        </w:rPr>
        <w:t xml:space="preserve"> (слушание)</w:t>
      </w:r>
      <w:r w:rsidRPr="00F10401">
        <w:rPr>
          <w:b/>
        </w:rPr>
        <w:t xml:space="preserve"> </w:t>
      </w:r>
      <w:r w:rsidRPr="00F10401">
        <w:t xml:space="preserve"> </w:t>
      </w:r>
    </w:p>
    <w:p w:rsidR="00ED00FF" w:rsidRPr="00E10E92" w:rsidRDefault="00ED00FF" w:rsidP="00ED00FF">
      <w:pPr>
        <w:spacing w:after="0" w:line="360" w:lineRule="auto"/>
        <w:jc w:val="both"/>
      </w:pPr>
      <w:r w:rsidRPr="00F10401">
        <w:t xml:space="preserve">Восприятие на слух звучащей речи (высказываний собеседника,  художественных текстов). Адекватное понимание содержания звучащей речи, умение отвечать на вопросы по содержанию услышанного произведения.  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rPr>
          <w:u w:val="single"/>
        </w:rPr>
        <w:t>Чтение</w:t>
      </w:r>
      <w:r w:rsidRPr="00F10401">
        <w:rPr>
          <w:b/>
        </w:rPr>
        <w:t xml:space="preserve"> </w:t>
      </w:r>
      <w:r w:rsidRPr="00F10401">
        <w:t xml:space="preserve"> 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  <w:rPr>
          <w:b/>
          <w:i/>
        </w:rPr>
      </w:pPr>
      <w:r w:rsidRPr="00F10401">
        <w:rPr>
          <w:b/>
          <w:i/>
        </w:rPr>
        <w:t>Чтение вслух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t>Плавный слоговой способ  чтения с соблюдением орфоэпических   норм чтения  (скорость чтения в соответствии 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t>Понимание  читаемого при помощи вопросов по содержанию.</w:t>
      </w:r>
    </w:p>
    <w:p w:rsidR="00ED00FF" w:rsidRPr="00F10401" w:rsidRDefault="00ED00FF" w:rsidP="00ED00FF">
      <w:pPr>
        <w:shd w:val="clear" w:color="auto" w:fill="FFFFFF"/>
        <w:spacing w:after="0" w:line="360" w:lineRule="auto"/>
        <w:jc w:val="both"/>
      </w:pPr>
      <w:r w:rsidRPr="00F10401">
        <w:t xml:space="preserve">Умение интонационно оформлять предложения разных типов,  передавать основной эмоциональный тон  </w:t>
      </w:r>
      <w:proofErr w:type="spellStart"/>
      <w:r w:rsidRPr="00F10401">
        <w:t>произведения.</w:t>
      </w:r>
      <w:r>
        <w:t>Ч</w:t>
      </w:r>
      <w:r w:rsidRPr="00F10401">
        <w:rPr>
          <w:spacing w:val="-1"/>
        </w:rPr>
        <w:t>тение</w:t>
      </w:r>
      <w:proofErr w:type="spellEnd"/>
      <w:r w:rsidRPr="00F10401">
        <w:rPr>
          <w:spacing w:val="-1"/>
        </w:rPr>
        <w:t xml:space="preserve"> по ролям небольших произведений.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  <w:rPr>
          <w:b/>
          <w:i/>
        </w:rPr>
      </w:pPr>
      <w:r w:rsidRPr="00F10401">
        <w:rPr>
          <w:b/>
          <w:i/>
        </w:rPr>
        <w:t>Чтение «про себя»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t xml:space="preserve">Понимание при чтении про себя смысла  доступных по объему и жанру произведений.   Умение находить в тексте необходимую информацию (выборочное чтение).  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  <w:rPr>
          <w:b/>
          <w:i/>
        </w:rPr>
      </w:pPr>
      <w:r w:rsidRPr="00F10401">
        <w:rPr>
          <w:b/>
          <w:i/>
        </w:rPr>
        <w:t>Работа с разными видами текста</w:t>
      </w:r>
    </w:p>
    <w:p w:rsidR="00ED00FF" w:rsidRPr="00F10401" w:rsidRDefault="00ED00FF" w:rsidP="00ED00FF">
      <w:pPr>
        <w:spacing w:after="0" w:line="360" w:lineRule="auto"/>
        <w:jc w:val="both"/>
      </w:pPr>
      <w:r w:rsidRPr="00F10401">
        <w:t>Осознание того, что литературное произведение создано кем-то (народом, конкретным чело</w:t>
      </w:r>
      <w:r w:rsidRPr="00F10401">
        <w:softHyphen/>
        <w:t>веком), т.</w:t>
      </w:r>
      <w:r>
        <w:t xml:space="preserve"> </w:t>
      </w:r>
      <w:r w:rsidRPr="00F10401">
        <w:t>е.  преодоление «наивного реа</w:t>
      </w:r>
      <w:r w:rsidRPr="00F10401">
        <w:softHyphen/>
        <w:t>лизма» в восприятии литературы.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t xml:space="preserve">Определение темы текста, главной мысли. Деление текста на смысловые части, их </w:t>
      </w:r>
      <w:proofErr w:type="spellStart"/>
      <w:r w:rsidRPr="00F10401">
        <w:t>озаглавливание</w:t>
      </w:r>
      <w:proofErr w:type="spellEnd"/>
      <w:r w:rsidRPr="00F10401">
        <w:t>. Работа с картинным планом.</w:t>
      </w:r>
    </w:p>
    <w:p w:rsidR="00ED00FF" w:rsidRPr="00F10401" w:rsidRDefault="00ED00FF" w:rsidP="00ED00FF">
      <w:pPr>
        <w:spacing w:after="0" w:line="360" w:lineRule="auto"/>
        <w:jc w:val="both"/>
      </w:pPr>
      <w:r w:rsidRPr="00F10401">
        <w:t xml:space="preserve">Участие в коллективном обсуждении читаемого: умение отвечать на вопросы,  слушать высказывания одноклассников, дополнять их ответы, используя текст.  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t>Прогнозирование содержания книги по ее названию и оформлению.</w:t>
      </w:r>
    </w:p>
    <w:p w:rsidR="00ED00FF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lastRenderedPageBreak/>
        <w:t>Ориентировка в Содержании (о</w:t>
      </w:r>
      <w:r>
        <w:t>главле</w:t>
      </w:r>
      <w:r w:rsidRPr="00F10401">
        <w:t>нии) книги.</w:t>
      </w:r>
    </w:p>
    <w:p w:rsidR="00ED00FF" w:rsidRPr="00E10E92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rPr>
          <w:b/>
          <w:i/>
        </w:rPr>
        <w:t>Работа с текстом  художественного произведения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  <w:rPr>
          <w:i/>
        </w:rPr>
      </w:pPr>
      <w:r w:rsidRPr="00F10401">
        <w:t xml:space="preserve">Понимание заглавия произведения, адекватное соотношение его с содержанием текста.   Определение главной мысли текста, в котором эта мысль  сформулирована и высказана в конце произведения. </w:t>
      </w:r>
    </w:p>
    <w:p w:rsidR="00ED00FF" w:rsidRPr="00F10401" w:rsidRDefault="00ED00FF" w:rsidP="00ED00FF">
      <w:pPr>
        <w:spacing w:after="0" w:line="360" w:lineRule="auto"/>
        <w:jc w:val="both"/>
      </w:pPr>
      <w:r w:rsidRPr="00F10401">
        <w:t xml:space="preserve">Нахождение в тексте слов и выражений, характеризующих героя и событие. Элементарная характеристика героя произведения.   Сопоставление поступков героев по аналогии или по контрасту.  </w:t>
      </w:r>
      <w:r w:rsidRPr="00F10401">
        <w:rPr>
          <w:i/>
        </w:rPr>
        <w:t>Сопоставление эпизодов из разных произведений по общности ситуаций,   характеру поступков героев</w:t>
      </w:r>
      <w:r>
        <w:rPr>
          <w:rStyle w:val="a9"/>
          <w:i/>
        </w:rPr>
        <w:footnoteReference w:customMarkFollows="1" w:id="2"/>
        <w:t>1</w:t>
      </w:r>
      <w:r w:rsidRPr="00F10401">
        <w:t>.</w:t>
      </w:r>
    </w:p>
    <w:p w:rsidR="00ED00FF" w:rsidRPr="00F10401" w:rsidRDefault="00ED00FF" w:rsidP="00ED00FF">
      <w:pPr>
        <w:spacing w:after="0" w:line="360" w:lineRule="auto"/>
        <w:jc w:val="both"/>
      </w:pPr>
      <w:proofErr w:type="spellStart"/>
      <w:r w:rsidRPr="00F10401">
        <w:t>Озаглавливание</w:t>
      </w:r>
      <w:proofErr w:type="spellEnd"/>
      <w:r w:rsidRPr="00F10401">
        <w:t xml:space="preserve"> текста способом выбора точного заголовка из  предложенных. </w:t>
      </w:r>
      <w:r w:rsidRPr="00F10401">
        <w:rPr>
          <w:i/>
        </w:rPr>
        <w:t>Схема, модель текста</w:t>
      </w:r>
      <w:r w:rsidRPr="00F10401">
        <w:t>. Составление картинного плана.</w:t>
      </w:r>
    </w:p>
    <w:p w:rsidR="00ED00FF" w:rsidRPr="00F10401" w:rsidRDefault="00ED00FF" w:rsidP="00ED00FF">
      <w:pPr>
        <w:spacing w:after="0" w:line="360" w:lineRule="auto"/>
        <w:jc w:val="both"/>
        <w:rPr>
          <w:i/>
        </w:rPr>
      </w:pPr>
      <w:r w:rsidRPr="00F10401">
        <w:rPr>
          <w:i/>
        </w:rPr>
        <w:t xml:space="preserve">Ключевые (опорные)  слова. </w:t>
      </w:r>
    </w:p>
    <w:p w:rsidR="00ED00FF" w:rsidRPr="00F10401" w:rsidRDefault="00ED00FF" w:rsidP="00ED00FF">
      <w:pPr>
        <w:spacing w:after="0" w:line="360" w:lineRule="auto"/>
        <w:jc w:val="both"/>
      </w:pPr>
      <w:r w:rsidRPr="00F10401">
        <w:t xml:space="preserve">Чтение по ролям, </w:t>
      </w:r>
      <w:r w:rsidRPr="00F10401">
        <w:rPr>
          <w:i/>
        </w:rPr>
        <w:t>драматизация</w:t>
      </w:r>
      <w:r w:rsidRPr="00F10401">
        <w:t>.</w:t>
      </w:r>
    </w:p>
    <w:p w:rsidR="00ED00FF" w:rsidRPr="00F10401" w:rsidRDefault="00ED00FF" w:rsidP="00ED00FF">
      <w:pPr>
        <w:spacing w:after="0" w:line="360" w:lineRule="auto"/>
        <w:rPr>
          <w:b/>
          <w:i/>
        </w:rPr>
      </w:pPr>
      <w:r w:rsidRPr="00F10401">
        <w:rPr>
          <w:b/>
          <w:i/>
        </w:rPr>
        <w:t>Библиографическая культура.</w:t>
      </w:r>
    </w:p>
    <w:p w:rsidR="00ED00FF" w:rsidRPr="00F10401" w:rsidRDefault="00ED00FF" w:rsidP="00ED00FF">
      <w:pPr>
        <w:spacing w:after="0" w:line="360" w:lineRule="auto"/>
        <w:jc w:val="both"/>
      </w:pPr>
      <w:r w:rsidRPr="00F10401">
        <w:t xml:space="preserve">Книга  учебная, художественная. Книга как особый вид искусства и  как источник  знаний. Элементы книги: обложка (переплет), корешок, страницы, содержание (оглавление),   иллюстрации.  </w:t>
      </w:r>
    </w:p>
    <w:p w:rsidR="00ED00FF" w:rsidRPr="00F10401" w:rsidRDefault="00A53C2D" w:rsidP="00A53C2D">
      <w:pPr>
        <w:shd w:val="clear" w:color="auto" w:fill="FFFFFF"/>
        <w:spacing w:after="0" w:line="360" w:lineRule="auto"/>
      </w:pPr>
      <w:r>
        <w:rPr>
          <w:rStyle w:val="a4"/>
        </w:rPr>
        <w:t xml:space="preserve">Умение  </w:t>
      </w:r>
      <w:r w:rsidR="00ED00FF" w:rsidRPr="00A53C2D">
        <w:rPr>
          <w:rStyle w:val="a4"/>
        </w:rPr>
        <w:t>ориентироваться в характере книги</w:t>
      </w:r>
      <w:r>
        <w:rPr>
          <w:rStyle w:val="a4"/>
        </w:rPr>
        <w:t xml:space="preserve"> </w:t>
      </w:r>
      <w:r w:rsidR="00ED00FF" w:rsidRPr="00F10401">
        <w:t>по ее обложке. Выбор книг на основе  открытого доступа к детским книгам в школьной библиотеке.</w:t>
      </w:r>
    </w:p>
    <w:p w:rsidR="00ED00FF" w:rsidRPr="00F10401" w:rsidRDefault="00ED00FF" w:rsidP="00A53C2D">
      <w:pPr>
        <w:spacing w:after="0" w:line="360" w:lineRule="auto"/>
        <w:jc w:val="both"/>
      </w:pPr>
      <w:r w:rsidRPr="00F10401">
        <w:t xml:space="preserve">Типы книг (изданий): книга-произведение, книга-сборник. </w:t>
      </w:r>
    </w:p>
    <w:p w:rsidR="00ED00FF" w:rsidRPr="00F10401" w:rsidRDefault="00ED00FF" w:rsidP="00ED00FF">
      <w:pPr>
        <w:spacing w:after="0" w:line="360" w:lineRule="auto"/>
        <w:jc w:val="both"/>
      </w:pPr>
      <w:r w:rsidRPr="00F10401">
        <w:rPr>
          <w:u w:val="single"/>
        </w:rPr>
        <w:t>Говорение (культура речевого общения</w:t>
      </w:r>
      <w:r w:rsidRPr="00F10401">
        <w:t xml:space="preserve">)  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t xml:space="preserve">Освоение диалога как вида речи. Особенности диалогического общения:  отвечать на вопросы по прочитанному; выслушивать, не перебивая, собеседника.  </w:t>
      </w:r>
    </w:p>
    <w:p w:rsidR="00ED00FF" w:rsidRPr="00F10401" w:rsidRDefault="00ED00FF" w:rsidP="00ED00FF">
      <w:pPr>
        <w:spacing w:after="0" w:line="360" w:lineRule="auto"/>
        <w:jc w:val="both"/>
        <w:rPr>
          <w:i/>
        </w:rPr>
      </w:pPr>
      <w:r w:rsidRPr="00F10401">
        <w:t xml:space="preserve">Использование норм речевого этикета в условиях как учебного, так  и </w:t>
      </w:r>
      <w:proofErr w:type="spellStart"/>
      <w:r w:rsidRPr="00F10401">
        <w:t>внеучебного</w:t>
      </w:r>
      <w:proofErr w:type="spellEnd"/>
      <w:r w:rsidRPr="00F10401">
        <w:t xml:space="preserve"> общения.</w:t>
      </w:r>
    </w:p>
    <w:p w:rsidR="00ED00FF" w:rsidRPr="00F10401" w:rsidRDefault="00ED00FF" w:rsidP="00ED00FF">
      <w:pPr>
        <w:spacing w:after="0" w:line="360" w:lineRule="auto"/>
        <w:jc w:val="both"/>
      </w:pPr>
      <w:r w:rsidRPr="00F10401">
        <w:t xml:space="preserve">Монолог: передача впечатлений (от повседневной жизни, литературного и  </w:t>
      </w:r>
      <w:r w:rsidRPr="00F10401">
        <w:rPr>
          <w:i/>
        </w:rPr>
        <w:t xml:space="preserve">живописного </w:t>
      </w:r>
      <w:r w:rsidRPr="00F10401">
        <w:t xml:space="preserve">произведения).   </w:t>
      </w:r>
    </w:p>
    <w:p w:rsidR="00ED00FF" w:rsidRPr="00A765DB" w:rsidRDefault="00ED00FF" w:rsidP="00ED00FF">
      <w:pPr>
        <w:spacing w:after="0" w:line="360" w:lineRule="auto"/>
        <w:jc w:val="both"/>
      </w:pPr>
      <w:r w:rsidRPr="00F10401">
        <w:t xml:space="preserve">Устное сочинение как продолжение прочитанного произведения, </w:t>
      </w:r>
      <w:r w:rsidRPr="00F10401">
        <w:rPr>
          <w:i/>
        </w:rPr>
        <w:t>сочинение по аналогии (небылица,   считалка)</w:t>
      </w:r>
      <w:r w:rsidRPr="00F10401">
        <w:t>,  рассказ по иллюстрации</w:t>
      </w:r>
      <w:r w:rsidRPr="00F10401">
        <w:rPr>
          <w:i/>
        </w:rPr>
        <w:t xml:space="preserve">. </w:t>
      </w:r>
    </w:p>
    <w:p w:rsidR="00ED00FF" w:rsidRPr="00F10401" w:rsidRDefault="00ED00FF" w:rsidP="00ED00FF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 xml:space="preserve">Круг </w:t>
      </w:r>
      <w:r w:rsidRPr="00F10401">
        <w:rPr>
          <w:b/>
          <w:i/>
        </w:rPr>
        <w:t xml:space="preserve"> чтения</w:t>
      </w:r>
    </w:p>
    <w:p w:rsidR="00ED00FF" w:rsidRPr="00F10401" w:rsidRDefault="00ED00FF" w:rsidP="00ED00FF">
      <w:pPr>
        <w:tabs>
          <w:tab w:val="left" w:pos="2235"/>
        </w:tabs>
        <w:spacing w:after="0" w:line="360" w:lineRule="auto"/>
        <w:jc w:val="both"/>
      </w:pPr>
      <w:r w:rsidRPr="00F10401">
        <w:t xml:space="preserve">Круг чтения в 1 классе составляют, прежде всего, произведения  отечественной литературы. Детям предлагаются  произведения малых фольклорных форм: песни, загадки, считалки, скороговорки, побасенки, небылицы. При этом  параллельно с фольклорным произведением дается его </w:t>
      </w:r>
      <w:r>
        <w:t>литературный аналог. Кроме того</w:t>
      </w:r>
      <w:r w:rsidRPr="00F10401">
        <w:t xml:space="preserve"> в программу первого года обучения входят народные и литературные сказки, рассказы, стихотворения, тематически актуальные для первоклассников: о школьной жизни, морально-нравственных проблемах (честности и лживости, дружелюбии и недоброжелательности, жадности и щедрости, хвастливости и </w:t>
      </w:r>
      <w:r w:rsidRPr="00F10401">
        <w:lastRenderedPageBreak/>
        <w:t>скромности, трудолюбии и лени), о забавах детей, о природе.  Отбор произведений подчинен в первую очередь принципам художественности, тематической актуальности и лите</w:t>
      </w:r>
      <w:r w:rsidRPr="00F10401">
        <w:softHyphen/>
        <w:t>ратурного разнообразия.</w:t>
      </w:r>
    </w:p>
    <w:p w:rsidR="00ED00FF" w:rsidRPr="00F10401" w:rsidRDefault="00ED00FF" w:rsidP="00ED00FF">
      <w:pPr>
        <w:spacing w:after="0" w:line="360" w:lineRule="auto"/>
        <w:rPr>
          <w:b/>
          <w:i/>
        </w:rPr>
      </w:pPr>
      <w:r w:rsidRPr="00F10401">
        <w:rPr>
          <w:b/>
          <w:i/>
        </w:rPr>
        <w:t>Литературоведческая пропедевтика</w:t>
      </w:r>
    </w:p>
    <w:p w:rsidR="00ED00FF" w:rsidRPr="00F10401" w:rsidRDefault="00ED00FF" w:rsidP="00ED00FF">
      <w:pPr>
        <w:spacing w:after="0" w:line="360" w:lineRule="auto"/>
        <w:rPr>
          <w:b/>
          <w:i/>
        </w:rPr>
      </w:pPr>
      <w:r w:rsidRPr="00F10401">
        <w:rPr>
          <w:b/>
          <w:i/>
        </w:rPr>
        <w:t>(практическое освоение)</w:t>
      </w:r>
    </w:p>
    <w:p w:rsidR="00ED00FF" w:rsidRPr="00F10401" w:rsidRDefault="00ED00FF" w:rsidP="00ED00FF">
      <w:pPr>
        <w:shd w:val="clear" w:color="auto" w:fill="FFFFFF"/>
        <w:spacing w:after="0" w:line="360" w:lineRule="auto"/>
      </w:pPr>
      <w:r w:rsidRPr="00F10401">
        <w:t>Накопление, обобщение и систематизация жанро</w:t>
      </w:r>
      <w:r w:rsidRPr="00F10401">
        <w:softHyphen/>
        <w:t>вых и тематических литературных впечатлений.</w:t>
      </w:r>
    </w:p>
    <w:p w:rsidR="00ED00FF" w:rsidRPr="00F10401" w:rsidRDefault="00ED00FF" w:rsidP="00ED00FF">
      <w:pPr>
        <w:shd w:val="clear" w:color="auto" w:fill="FFFFFF"/>
        <w:spacing w:after="0" w:line="360" w:lineRule="auto"/>
      </w:pPr>
      <w:r w:rsidRPr="00F10401">
        <w:t xml:space="preserve">Знакомство с малыми фольклорными формами: </w:t>
      </w:r>
      <w:proofErr w:type="spellStart"/>
      <w:r w:rsidRPr="00F10401">
        <w:t>потешка</w:t>
      </w:r>
      <w:proofErr w:type="spellEnd"/>
      <w:r w:rsidRPr="00F10401">
        <w:t>, песня, пословица, небылица, побасенка, считалка, загадка, скороговорка – узнавание, различение, определение ведущих жанровых особенностей.  Народная и литературная (авторская) сказка.</w:t>
      </w:r>
    </w:p>
    <w:p w:rsidR="00ED00FF" w:rsidRPr="00F10401" w:rsidRDefault="00ED00FF" w:rsidP="00ED00FF">
      <w:pPr>
        <w:shd w:val="clear" w:color="auto" w:fill="FFFFFF"/>
        <w:spacing w:after="0" w:line="360" w:lineRule="auto"/>
      </w:pPr>
      <w:r w:rsidRPr="00F10401">
        <w:t xml:space="preserve">Различение фольклорных и авторских  художественных произведений. </w:t>
      </w:r>
      <w:r w:rsidRPr="00F10401">
        <w:rPr>
          <w:i/>
        </w:rPr>
        <w:t xml:space="preserve">Выявление сходства </w:t>
      </w:r>
      <w:proofErr w:type="spellStart"/>
      <w:r w:rsidRPr="00F10401">
        <w:rPr>
          <w:i/>
        </w:rPr>
        <w:t>одножанровых</w:t>
      </w:r>
      <w:proofErr w:type="spellEnd"/>
      <w:r w:rsidRPr="00F10401">
        <w:rPr>
          <w:i/>
        </w:rPr>
        <w:t xml:space="preserve"> народных и авторских текстов</w:t>
      </w:r>
      <w:r w:rsidRPr="00F10401">
        <w:t xml:space="preserve">. </w:t>
      </w:r>
    </w:p>
    <w:p w:rsidR="00ED00FF" w:rsidRPr="00F10401" w:rsidRDefault="00ED00FF" w:rsidP="00ED00FF">
      <w:pPr>
        <w:spacing w:after="0" w:line="360" w:lineRule="auto"/>
        <w:rPr>
          <w:i/>
        </w:rPr>
      </w:pPr>
      <w:r w:rsidRPr="00F10401">
        <w:rPr>
          <w:i/>
        </w:rPr>
        <w:t xml:space="preserve">Общее представление о жанре басни. </w:t>
      </w:r>
    </w:p>
    <w:p w:rsidR="00ED00FF" w:rsidRPr="00F10401" w:rsidRDefault="00ED00FF" w:rsidP="00ED00FF">
      <w:pPr>
        <w:shd w:val="clear" w:color="auto" w:fill="FFFFFF"/>
        <w:tabs>
          <w:tab w:val="left" w:pos="581"/>
        </w:tabs>
        <w:spacing w:after="0" w:line="360" w:lineRule="auto"/>
      </w:pPr>
      <w:r w:rsidRPr="00F10401">
        <w:t>Введение в активный сло</w:t>
      </w:r>
      <w:r>
        <w:t xml:space="preserve">варь терминов: автор, персонаж, </w:t>
      </w:r>
      <w:r w:rsidRPr="00F10401">
        <w:t>текст, произведение народное, произведение авторское, загадка, считалка, неб</w:t>
      </w:r>
      <w:r>
        <w:t xml:space="preserve">ылица, скороговорка, пословица, </w:t>
      </w:r>
      <w:r w:rsidRPr="00F10401">
        <w:t>басня.</w:t>
      </w:r>
    </w:p>
    <w:p w:rsidR="00ED00FF" w:rsidRPr="00F10401" w:rsidRDefault="00ED00FF" w:rsidP="00ED00FF">
      <w:pPr>
        <w:spacing w:after="0" w:line="360" w:lineRule="auto"/>
        <w:rPr>
          <w:b/>
          <w:i/>
        </w:rPr>
      </w:pPr>
      <w:r w:rsidRPr="00F10401">
        <w:rPr>
          <w:b/>
          <w:i/>
        </w:rPr>
        <w:t>Творческая дея</w:t>
      </w:r>
      <w:r>
        <w:rPr>
          <w:b/>
          <w:i/>
        </w:rPr>
        <w:t xml:space="preserve">тельность </w:t>
      </w:r>
      <w:r w:rsidRPr="00F10401">
        <w:rPr>
          <w:b/>
          <w:i/>
        </w:rPr>
        <w:t>(на основе литературных произведений)</w:t>
      </w:r>
    </w:p>
    <w:p w:rsidR="00ED00FF" w:rsidRPr="00F10401" w:rsidRDefault="00ED00FF" w:rsidP="00ED00FF">
      <w:pPr>
        <w:shd w:val="clear" w:color="auto" w:fill="FFFFFF"/>
        <w:spacing w:after="0" w:line="360" w:lineRule="auto"/>
      </w:pPr>
      <w:r w:rsidRPr="00F10401">
        <w:t>Формиро</w:t>
      </w:r>
      <w:r>
        <w:t>вание воссоздающего и творческо</w:t>
      </w:r>
      <w:r w:rsidRPr="00F10401">
        <w:t>го  воображения.</w:t>
      </w:r>
    </w:p>
    <w:p w:rsidR="00ED00FF" w:rsidRPr="00F10401" w:rsidRDefault="00ED00FF" w:rsidP="00ED00FF">
      <w:pPr>
        <w:shd w:val="clear" w:color="auto" w:fill="FFFFFF"/>
        <w:spacing w:after="0" w:line="360" w:lineRule="auto"/>
      </w:pPr>
      <w:r w:rsidRPr="00F10401">
        <w:t xml:space="preserve">Творческая интерпретация читаемого посредством интонационной выразительности, чтения по ролям, </w:t>
      </w:r>
      <w:r w:rsidRPr="00F10401">
        <w:rPr>
          <w:i/>
        </w:rPr>
        <w:t>драматизации</w:t>
      </w:r>
      <w:r w:rsidRPr="00F10401">
        <w:t xml:space="preserve">,   </w:t>
      </w:r>
      <w:r w:rsidRPr="00F10401">
        <w:rPr>
          <w:i/>
        </w:rPr>
        <w:t>словесного и</w:t>
      </w:r>
      <w:r w:rsidRPr="00F10401">
        <w:t xml:space="preserve"> </w:t>
      </w:r>
      <w:r w:rsidRPr="00F10401">
        <w:rPr>
          <w:i/>
        </w:rPr>
        <w:t>графического</w:t>
      </w:r>
      <w:r w:rsidRPr="00F10401">
        <w:t xml:space="preserve">  </w:t>
      </w:r>
      <w:r w:rsidRPr="00F10401">
        <w:rPr>
          <w:i/>
        </w:rPr>
        <w:t>рисования</w:t>
      </w:r>
      <w:r w:rsidRPr="00F10401">
        <w:t>.</w:t>
      </w:r>
    </w:p>
    <w:p w:rsidR="00ED00FF" w:rsidRPr="00F10401" w:rsidRDefault="00ED00FF" w:rsidP="00ED00FF">
      <w:pPr>
        <w:shd w:val="clear" w:color="auto" w:fill="FFFFFF"/>
        <w:spacing w:after="0" w:line="360" w:lineRule="auto"/>
      </w:pPr>
      <w:r w:rsidRPr="00F10401">
        <w:rPr>
          <w:i/>
        </w:rPr>
        <w:t>Создание собственного текста на основе художественного произведения (текст по аналогии)</w:t>
      </w:r>
      <w:r w:rsidRPr="00F10401">
        <w:t>. Продолжение прочитанного (прогнозирование).</w:t>
      </w:r>
    </w:p>
    <w:p w:rsidR="00ED00FF" w:rsidRPr="00F10401" w:rsidRDefault="00ED00FF" w:rsidP="00ED00FF">
      <w:pPr>
        <w:spacing w:after="0" w:line="360" w:lineRule="auto"/>
        <w:rPr>
          <w:b/>
          <w:i/>
        </w:rPr>
      </w:pPr>
      <w:r w:rsidRPr="00F10401">
        <w:rPr>
          <w:b/>
          <w:i/>
        </w:rPr>
        <w:t>Внеурочная деятельность на основе прочитанного  на уроках  литературного чтения</w:t>
      </w:r>
    </w:p>
    <w:p w:rsidR="00ED00FF" w:rsidRPr="00F10401" w:rsidRDefault="00ED00FF" w:rsidP="00ED00FF">
      <w:pPr>
        <w:spacing w:after="0" w:line="360" w:lineRule="auto"/>
      </w:pPr>
      <w:r w:rsidRPr="00F10401">
        <w:t>Создание классной  библиотечки (уголка чтения).</w:t>
      </w:r>
    </w:p>
    <w:p w:rsidR="00ED00FF" w:rsidRPr="00F10401" w:rsidRDefault="00ED00FF" w:rsidP="00ED00FF">
      <w:pPr>
        <w:spacing w:after="0" w:line="360" w:lineRule="auto"/>
      </w:pPr>
      <w:r w:rsidRPr="00F10401">
        <w:t xml:space="preserve">Участие в подготовке и проведении викторин по творчеству </w:t>
      </w:r>
      <w:r>
        <w:t>Х. К.</w:t>
      </w:r>
      <w:r w:rsidRPr="00F10401">
        <w:t xml:space="preserve"> Андерсена и А.С. Пушкина.</w:t>
      </w:r>
    </w:p>
    <w:p w:rsidR="00ED00FF" w:rsidRPr="00F10401" w:rsidRDefault="00ED00FF" w:rsidP="00ED00FF">
      <w:pPr>
        <w:spacing w:after="0" w:line="360" w:lineRule="auto"/>
      </w:pPr>
      <w:r w:rsidRPr="00F10401">
        <w:t>Создание поделок и рисунков по прочитанным сказкам.</w:t>
      </w:r>
    </w:p>
    <w:p w:rsidR="00ED00FF" w:rsidRPr="00F10401" w:rsidRDefault="00ED00FF" w:rsidP="00ED00FF">
      <w:pPr>
        <w:spacing w:after="0" w:line="360" w:lineRule="auto"/>
      </w:pPr>
      <w:r w:rsidRPr="00F10401">
        <w:t>Участие в конкурсе чтецов.</w:t>
      </w:r>
    </w:p>
    <w:p w:rsidR="00ED00FF" w:rsidRPr="00F10401" w:rsidRDefault="00ED00FF" w:rsidP="00ED00FF">
      <w:pPr>
        <w:spacing w:after="0" w:line="360" w:lineRule="auto"/>
      </w:pPr>
      <w:r w:rsidRPr="00F10401">
        <w:t>Участие в работе театрального кружка.</w:t>
      </w:r>
    </w:p>
    <w:p w:rsidR="00ED00FF" w:rsidRPr="00F10401" w:rsidRDefault="00ED00FF" w:rsidP="00ED00FF">
      <w:pPr>
        <w:spacing w:after="0" w:line="360" w:lineRule="auto"/>
        <w:rPr>
          <w:b/>
          <w:i/>
        </w:rPr>
      </w:pPr>
      <w:r w:rsidRPr="00F10401">
        <w:t>Создание небольшого сборника  пословиц (на основе материалов рабочей тетради).</w:t>
      </w:r>
    </w:p>
    <w:p w:rsidR="00ED00FF" w:rsidRPr="00F10401" w:rsidRDefault="00ED00FF" w:rsidP="00ED00FF">
      <w:pPr>
        <w:spacing w:after="0" w:line="360" w:lineRule="auto"/>
        <w:rPr>
          <w:b/>
        </w:rPr>
      </w:pPr>
      <w:r w:rsidRPr="00F10401">
        <w:t>Создание небольшого сборника побасенок (на основе материалов рабочей тетради).</w:t>
      </w:r>
    </w:p>
    <w:p w:rsidR="00ED00FF" w:rsidRPr="00F10401" w:rsidRDefault="00ED00FF" w:rsidP="00ED00FF">
      <w:pPr>
        <w:spacing w:after="0" w:line="360" w:lineRule="auto"/>
        <w:rPr>
          <w:b/>
        </w:rPr>
      </w:pPr>
      <w:r w:rsidRPr="00F10401">
        <w:t>Создание небольшого сборника загадок (на основе материалов рабочей тетради).</w:t>
      </w:r>
      <w:r w:rsidRPr="00F10401">
        <w:rPr>
          <w:b/>
        </w:rPr>
        <w:t xml:space="preserve"> </w:t>
      </w:r>
    </w:p>
    <w:p w:rsidR="00ED00FF" w:rsidRPr="00F10401" w:rsidRDefault="00ED00FF" w:rsidP="00ED00FF">
      <w:pPr>
        <w:spacing w:after="0" w:line="360" w:lineRule="auto"/>
      </w:pPr>
      <w:r w:rsidRPr="00F10401">
        <w:t>Сочинение собственных произведений малых жанров устного народного творчества.</w:t>
      </w:r>
    </w:p>
    <w:p w:rsidR="00ED00FF" w:rsidRDefault="00ED00FF" w:rsidP="00A53C2D">
      <w:pPr>
        <w:spacing w:after="0" w:line="360" w:lineRule="auto"/>
      </w:pPr>
      <w:r w:rsidRPr="00F10401">
        <w:t>Участие в «малых конференциях» по темам: «Зачем человеку нужно уметь читать?», «Моя любимая книга».</w:t>
      </w:r>
    </w:p>
    <w:sectPr w:rsidR="00ED00FF" w:rsidSect="00341D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D5" w:rsidRDefault="00F32AD5" w:rsidP="00ED00FF">
      <w:pPr>
        <w:spacing w:after="0" w:line="240" w:lineRule="auto"/>
      </w:pPr>
      <w:r>
        <w:separator/>
      </w:r>
    </w:p>
  </w:endnote>
  <w:endnote w:type="continuationSeparator" w:id="0">
    <w:p w:rsidR="00F32AD5" w:rsidRDefault="00F32AD5" w:rsidP="00ED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D5" w:rsidRDefault="00F32AD5" w:rsidP="00ED00FF">
      <w:pPr>
        <w:spacing w:after="0" w:line="240" w:lineRule="auto"/>
      </w:pPr>
      <w:r>
        <w:separator/>
      </w:r>
    </w:p>
  </w:footnote>
  <w:footnote w:type="continuationSeparator" w:id="0">
    <w:p w:rsidR="00F32AD5" w:rsidRDefault="00F32AD5" w:rsidP="00ED00FF">
      <w:pPr>
        <w:spacing w:after="0" w:line="240" w:lineRule="auto"/>
      </w:pPr>
      <w:r>
        <w:continuationSeparator/>
      </w:r>
    </w:p>
  </w:footnote>
  <w:footnote w:id="1">
    <w:p w:rsidR="00ED00FF" w:rsidRDefault="00ED00FF" w:rsidP="00ED00FF">
      <w:pPr>
        <w:pStyle w:val="a7"/>
      </w:pPr>
      <w:r>
        <w:rPr>
          <w:rStyle w:val="a9"/>
        </w:rPr>
        <w:t>1</w:t>
      </w:r>
      <w:r>
        <w:t xml:space="preserve"> </w:t>
      </w:r>
      <w:r w:rsidRPr="00F10401">
        <w:rPr>
          <w:spacing w:val="-6"/>
          <w:sz w:val="16"/>
          <w:szCs w:val="16"/>
        </w:rPr>
        <w:t xml:space="preserve">Методика обучения работе с книгой </w:t>
      </w:r>
      <w:r w:rsidRPr="00CC3BF2">
        <w:rPr>
          <w:spacing w:val="-6"/>
          <w:sz w:val="16"/>
          <w:szCs w:val="16"/>
        </w:rPr>
        <w:t xml:space="preserve"> </w:t>
      </w:r>
      <w:r w:rsidRPr="00F10401">
        <w:rPr>
          <w:spacing w:val="-6"/>
          <w:sz w:val="16"/>
          <w:szCs w:val="16"/>
        </w:rPr>
        <w:t xml:space="preserve">базируется на научных </w:t>
      </w:r>
      <w:r w:rsidRPr="00F10401">
        <w:rPr>
          <w:spacing w:val="-7"/>
          <w:sz w:val="16"/>
          <w:szCs w:val="16"/>
        </w:rPr>
        <w:t>положениях теории формирова</w:t>
      </w:r>
      <w:r>
        <w:rPr>
          <w:spacing w:val="-7"/>
          <w:sz w:val="16"/>
          <w:szCs w:val="16"/>
        </w:rPr>
        <w:t>ния правильной читательской дея</w:t>
      </w:r>
      <w:r w:rsidRPr="00F10401">
        <w:rPr>
          <w:sz w:val="16"/>
          <w:szCs w:val="16"/>
        </w:rPr>
        <w:t xml:space="preserve">тельности профессора </w:t>
      </w:r>
      <w:r w:rsidRPr="00F10401">
        <w:rPr>
          <w:sz w:val="16"/>
          <w:szCs w:val="16"/>
          <w:lang w:val="en-US"/>
        </w:rPr>
        <w:t>H</w:t>
      </w:r>
      <w:r w:rsidRPr="00F10401">
        <w:rPr>
          <w:sz w:val="16"/>
          <w:szCs w:val="16"/>
        </w:rPr>
        <w:t xml:space="preserve">. Н. </w:t>
      </w:r>
      <w:proofErr w:type="spellStart"/>
      <w:r w:rsidRPr="00F10401">
        <w:rPr>
          <w:sz w:val="16"/>
          <w:szCs w:val="16"/>
        </w:rPr>
        <w:t>Светловской</w:t>
      </w:r>
      <w:proofErr w:type="spellEnd"/>
      <w:r w:rsidRPr="00F10401">
        <w:rPr>
          <w:sz w:val="16"/>
          <w:szCs w:val="16"/>
        </w:rPr>
        <w:t>.</w:t>
      </w:r>
    </w:p>
  </w:footnote>
  <w:footnote w:id="2">
    <w:p w:rsidR="00ED00FF" w:rsidRDefault="00ED00FF" w:rsidP="00ED00FF">
      <w:pPr>
        <w:pStyle w:val="a7"/>
      </w:pPr>
      <w:r>
        <w:rPr>
          <w:rStyle w:val="a9"/>
        </w:rPr>
        <w:t>1</w:t>
      </w:r>
      <w:r>
        <w:t xml:space="preserve"> </w:t>
      </w:r>
      <w:r w:rsidRPr="00E10E92">
        <w:rPr>
          <w:sz w:val="16"/>
          <w:szCs w:val="16"/>
        </w:rPr>
        <w:t>Здесь и далее курсивом выделены  виды деяте</w:t>
      </w:r>
      <w:r>
        <w:rPr>
          <w:sz w:val="16"/>
          <w:szCs w:val="16"/>
        </w:rPr>
        <w:t xml:space="preserve">льности и темы, необязательные </w:t>
      </w:r>
      <w:r w:rsidRPr="00E10E92">
        <w:rPr>
          <w:sz w:val="16"/>
          <w:szCs w:val="16"/>
        </w:rPr>
        <w:t xml:space="preserve"> для освоения на указанном этапе обучения. Частичный и подробный пересказ текста  в опоре</w:t>
      </w:r>
      <w:r>
        <w:rPr>
          <w:sz w:val="16"/>
          <w:szCs w:val="16"/>
        </w:rPr>
        <w:t xml:space="preserve">  на  </w:t>
      </w:r>
      <w:r w:rsidRPr="00E10E92">
        <w:rPr>
          <w:sz w:val="16"/>
          <w:szCs w:val="16"/>
        </w:rPr>
        <w:t>схему  или картинный план с использованием выразительных средств языка; рассказ по иллюстрациям.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DFD"/>
    <w:rsid w:val="0010016C"/>
    <w:rsid w:val="00301EA4"/>
    <w:rsid w:val="00341DFD"/>
    <w:rsid w:val="00424310"/>
    <w:rsid w:val="0049646D"/>
    <w:rsid w:val="008C21C1"/>
    <w:rsid w:val="00A53C2D"/>
    <w:rsid w:val="00C30F9E"/>
    <w:rsid w:val="00D31D7B"/>
    <w:rsid w:val="00DA2872"/>
    <w:rsid w:val="00DA7860"/>
    <w:rsid w:val="00ED00FF"/>
    <w:rsid w:val="00F07AFE"/>
    <w:rsid w:val="00F32AD5"/>
    <w:rsid w:val="00FE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86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A786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A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8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ED00F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D0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ED00FF"/>
    <w:rPr>
      <w:vertAlign w:val="superscript"/>
    </w:rPr>
  </w:style>
  <w:style w:type="paragraph" w:styleId="aa">
    <w:name w:val="Plain Text"/>
    <w:basedOn w:val="a"/>
    <w:link w:val="ab"/>
    <w:rsid w:val="00ED00FF"/>
    <w:pPr>
      <w:spacing w:after="0" w:line="360" w:lineRule="auto"/>
      <w:outlineLvl w:val="0"/>
    </w:pPr>
    <w:rPr>
      <w:rFonts w:ascii="Times New Roman" w:hAnsi="Times New Roman"/>
      <w:sz w:val="28"/>
      <w:szCs w:val="20"/>
    </w:rPr>
  </w:style>
  <w:style w:type="character" w:customStyle="1" w:styleId="ab">
    <w:name w:val="Текст Знак"/>
    <w:basedOn w:val="a0"/>
    <w:link w:val="aa"/>
    <w:rsid w:val="00ED00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320D2-82A2-405A-AABD-A9327313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lastModifiedBy>ника</cp:lastModifiedBy>
  <cp:revision>4</cp:revision>
  <cp:lastPrinted>2013-10-09T07:34:00Z</cp:lastPrinted>
  <dcterms:created xsi:type="dcterms:W3CDTF">2011-09-20T19:41:00Z</dcterms:created>
  <dcterms:modified xsi:type="dcterms:W3CDTF">2013-10-09T07:49:00Z</dcterms:modified>
</cp:coreProperties>
</file>