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AE46A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20824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AE46AF">
        <w:rPr>
          <w:rFonts w:ascii="Times New Roman" w:hAnsi="Times New Roman" w:cs="Times New Roman"/>
          <w:sz w:val="28"/>
          <w:szCs w:val="28"/>
        </w:rPr>
        <w:t>детский сад №15 «Лучик» г. Павлово</w:t>
      </w: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AE46AF">
        <w:rPr>
          <w:rFonts w:ascii="Times New Roman" w:hAnsi="Times New Roman" w:cs="Times New Roman"/>
          <w:sz w:val="28"/>
          <w:szCs w:val="28"/>
        </w:rPr>
        <w:t>«Слагаемые профессиональной компетенции педагогов»</w:t>
      </w: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AE46AF">
        <w:rPr>
          <w:rFonts w:ascii="Times New Roman" w:hAnsi="Times New Roman" w:cs="Times New Roman"/>
          <w:sz w:val="28"/>
          <w:szCs w:val="28"/>
        </w:rPr>
        <w:t>Социальный педагог: Юрасова В.М.</w:t>
      </w:r>
    </w:p>
    <w:p w:rsidR="009C6715" w:rsidRPr="00AE46AF" w:rsidRDefault="009C6715" w:rsidP="00AE46AF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9C6715" w:rsidRPr="00AE46AF" w:rsidRDefault="009C6715" w:rsidP="00AE46AF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9C6715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AE46AF">
        <w:rPr>
          <w:rFonts w:ascii="Times New Roman" w:hAnsi="Times New Roman" w:cs="Times New Roman"/>
          <w:sz w:val="28"/>
          <w:szCs w:val="28"/>
        </w:rPr>
        <w:t>Павлово, 2013</w:t>
      </w:r>
    </w:p>
    <w:p w:rsidR="00AE46AF" w:rsidRDefault="00AE46AF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E46AF" w:rsidRPr="00AE46AF" w:rsidRDefault="00AE46AF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BD61CD" w:rsidRPr="00AE46AF" w:rsidRDefault="009C6715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46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Профессиональная компетентность педагога</w:t>
      </w:r>
      <w:r w:rsidRPr="00AE46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это многофакторное явление,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 и своей деятельности, к смежным областям знания и др.).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61CD"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компетентность </w:t>
      </w:r>
      <w:r w:rsidR="00BD61CD" w:rsidRPr="00AE46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оценивается уровнем сформированности профессионально-педагогических умений</w:t>
      </w:r>
      <w:r w:rsidR="00BD61CD"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3-х бальной шкале. Можно выделить следующие группы профессионально-педагогических умений:</w:t>
      </w:r>
    </w:p>
    <w:p w:rsidR="00BD61CD" w:rsidRPr="00AE46AF" w:rsidRDefault="00BD61CD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61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гностические умения</w:t>
      </w:r>
      <w:proofErr w:type="gramStart"/>
      <w:r w:rsidRPr="00BD61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–.</w:t>
      </w:r>
      <w:proofErr w:type="gramEnd"/>
    </w:p>
    <w:p w:rsidR="007D54CF" w:rsidRPr="007D54CF" w:rsidRDefault="007D54CF" w:rsidP="00AE46A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новые знания из различных источников, из исследования собственной деятельности;</w:t>
      </w:r>
    </w:p>
    <w:p w:rsidR="007D54CF" w:rsidRPr="007D54CF" w:rsidRDefault="007D54CF" w:rsidP="00AE46A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 с различными источниками информации;</w:t>
      </w:r>
    </w:p>
    <w:p w:rsidR="007D54CF" w:rsidRPr="007D54CF" w:rsidRDefault="007D54CF" w:rsidP="00AE46A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главное, существенное при отборе и структурировании </w:t>
      </w:r>
      <w:proofErr w:type="spellStart"/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прогрммного</w:t>
      </w:r>
      <w:proofErr w:type="spellEnd"/>
      <w:r w:rsidRPr="007D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и изложении его;</w:t>
      </w:r>
    </w:p>
    <w:p w:rsidR="007D54CF" w:rsidRPr="007D54CF" w:rsidRDefault="007D54CF" w:rsidP="00AE46A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педагогические ситуации; формулировать педагогические задачи;</w:t>
      </w:r>
    </w:p>
    <w:p w:rsidR="007D54CF" w:rsidRPr="007D54CF" w:rsidRDefault="007D54CF" w:rsidP="00AE46A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знания, необходимые для их продуктивного решения, анализировать решения и результаты, сопоставлять искомый результат и реальный;</w:t>
      </w:r>
    </w:p>
    <w:p w:rsidR="007D54CF" w:rsidRPr="007D54CF" w:rsidRDefault="007D54CF" w:rsidP="00AE46A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рассуждать и проводить логические вычисления;</w:t>
      </w:r>
    </w:p>
    <w:p w:rsidR="007D54CF" w:rsidRPr="00AE46AF" w:rsidRDefault="007D54CF" w:rsidP="00AE46A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изучать, обобщать и внедрять передовой опыт.</w:t>
      </w:r>
    </w:p>
    <w:p w:rsidR="007D54CF" w:rsidRPr="007D54CF" w:rsidRDefault="007D54CF" w:rsidP="00AE46A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владеть методиками.</w:t>
      </w:r>
    </w:p>
    <w:p w:rsidR="007D54CF" w:rsidRPr="00BD61CD" w:rsidRDefault="007D54CF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CD" w:rsidRPr="00AE46AF" w:rsidRDefault="00BD61CD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1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Диагностические умения</w:t>
      </w: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-владение методами педагогической диагностики. </w:t>
      </w:r>
      <w:proofErr w:type="gramEnd"/>
    </w:p>
    <w:p w:rsidR="007D54CF" w:rsidRPr="00AE46AF" w:rsidRDefault="007D54CF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 умения  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состояние отдельных  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(памяти, мышле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вни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мания, речи и др.) и целостных  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рактеристик видов деятельности </w:t>
      </w:r>
    </w:p>
    <w:p w:rsidR="007D54CF" w:rsidRPr="00BD61CD" w:rsidRDefault="007D54CF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выявлять зону ближайшего развития 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их перехода с одного уровня развития на другой</w:t>
      </w:r>
    </w:p>
    <w:p w:rsidR="00BD61CD" w:rsidRPr="00AE46AF" w:rsidRDefault="00AE46AF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Проектировочные</w:t>
      </w:r>
      <w:r w:rsidR="00BD61CD" w:rsidRPr="00BD61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D61CD"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BD61CD"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61CD"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61CD"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(планировать)</w:t>
      </w:r>
    </w:p>
    <w:p w:rsidR="00BD61CD" w:rsidRPr="00BD61CD" w:rsidRDefault="00BD61CD" w:rsidP="00AE46A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Проектировочные умения - это умения:</w:t>
      </w:r>
    </w:p>
    <w:p w:rsidR="00BD61CD" w:rsidRPr="00BD61CD" w:rsidRDefault="00BD61CD" w:rsidP="00AE46AF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перспективное планирование стратегических, тактических и оперативных задач и способов решения;</w:t>
      </w:r>
    </w:p>
    <w:p w:rsidR="00BD61CD" w:rsidRPr="00BD61CD" w:rsidRDefault="00BD61CD" w:rsidP="00AE46AF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возможные варианты решения системы педагогических задач в течение всего образовательного времени, на которое ведется планирование;</w:t>
      </w:r>
    </w:p>
    <w:p w:rsidR="00BD61CD" w:rsidRPr="00BD61CD" w:rsidRDefault="00BD61CD" w:rsidP="00AE46AF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намечать результаты, которые необходимо достичь к окончанию выполнения той или иной работы;</w:t>
      </w:r>
    </w:p>
    <w:p w:rsidR="00BD61CD" w:rsidRPr="00BD61CD" w:rsidRDefault="00BD61CD" w:rsidP="00AE46AF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цель учебной работы, планировать ее достижение, </w:t>
      </w:r>
    </w:p>
    <w:p w:rsidR="00BD61CD" w:rsidRPr="00BD61CD" w:rsidRDefault="00BD61CD" w:rsidP="00AE46AF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содержание учебного предмета;</w:t>
      </w:r>
    </w:p>
    <w:p w:rsidR="00BD61CD" w:rsidRPr="00BD61CD" w:rsidRDefault="00BD61CD" w:rsidP="00AE46AF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собственную педагогическую деятельность.</w:t>
      </w:r>
    </w:p>
    <w:p w:rsidR="00BD61CD" w:rsidRPr="00BD61CD" w:rsidRDefault="00BD61CD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CD" w:rsidRPr="00BD61CD" w:rsidRDefault="00BD61CD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прогностические</w:t>
      </w: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– умение  прогнозировать успешность воспитательно-образовательного процесса, </w:t>
      </w:r>
      <w:proofErr w:type="gramStart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и результатом;</w:t>
      </w:r>
    </w:p>
    <w:p w:rsidR="00BD61CD" w:rsidRPr="00AE46AF" w:rsidRDefault="00BD61CD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коммуникативные</w:t>
      </w: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</w:t>
      </w:r>
      <w:proofErr w:type="gramStart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ладение методами личностно-ориентированного подхода;</w:t>
      </w:r>
    </w:p>
    <w:p w:rsidR="00BD61CD" w:rsidRPr="00BD61CD" w:rsidRDefault="00BD61CD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- вступать в контакты с разными людьми;</w:t>
      </w:r>
      <w:r w:rsidRPr="00AE46AF">
        <w:rPr>
          <w:rFonts w:ascii="Times New Roman" w:hAnsi="Times New Roman" w:cs="Times New Roman"/>
          <w:sz w:val="28"/>
          <w:szCs w:val="28"/>
        </w:rPr>
        <w:br/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устанавливать профессиональные отношения;</w:t>
      </w:r>
      <w:r w:rsidRPr="00AE46AF">
        <w:rPr>
          <w:rFonts w:ascii="Times New Roman" w:hAnsi="Times New Roman" w:cs="Times New Roman"/>
          <w:sz w:val="28"/>
          <w:szCs w:val="28"/>
        </w:rPr>
        <w:br/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осуществлять индивидуальный подход к детям;</w:t>
      </w:r>
      <w:r w:rsidRPr="00AE46AF">
        <w:rPr>
          <w:rFonts w:ascii="Times New Roman" w:hAnsi="Times New Roman" w:cs="Times New Roman"/>
          <w:sz w:val="28"/>
          <w:szCs w:val="28"/>
        </w:rPr>
        <w:br/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- сотрудничать, вступать в деловые контакты;</w:t>
      </w:r>
      <w:r w:rsidRPr="00AE46AF">
        <w:rPr>
          <w:rFonts w:ascii="Times New Roman" w:hAnsi="Times New Roman" w:cs="Times New Roman"/>
          <w:sz w:val="28"/>
          <w:szCs w:val="28"/>
        </w:rPr>
        <w:br/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создавать атмосферу комфортности, доброжелательности;</w:t>
      </w:r>
      <w:r w:rsidRPr="00AE46AF">
        <w:rPr>
          <w:rFonts w:ascii="Times New Roman" w:hAnsi="Times New Roman" w:cs="Times New Roman"/>
          <w:sz w:val="28"/>
          <w:szCs w:val="28"/>
        </w:rPr>
        <w:br/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- вызывать доверие у детей, соучаствовать в решении их проблем;</w:t>
      </w:r>
      <w:r w:rsidRPr="00AE46AF">
        <w:rPr>
          <w:rFonts w:ascii="Times New Roman" w:hAnsi="Times New Roman" w:cs="Times New Roman"/>
          <w:sz w:val="28"/>
          <w:szCs w:val="28"/>
        </w:rPr>
        <w:br/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- быть тактичным;</w:t>
      </w:r>
      <w:r w:rsidRPr="00AE46AF">
        <w:rPr>
          <w:rFonts w:ascii="Times New Roman" w:hAnsi="Times New Roman" w:cs="Times New Roman"/>
          <w:sz w:val="28"/>
          <w:szCs w:val="28"/>
        </w:rPr>
        <w:br/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- побуждать ребенка к действию, творчеству;</w:t>
      </w:r>
      <w:r w:rsidRPr="00AE46AF">
        <w:rPr>
          <w:rFonts w:ascii="Times New Roman" w:hAnsi="Times New Roman" w:cs="Times New Roman"/>
          <w:sz w:val="28"/>
          <w:szCs w:val="28"/>
        </w:rPr>
        <w:br/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- влиять на общение, отношения между детьми в микросоциуме;</w:t>
      </w:r>
      <w:r w:rsidRPr="00AE46AF">
        <w:rPr>
          <w:rFonts w:ascii="Times New Roman" w:hAnsi="Times New Roman" w:cs="Times New Roman"/>
          <w:sz w:val="28"/>
          <w:szCs w:val="28"/>
        </w:rPr>
        <w:br/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 воспринимать, учитывать, реагировать на критику.</w:t>
      </w:r>
      <w:proofErr w:type="gramEnd"/>
    </w:p>
    <w:p w:rsidR="00BD61CD" w:rsidRPr="00AE46AF" w:rsidRDefault="00BD61CD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организационные</w:t>
      </w: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–</w:t>
      </w:r>
    </w:p>
    <w:p w:rsidR="00BD61CD" w:rsidRPr="00BD61CD" w:rsidRDefault="00BD61CD" w:rsidP="00AE46A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 умения - это умения:</w:t>
      </w:r>
    </w:p>
    <w:p w:rsidR="00BD61CD" w:rsidRPr="00BD61CD" w:rsidRDefault="00BD61CD" w:rsidP="00AE46AF">
      <w:pPr>
        <w:numPr>
          <w:ilvl w:val="1"/>
          <w:numId w:val="4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групповую и индивидуальную работу 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всех факторов;</w:t>
      </w:r>
    </w:p>
    <w:p w:rsidR="00BD61CD" w:rsidRPr="00BD61CD" w:rsidRDefault="00BD61CD" w:rsidP="00AE46AF">
      <w:pPr>
        <w:numPr>
          <w:ilvl w:val="1"/>
          <w:numId w:val="4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результаты учебной работы, соответствие достигнутого уровня </w:t>
      </w:r>
      <w:proofErr w:type="gramStart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нормативному</w:t>
      </w:r>
      <w:proofErr w:type="gramEnd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1CD" w:rsidRPr="00BD61CD" w:rsidRDefault="00BD61CD" w:rsidP="00AE46AF">
      <w:pPr>
        <w:numPr>
          <w:ilvl w:val="1"/>
          <w:numId w:val="4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усвоение </w:t>
      </w:r>
      <w:r w:rsidR="007D54CF"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программного материала </w:t>
      </w: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программным требованиям и потенциальным возможностям </w:t>
      </w:r>
      <w:r w:rsidR="007D54CF"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1CD" w:rsidRPr="00BD61CD" w:rsidRDefault="00BD61CD" w:rsidP="00AE46AF">
      <w:pPr>
        <w:numPr>
          <w:ilvl w:val="1"/>
          <w:numId w:val="4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коррекцию </w:t>
      </w:r>
      <w:r w:rsidR="007D54CF"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воспитательно-образовательной </w:t>
      </w: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BD61CD" w:rsidRPr="00AE46AF" w:rsidRDefault="00BD61CD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CD" w:rsidRPr="00AE46AF" w:rsidRDefault="00BD61CD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рефлексивные</w:t>
      </w: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– способность к самопознанию, самооценка профессиональной деятельности и профессионального поведения, </w:t>
      </w:r>
      <w:proofErr w:type="spellStart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самоактуализация</w:t>
      </w:r>
      <w:proofErr w:type="spellEnd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46AF" w:rsidRPr="00AE46AF" w:rsidRDefault="007D54CF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эффективного осуществления самоконтроля педагог должен быть способен к рефлексии, позволяющей разумно и объективно анализировать свои суждения, поступки и в конечном итоге деятельность с точки зрения их соответствия замыслу и условиям.</w:t>
      </w:r>
      <w:r w:rsidR="00AE46AF"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54CF" w:rsidRPr="00BD61CD" w:rsidRDefault="00AE46AF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Это </w:t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</w:t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E4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анализировать: правильность постановки целей, их «перевода» в конкретные задачи и адекватность комплекса решавшихся доминирующих и подчиненных задач исходным условиям; соответствие содержания деятельности воспитанников поставленным задачам; эффективность применявшихся методов, приемов и средств педагогической деятельности; соответствие применявшихся организационных форм возрастным особенностям учащихся, содержанию материала и т.п.; причины успехов и неудач,</w:t>
      </w:r>
      <w:proofErr w:type="gramEnd"/>
    </w:p>
    <w:p w:rsidR="00BD61CD" w:rsidRPr="00BD61CD" w:rsidRDefault="00BD61CD" w:rsidP="00AE46AF">
      <w:pPr>
        <w:shd w:val="clear" w:color="auto" w:fill="FFFFFF" w:themeFill="background1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конструктивные</w:t>
      </w: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</w:t>
      </w:r>
      <w:proofErr w:type="gramStart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технологических карт, направляющих тестов;</w:t>
      </w:r>
    </w:p>
    <w:p w:rsidR="00BD61CD" w:rsidRPr="00BD61CD" w:rsidRDefault="00BD61CD" w:rsidP="00AE46A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умения - это умения:</w:t>
      </w:r>
    </w:p>
    <w:p w:rsidR="00BD61CD" w:rsidRPr="00BD61CD" w:rsidRDefault="00BD61CD" w:rsidP="00AE46A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отбирать и структурировать материалы </w:t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воспитательно-образовательной деятельности.</w:t>
      </w:r>
    </w:p>
    <w:p w:rsidR="00BD61CD" w:rsidRPr="00BD61CD" w:rsidRDefault="00BD61CD" w:rsidP="00AE46A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проигрывать разные варианты построения занятия в условиях системы предписаний, технических средств обучения, определенного времени, в течение которого должна быть решения конкретная задача, отбирать формы организации, методы и средства обучения;</w:t>
      </w:r>
    </w:p>
    <w:p w:rsidR="00BD61CD" w:rsidRPr="00BD61CD" w:rsidRDefault="00BD61CD" w:rsidP="00AE46AF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новые </w:t>
      </w:r>
      <w:hyperlink r:id="rId6" w:history="1">
        <w:r w:rsidRPr="00BD61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педагогические технологии</w:t>
        </w:r>
      </w:hyperlink>
      <w:r w:rsidRPr="00BD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обучения, осуществлять контроль за учебной деятельность учащихся.</w:t>
      </w:r>
      <w:proofErr w:type="gramEnd"/>
    </w:p>
    <w:p w:rsidR="00BD61CD" w:rsidRPr="00AE46AF" w:rsidRDefault="00BD61CD" w:rsidP="00AE46AF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E46AF" w:rsidRPr="00AE46AF" w:rsidRDefault="009C6715" w:rsidP="00AE46AF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9C6715" w:rsidRPr="00AE46AF" w:rsidRDefault="009C6715" w:rsidP="00AE46AF">
      <w:pPr>
        <w:shd w:val="clear" w:color="auto" w:fill="FFFFFF" w:themeFill="background1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46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Современная ситуация в образовании требует особой подготовки специалистов. Готовить детей к переменам может только тот педагог, который сам готов к переменам, личностно развивающийся в профессии, обладающий высоким уровнем знаний и умений, рефлексией, развитой способностью к проектировочной деятельности, то есть профессионально-компетентный педагог.</w:t>
      </w:r>
      <w:bookmarkStart w:id="0" w:name="_GoBack"/>
      <w:bookmarkEnd w:id="0"/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4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46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C6715" w:rsidRPr="00AE46AF" w:rsidRDefault="009C6715" w:rsidP="00AE46AF">
      <w:pPr>
        <w:shd w:val="clear" w:color="auto" w:fill="FFFFFF" w:themeFill="background1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C6715" w:rsidRPr="00AE46AF" w:rsidRDefault="009C6715" w:rsidP="00AE46AF">
      <w:pPr>
        <w:shd w:val="clear" w:color="auto" w:fill="FFFFFF" w:themeFill="background1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C6715" w:rsidRPr="00AE46AF" w:rsidRDefault="009C6715" w:rsidP="00AE46AF">
      <w:pPr>
        <w:shd w:val="clear" w:color="auto" w:fill="FFFFFF" w:themeFill="background1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C6715" w:rsidRPr="00AE46AF" w:rsidRDefault="009C6715" w:rsidP="00AE46AF">
      <w:pPr>
        <w:shd w:val="clear" w:color="auto" w:fill="FFFFFF" w:themeFill="background1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C6715" w:rsidRPr="00AE46AF" w:rsidRDefault="009C6715" w:rsidP="00AE46AF">
      <w:pPr>
        <w:shd w:val="clear" w:color="auto" w:fill="FFFFFF" w:themeFill="background1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C6715" w:rsidRPr="00AE46AF" w:rsidRDefault="009C6715" w:rsidP="00AE46AF">
      <w:pPr>
        <w:shd w:val="clear" w:color="auto" w:fill="FFFFFF" w:themeFill="background1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C6715" w:rsidRPr="00AE46AF" w:rsidRDefault="009C6715" w:rsidP="00AE46AF">
      <w:pPr>
        <w:shd w:val="clear" w:color="auto" w:fill="FFFFFF" w:themeFill="background1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C6715" w:rsidRPr="00AE46AF" w:rsidRDefault="009C6715" w:rsidP="00AE46A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sectPr w:rsidR="009C6715" w:rsidRPr="00AE46AF" w:rsidSect="00DD5102">
      <w:pgSz w:w="11906" w:h="16838"/>
      <w:pgMar w:top="1134" w:right="73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1C3"/>
    <w:multiLevelType w:val="multilevel"/>
    <w:tmpl w:val="F1B6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B07F4"/>
    <w:multiLevelType w:val="multilevel"/>
    <w:tmpl w:val="7FFC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34F29"/>
    <w:multiLevelType w:val="multilevel"/>
    <w:tmpl w:val="3044E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14138"/>
    <w:multiLevelType w:val="multilevel"/>
    <w:tmpl w:val="6EE0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B4D86"/>
    <w:multiLevelType w:val="hybridMultilevel"/>
    <w:tmpl w:val="BBCC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DC"/>
    <w:rsid w:val="002B20DB"/>
    <w:rsid w:val="004C5EEF"/>
    <w:rsid w:val="006F088C"/>
    <w:rsid w:val="00720824"/>
    <w:rsid w:val="00780FDC"/>
    <w:rsid w:val="007D54CF"/>
    <w:rsid w:val="007F7A48"/>
    <w:rsid w:val="009C6715"/>
    <w:rsid w:val="00AE46AF"/>
    <w:rsid w:val="00AF3F25"/>
    <w:rsid w:val="00BD61CD"/>
    <w:rsid w:val="00D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8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D61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6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8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D61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2013-11-20T09:24:00Z</cp:lastPrinted>
  <dcterms:created xsi:type="dcterms:W3CDTF">2013-11-20T05:14:00Z</dcterms:created>
  <dcterms:modified xsi:type="dcterms:W3CDTF">2013-11-20T11:20:00Z</dcterms:modified>
</cp:coreProperties>
</file>